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6E" w:rsidRDefault="00E46A73" w:rsidP="00E46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はじめに</w:t>
      </w:r>
    </w:p>
    <w:p w:rsidR="00E46A73" w:rsidRDefault="00E46A73" w:rsidP="00E46A73">
      <w:pPr>
        <w:pStyle w:val="a3"/>
        <w:ind w:leftChars="0" w:left="360"/>
      </w:pPr>
      <w:r>
        <w:rPr>
          <w:rFonts w:hint="eastAsia"/>
        </w:rPr>
        <w:t>当文書では，提案手法(</w:t>
      </w:r>
      <w:r>
        <w:t>FSSR</w:t>
      </w:r>
      <w:r>
        <w:rPr>
          <w:rFonts w:hint="eastAsia"/>
        </w:rPr>
        <w:t>)のプレイヤ実装にあたり，試行錯誤した点についてまとめる．</w:t>
      </w:r>
    </w:p>
    <w:p w:rsidR="00E46A73" w:rsidRDefault="00E46A73" w:rsidP="00E46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超解像処理による再生の遅延</w:t>
      </w:r>
    </w:p>
    <w:p w:rsidR="00E46A73" w:rsidRDefault="00E46A73" w:rsidP="00E46A73">
      <w:pPr>
        <w:pStyle w:val="a3"/>
        <w:ind w:leftChars="0" w:left="360"/>
      </w:pPr>
      <w:r>
        <w:rPr>
          <w:rFonts w:hint="eastAsia"/>
        </w:rPr>
        <w:t>超解像中に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の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を利用した再生を行うと，超解像処理によるCPU負荷が大きくなり，フレームレート以下の速度で再生が行われてしまう．</w:t>
      </w:r>
    </w:p>
    <w:p w:rsidR="00E46A73" w:rsidRDefault="00E46A73" w:rsidP="00E46A73">
      <w:pPr>
        <w:pStyle w:val="a3"/>
        <w:ind w:leftChars="0" w:left="360"/>
      </w:pPr>
      <w:r>
        <w:rPr>
          <w:rFonts w:hint="eastAsia"/>
        </w:rPr>
        <w:t>そこで，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内で利用される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のマルチスレッド数を制限することで，超解像処理の負荷を軽減する．</w:t>
      </w:r>
    </w:p>
    <w:p w:rsidR="00E46A73" w:rsidRDefault="00E46A73" w:rsidP="00E46A73">
      <w:pPr>
        <w:pStyle w:val="a3"/>
        <w:ind w:leftChars="0" w:left="360"/>
      </w:pPr>
      <w:r>
        <w:t>export OMP_NUM_THREADS=2</w:t>
      </w:r>
    </w:p>
    <w:p w:rsidR="00E46A73" w:rsidRDefault="00E46A73" w:rsidP="00E46A73">
      <w:pPr>
        <w:pStyle w:val="a3"/>
        <w:ind w:leftChars="0" w:left="360"/>
      </w:pPr>
      <w:r>
        <w:rPr>
          <w:rFonts w:hint="eastAsia"/>
        </w:rPr>
        <w:t>当計算機の</w:t>
      </w:r>
      <w:r>
        <w:t>CPU</w:t>
      </w:r>
      <w:r>
        <w:rPr>
          <w:rFonts w:hint="eastAsia"/>
        </w:rPr>
        <w:t>は2コア4スレッドであり，当プレイヤはメインスレッド，超解像スレッド，再生スレッドの3スレッドを利用するため，超解像スレッドに割り当てられるのは2スレッドまでと考えられるためである．</w:t>
      </w:r>
      <w:bookmarkStart w:id="0" w:name="_GoBack"/>
      <w:bookmarkEnd w:id="0"/>
    </w:p>
    <w:sectPr w:rsidR="00E46A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629D8"/>
    <w:multiLevelType w:val="hybridMultilevel"/>
    <w:tmpl w:val="5B0C414E"/>
    <w:lvl w:ilvl="0" w:tplc="4EAC8B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3D"/>
    <w:rsid w:val="003D4F3D"/>
    <w:rsid w:val="004259D1"/>
    <w:rsid w:val="00844381"/>
    <w:rsid w:val="008873BA"/>
    <w:rsid w:val="00986D6E"/>
    <w:rsid w:val="00E4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51E9D7"/>
  <w15:chartTrackingRefBased/>
  <w15:docId w15:val="{9D055E93-645D-4B96-94D9-F54C6420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A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takayuki</dc:creator>
  <cp:keywords/>
  <dc:description/>
  <cp:lastModifiedBy>takayuki</cp:lastModifiedBy>
  <cp:revision>3</cp:revision>
  <dcterms:created xsi:type="dcterms:W3CDTF">2020-12-18T17:10:00Z</dcterms:created>
  <dcterms:modified xsi:type="dcterms:W3CDTF">2020-12-21T05:56:00Z</dcterms:modified>
</cp:coreProperties>
</file>