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51E28">
      <w:pPr>
        <w:pStyle w:val="6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Стюарт Тёртон</w:t>
      </w:r>
    </w:p>
    <w:p w14:paraId="43F6EE48">
      <w:pPr>
        <w:pStyle w:val="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Дьявол и тёмная вода</w:t>
      </w:r>
    </w:p>
    <w:p w14:paraId="4BFCC902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Переводчик: Е. Матвеева</w:t>
      </w:r>
    </w:p>
    <w:p w14:paraId="0031A4A9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9 — 14 июня 2026</w:t>
      </w:r>
    </w:p>
    <w:p w14:paraId="3F0DE33A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1634 год. "Мистический" детектив, о том, как на торговом корабле всех соблазнял дьявол. Воровали, пугали, убивали, а сыщик и его телохранитель расследовали это преступление, корни которого уходили на 30 лет назад.</w:t>
      </w:r>
    </w:p>
    <w:p w14:paraId="411D197C">
      <w:pPr>
        <w:pStyle w:val="1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Цитаты</w:t>
      </w:r>
    </w:p>
    <w:p w14:paraId="2E990FD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усыпали дорогу цветами и возносили хвалу правителю.</w:t>
      </w:r>
    </w:p>
    <w:p w14:paraId="765BDBD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Её взглядом можно было бы потопить все корабли в порту.</w:t>
      </w:r>
    </w:p>
    <w:p w14:paraId="30468FA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оказались в неловкой близости друг от друга.</w:t>
      </w:r>
    </w:p>
    <w:p w14:paraId="4543AA4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Лицо его, все еще опухшее, походило на перезрелую репу.</w:t>
      </w:r>
    </w:p>
    <w:p w14:paraId="68C3E03A">
      <w:pPr>
        <w:pStyle w:val="1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Заметки</w:t>
      </w:r>
    </w:p>
    <w:p w14:paraId="390A6353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Мужчин злит, когда указывают на их недостатки.</w:t>
      </w:r>
    </w:p>
    <w:p w14:paraId="402413CD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Мужчины опасны. Их нрав переменчив и резко портится от досады, а досадуют они часто, чаще всего на собственные недостатки. Хотя только дурак осмелится им на них указывать.</w:t>
      </w:r>
    </w:p>
    <w:p w14:paraId="46BDEF08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Как научиться это делать и любому ли такой маневр сойдет с рук?</w:t>
      </w:r>
    </w:p>
    <w:p w14:paraId="2A9B2C89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Сэмми говорил, что неудобные вопросы следует маскировать под любезности.</w:t>
      </w:r>
    </w:p>
    <w:p w14:paraId="47B2D32E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Может быть есть профессии, где и моя дотошность ценится и хорошо оплачивается, а не тормозит процесс и всех раздражает?..</w:t>
      </w:r>
    </w:p>
    <w:p w14:paraId="49DE5A71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оказался прирожденным мореходом. Спросите любого матроса, и он вам скажет, что никто лучше меня не умеет определять курс и толковать изменения на небе и в море.</w:t>
      </w:r>
    </w:p>
    <w:p w14:paraId="199134AC">
      <w:pPr>
        <w:pStyle w:val="12"/>
        <w:bidi w:val="0"/>
        <w:rPr>
          <w:rFonts w:hint="default"/>
          <w:lang w:val="ru-RU"/>
        </w:rPr>
      </w:pPr>
      <w:bookmarkStart w:id="0" w:name="_GoBack"/>
      <w:bookmarkEnd w:id="0"/>
    </w:p>
    <w:sectPr>
      <w:headerReference r:id="rId3" w:type="default"/>
      <w:footerReference r:id="rId4" w:type="default"/>
      <w:pgSz w:w="8419" w:h="11906" w:orient="landscape"/>
      <w:pgMar w:top="567" w:right="567" w:bottom="567" w:left="567" w:header="720" w:footer="720" w:gutter="567"/>
      <w:pgNumType w:fmt="decimal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018D2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FE509C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FE509C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EB51A">
    <w:pPr>
      <w:pStyle w:val="14"/>
      <w:bidi w:val="0"/>
      <w:rPr>
        <w:rFonts w:hint="default"/>
        <w:lang w:val="ru-RU"/>
      </w:rPr>
    </w:pPr>
    <w:r>
      <w:rPr>
        <w:rFonts w:hint="default"/>
      </w:rPr>
      <w:t>Стюарт Тёртон. Дьявол и тёмная вода</w:t>
    </w:r>
    <w:r>
      <w:rPr>
        <w:rFonts w:hint="default"/>
      </w:rPr>
      <w:br w:type="textWrapping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57479"/>
    <w:multiLevelType w:val="singleLevel"/>
    <w:tmpl w:val="EF257479"/>
    <w:lvl w:ilvl="0" w:tentative="0">
      <w:start w:val="1"/>
      <w:numFmt w:val="bullet"/>
      <w:pStyle w:val="11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C571A"/>
    <w:rsid w:val="05713813"/>
    <w:rsid w:val="084B472A"/>
    <w:rsid w:val="17394A28"/>
    <w:rsid w:val="4FEB60A0"/>
    <w:rsid w:val="52DC127D"/>
    <w:rsid w:val="56942683"/>
    <w:rsid w:val="58F63899"/>
    <w:rsid w:val="6F5C571A"/>
    <w:rsid w:val="71342848"/>
    <w:rsid w:val="73F9312A"/>
    <w:rsid w:val="7CF0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6">
    <w:name w:val="Автор"/>
    <w:basedOn w:val="1"/>
    <w:qFormat/>
    <w:uiPriority w:val="0"/>
    <w:pPr>
      <w:spacing w:after="50" w:afterLines="50"/>
      <w:ind w:hanging="420"/>
      <w:jc w:val="right"/>
      <w:outlineLvl w:val="0"/>
    </w:pPr>
    <w:rPr>
      <w:rFonts w:ascii="Sitka Small" w:hAnsi="Sitka Small" w:eastAsia="SimSun" w:cs="Times New Roman"/>
      <w:b/>
      <w:bCs/>
      <w:color w:val="767171"/>
      <w:sz w:val="24"/>
      <w:szCs w:val="28"/>
      <w:lang w:val="ru-RU"/>
    </w:rPr>
  </w:style>
  <w:style w:type="paragraph" w:customStyle="1" w:styleId="7">
    <w:name w:val="Назван-е"/>
    <w:basedOn w:val="1"/>
    <w:qFormat/>
    <w:uiPriority w:val="0"/>
    <w:pPr>
      <w:spacing w:after="50" w:afterLines="50"/>
      <w:ind w:hanging="420"/>
      <w:jc w:val="right"/>
      <w:outlineLvl w:val="1"/>
    </w:pPr>
    <w:rPr>
      <w:rFonts w:ascii="Sitka Small" w:hAnsi="Sitka Small" w:eastAsia="SimSun" w:cs="Times New Roman"/>
      <w:b/>
      <w:bCs/>
      <w:color w:val="262626" w:themeColor="text1" w:themeTint="D9"/>
      <w:sz w:val="32"/>
      <w:szCs w:val="36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8">
    <w:name w:val="Перев. и дата"/>
    <w:basedOn w:val="1"/>
    <w:qFormat/>
    <w:uiPriority w:val="0"/>
    <w:pPr>
      <w:spacing w:after="50" w:afterLines="50"/>
      <w:ind w:hanging="420"/>
      <w:jc w:val="right"/>
      <w:outlineLvl w:val="2"/>
    </w:pPr>
    <w:rPr>
      <w:rFonts w:ascii="Sitka Small" w:hAnsi="Sitka Small" w:eastAsia="SimSun" w:cs="Times New Roman"/>
      <w:b/>
      <w:bCs/>
      <w:color w:val="767171"/>
      <w:sz w:val="22"/>
      <w:szCs w:val="24"/>
      <w:lang w:val="ru-RU"/>
    </w:rPr>
  </w:style>
  <w:style w:type="paragraph" w:customStyle="1" w:styleId="9">
    <w:name w:val="Сюжет"/>
    <w:basedOn w:val="1"/>
    <w:qFormat/>
    <w:uiPriority w:val="0"/>
    <w:pPr>
      <w:spacing w:before="50" w:beforeLines="50" w:after="50" w:afterLines="50"/>
      <w:ind w:firstLine="480" w:firstLineChars="20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">
    <w:name w:val="Цит и заметки"/>
    <w:basedOn w:val="1"/>
    <w:qFormat/>
    <w:uiPriority w:val="0"/>
    <w:pPr>
      <w:spacing w:before="200" w:beforeLines="200"/>
    </w:pPr>
    <w:rPr>
      <w:rFonts w:ascii="Sitka Small" w:hAnsi="Sitka Small" w:cs="Sitka Small"/>
      <w:b/>
      <w:bCs/>
      <w:color w:val="404040" w:themeColor="text1" w:themeTint="BF"/>
      <w:sz w:val="28"/>
      <w:szCs w:val="28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цитата"/>
    <w:qFormat/>
    <w:uiPriority w:val="0"/>
    <w:pPr>
      <w:numPr>
        <w:ilvl w:val="0"/>
        <w:numId w:val="1"/>
      </w:numPr>
      <w:bidi w:val="0"/>
      <w:spacing w:before="50" w:beforeLines="50" w:after="50" w:afterLines="50"/>
      <w:ind w:left="420" w:leftChars="0" w:hanging="420" w:firstLineChars="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цит к заметке"/>
    <w:basedOn w:val="1"/>
    <w:qFormat/>
    <w:uiPriority w:val="0"/>
    <w:pPr>
      <w:spacing w:before="50" w:beforeLines="50" w:after="50" w:afterLines="50"/>
      <w:ind w:left="420"/>
      <w:jc w:val="both"/>
    </w:pPr>
    <w:rPr>
      <w:rFonts w:ascii="Sitka Small" w:hAnsi="Sitka Small" w:eastAsia="SimSun" w:cs="Times New Roman"/>
      <w:i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3">
    <w:name w:val="Заметка"/>
    <w:basedOn w:val="1"/>
    <w:qFormat/>
    <w:uiPriority w:val="0"/>
    <w:pPr>
      <w:spacing w:before="100" w:beforeLines="100" w:after="50" w:afterLines="50"/>
      <w:jc w:val="both"/>
    </w:pPr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4">
    <w:name w:val="колонт-книга"/>
    <w:basedOn w:val="4"/>
    <w:qFormat/>
    <w:uiPriority w:val="0"/>
    <w:pPr>
      <w:jc w:val="center"/>
    </w:pPr>
    <w:rPr>
      <w:rFonts w:ascii="Constantia" w:hAnsi="Constantia" w:cs="Constantia"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726</Words>
  <Characters>4031</Characters>
  <Lines>0</Lines>
  <Paragraphs>0</Paragraphs>
  <TotalTime>57</TotalTime>
  <ScaleCrop>false</ScaleCrop>
  <LinksUpToDate>false</LinksUpToDate>
  <CharactersWithSpaces>4714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2026-09-01T19:29:00Z</dcterms:created>
  <dc:creator>Ekaterina Ro</dc:creator>
  <cp:lastModifiedBy>Ekaterina Ro</cp:lastModifiedBy>
  <dcterms:modified xsi:type="dcterms:W3CDTF">2026-09-20T15:40:56Z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C977762C49C749DE8514216A9AC89BDC_11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