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D8240">
      <w:pPr>
        <w:pStyle w:val="7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Фёдор Достоевский</w:t>
      </w:r>
    </w:p>
    <w:p w14:paraId="462CADA8">
      <w:pPr>
        <w:pStyle w:val="8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Преступление и наказание</w:t>
      </w:r>
    </w:p>
    <w:p w14:paraId="3F23FB4D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Переводчик: Н. Маслова</w:t>
      </w:r>
    </w:p>
    <w:p w14:paraId="4F224AB0">
      <w:pPr>
        <w:pStyle w:val="9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1 — 10 сент 2026</w:t>
      </w:r>
    </w:p>
    <w:p w14:paraId="50930654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В романе очень много психологии или психоанализа. Точно подмечены мысли, мотивы и эмоции. </w:t>
      </w:r>
    </w:p>
    <w:p w14:paraId="40C3324E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Сюжет.</w:t>
      </w:r>
    </w:p>
    <w:p w14:paraId="5DB9646E">
      <w:pPr>
        <w:pStyle w:val="14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Нищий студент Раскольников планирует убить старуху-процентщицу, у которой закладывает задешево вещи. </w:t>
      </w:r>
    </w:p>
    <w:p w14:paraId="5ABBC374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Цитаты</w:t>
      </w:r>
    </w:p>
    <w:p w14:paraId="24DC1DAE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был должен кругом хозяйке и боялся с нею встретиться.</w:t>
      </w:r>
    </w:p>
    <w:p w14:paraId="6B5D07A7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Вместо диалектики наступила жизнь.</w:t>
      </w:r>
    </w:p>
    <w:p w14:paraId="3C72CAB5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был должен кругом хозяйке и боялся с нею встретиться.</w:t>
      </w:r>
    </w:p>
    <w:p w14:paraId="1BA0F64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Вместо диалектики наступила жизнь.</w:t>
      </w:r>
    </w:p>
    <w:p w14:paraId="35745166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был должен кругом хозяйке и боялся с нею встретиться.</w:t>
      </w:r>
    </w:p>
    <w:p w14:paraId="3DD5CAEB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Вместо диалектики наступила жизнь.</w:t>
      </w:r>
    </w:p>
    <w:p w14:paraId="556B0C40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Он был должен кругом хозяйке и боялся с нею встретиться.</w:t>
      </w:r>
    </w:p>
    <w:p w14:paraId="25F61D2D">
      <w:pPr>
        <w:pStyle w:val="11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Вместо диалектики наступила жизнь.</w:t>
      </w:r>
    </w:p>
    <w:p w14:paraId="0FF659FC">
      <w:pPr>
        <w:pStyle w:val="10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Заметки</w:t>
      </w:r>
    </w:p>
    <w:p w14:paraId="6814FA0F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Проценщица жила на Сенной в двухкомнатной квартире. Значит, в центре были не только большие коммуналки (или есть).</w:t>
      </w:r>
    </w:p>
    <w:p w14:paraId="199134AC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Молодой человек переступил через порог в темную прихожую, разгороженную перегородкой. Жены их и любовницы знали ее и ходили к ней. </w:t>
      </w:r>
    </w:p>
    <w:p w14:paraId="2B3A174E">
      <w:pPr>
        <w:pStyle w:val="12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>Проценщица жила на Сенной в двухкомнатной квартире. Значит, в центре были не только большие коммуналки (или есть).</w:t>
      </w:r>
    </w:p>
    <w:p w14:paraId="7AAD9FC3">
      <w:pPr>
        <w:pStyle w:val="13"/>
        <w:bidi w:val="0"/>
        <w:rPr>
          <w:rFonts w:hint="default"/>
          <w:lang w:val="ru-RU" w:eastAsia="zh-CN"/>
        </w:rPr>
      </w:pPr>
      <w:r>
        <w:rPr>
          <w:rFonts w:hint="default"/>
          <w:lang w:val="ru-RU" w:eastAsia="zh-CN"/>
        </w:rPr>
        <w:t xml:space="preserve">Молодой человек переступил через порог в темную прихожую, разгороженную перегородкой. Жены их и любовницы знали ее и ходили к ней. </w:t>
      </w:r>
    </w:p>
    <w:p w14:paraId="03581D7B">
      <w:pPr>
        <w:pStyle w:val="13"/>
        <w:bidi w:val="0"/>
        <w:rPr>
          <w:rFonts w:hint="default"/>
          <w:lang w:val="ru-RU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8419" w:h="11906" w:orient="landscape"/>
      <w:pgMar w:top="567" w:right="567" w:bottom="567" w:left="567" w:header="720" w:footer="720" w:gutter="567"/>
      <w:pgNumType w:fmt="decimal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Caveat">
    <w:panose1 w:val="00000500000000000000"/>
    <w:charset w:val="00"/>
    <w:family w:val="auto"/>
    <w:pitch w:val="default"/>
    <w:sig w:usb0="00000207" w:usb1="00000001" w:usb2="00000000" w:usb3="00000000" w:csb0="20000097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018D2"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E509C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pDVo0EECAABz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E509C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EB51A">
    <w:pPr>
      <w:pStyle w:val="6"/>
      <w:bidi w:val="0"/>
      <w:rPr>
        <w:rFonts w:hint="default"/>
      </w:rPr>
    </w:pPr>
    <w:r>
      <w:rPr>
        <w:rFonts w:hint="default"/>
      </w:rPr>
      <w:t>Фёдор Достоевский. Преступление и наказание</w:t>
    </w:r>
  </w:p>
  <w:p w14:paraId="534D8B4E">
    <w:pPr>
      <w:pStyle w:val="4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257479"/>
    <w:multiLevelType w:val="singleLevel"/>
    <w:tmpl w:val="EF257479"/>
    <w:lvl w:ilvl="0" w:tentative="0">
      <w:start w:val="1"/>
      <w:numFmt w:val="bullet"/>
      <w:pStyle w:val="11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5C571A"/>
    <w:rsid w:val="065546FA"/>
    <w:rsid w:val="084B472A"/>
    <w:rsid w:val="17394A28"/>
    <w:rsid w:val="1BA91286"/>
    <w:rsid w:val="215B63C6"/>
    <w:rsid w:val="273419E0"/>
    <w:rsid w:val="27411664"/>
    <w:rsid w:val="2ABD22A3"/>
    <w:rsid w:val="2BF65788"/>
    <w:rsid w:val="361E10D9"/>
    <w:rsid w:val="3D6421CB"/>
    <w:rsid w:val="40D432EC"/>
    <w:rsid w:val="4ABC5DAA"/>
    <w:rsid w:val="4E5A531C"/>
    <w:rsid w:val="4F9A1550"/>
    <w:rsid w:val="52DC127D"/>
    <w:rsid w:val="594C3B10"/>
    <w:rsid w:val="5B6E700E"/>
    <w:rsid w:val="6827516E"/>
    <w:rsid w:val="68FD3ECC"/>
    <w:rsid w:val="6F5C571A"/>
    <w:rsid w:val="701B044D"/>
    <w:rsid w:val="71342848"/>
    <w:rsid w:val="796614B8"/>
    <w:rsid w:val="7CF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6">
    <w:name w:val="колонт-рук"/>
    <w:basedOn w:val="1"/>
    <w:qFormat/>
    <w:uiPriority w:val="0"/>
    <w:pPr>
      <w:tabs>
        <w:tab w:val="center" w:pos="4153"/>
        <w:tab w:val="right" w:pos="8306"/>
      </w:tabs>
      <w:jc w:val="center"/>
    </w:pPr>
    <w:rPr>
      <w:rFonts w:ascii="Constantia" w:hAnsi="Constantia" w:cs="Constantia"/>
      <w:i/>
      <w:iCs/>
      <w:color w:val="404040" w:themeColor="text1" w:themeTint="BF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7">
    <w:name w:val="Автор-рук"/>
    <w:basedOn w:val="1"/>
    <w:qFormat/>
    <w:uiPriority w:val="0"/>
    <w:pPr>
      <w:spacing w:after="50" w:afterLines="50"/>
      <w:ind w:hanging="420"/>
      <w:jc w:val="right"/>
      <w:outlineLvl w:val="0"/>
    </w:pPr>
    <w:rPr>
      <w:rFonts w:ascii="Caveat" w:hAnsi="Caveat" w:eastAsia="SimSun" w:cs="Caveat"/>
      <w:b/>
      <w:bCs/>
      <w:color w:val="767171"/>
      <w:sz w:val="36"/>
      <w:szCs w:val="32"/>
      <w:lang w:val="ru-RU"/>
    </w:rPr>
  </w:style>
  <w:style w:type="paragraph" w:customStyle="1" w:styleId="8">
    <w:name w:val="Назв-рук"/>
    <w:basedOn w:val="1"/>
    <w:qFormat/>
    <w:uiPriority w:val="0"/>
    <w:pPr>
      <w:spacing w:after="50" w:afterLines="50"/>
      <w:ind w:hanging="420"/>
      <w:jc w:val="right"/>
      <w:outlineLvl w:val="1"/>
    </w:pPr>
    <w:rPr>
      <w:rFonts w:ascii="Caveat" w:hAnsi="Caveat" w:eastAsia="SimSun" w:cs="Caveat"/>
      <w:b/>
      <w:bCs/>
      <w:color w:val="262626" w:themeColor="text1" w:themeTint="D9"/>
      <w:sz w:val="44"/>
      <w:szCs w:val="40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">
    <w:name w:val="Перев и дат-рук"/>
    <w:basedOn w:val="1"/>
    <w:qFormat/>
    <w:uiPriority w:val="0"/>
    <w:pPr>
      <w:spacing w:after="50" w:afterLines="50"/>
      <w:ind w:hanging="420"/>
      <w:jc w:val="right"/>
      <w:outlineLvl w:val="2"/>
    </w:pPr>
    <w:rPr>
      <w:rFonts w:ascii="Constantia" w:hAnsi="Constantia" w:eastAsia="SimSun" w:cs="Constantia"/>
      <w:b/>
      <w:bCs/>
      <w:i/>
      <w:iCs/>
      <w:color w:val="595959" w:themeColor="text1" w:themeTint="A6"/>
      <w:sz w:val="24"/>
      <w:szCs w:val="24"/>
      <w:lang w:val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0">
    <w:name w:val="Цит и замет-рук"/>
    <w:basedOn w:val="1"/>
    <w:qFormat/>
    <w:uiPriority w:val="0"/>
    <w:pPr>
      <w:spacing w:before="200" w:beforeLines="200"/>
    </w:pPr>
    <w:rPr>
      <w:rFonts w:ascii="Caveat" w:hAnsi="Caveat" w:cs="Caveat"/>
      <w:b/>
      <w:bCs/>
      <w:color w:val="404040" w:themeColor="text1" w:themeTint="BF"/>
      <w:sz w:val="40"/>
      <w:szCs w:val="36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1">
    <w:name w:val="цитата-рук"/>
    <w:basedOn w:val="1"/>
    <w:qFormat/>
    <w:uiPriority w:val="0"/>
    <w:pPr>
      <w:numPr>
        <w:ilvl w:val="0"/>
        <w:numId w:val="1"/>
      </w:numPr>
      <w:spacing w:before="50" w:beforeLines="50" w:after="50" w:afterLines="50"/>
      <w:ind w:left="420" w:hanging="42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">
    <w:name w:val="заметка-рук"/>
    <w:basedOn w:val="1"/>
    <w:qFormat/>
    <w:uiPriority w:val="0"/>
    <w:pPr>
      <w:spacing w:before="100" w:beforeLines="100" w:after="50" w:afterLines="50"/>
      <w:jc w:val="both"/>
    </w:pPr>
    <w:rPr>
      <w:rFonts w:ascii="Sitka Small" w:hAnsi="Sitka Small" w:eastAsia="SimSun" w:cs="Times New Roman"/>
      <w:b/>
      <w:color w:val="404040" w:themeColor="text1" w:themeTint="BF"/>
      <w:sz w:val="22"/>
      <w:szCs w:val="24"/>
      <w:lang w:val="ru-RU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3">
    <w:name w:val="цит к зам-рук"/>
    <w:basedOn w:val="1"/>
    <w:qFormat/>
    <w:uiPriority w:val="0"/>
    <w:pPr>
      <w:spacing w:before="50" w:beforeLines="50" w:after="50" w:afterLines="50"/>
      <w:ind w:left="420"/>
      <w:jc w:val="both"/>
    </w:pPr>
    <w:rPr>
      <w:rFonts w:ascii="Sitka Small" w:hAnsi="Sitka Small" w:eastAsia="SimSun" w:cs="Times New Roman"/>
      <w:i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4">
    <w:name w:val="сюжет-рук"/>
    <w:basedOn w:val="1"/>
    <w:qFormat/>
    <w:uiPriority w:val="0"/>
    <w:pPr>
      <w:spacing w:before="50" w:beforeLines="50" w:after="50" w:afterLines="50"/>
      <w:ind w:firstLine="480" w:firstLineChars="200"/>
      <w:jc w:val="both"/>
    </w:pPr>
    <w:rPr>
      <w:rFonts w:ascii="Sitka Small" w:hAnsi="Sitka Small" w:eastAsia="SimSun" w:cs="Times New Roman"/>
      <w:color w:val="262626" w:themeColor="text1" w:themeTint="D9"/>
      <w:sz w:val="22"/>
      <w:szCs w:val="24"/>
      <w:lang w:val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11685</Words>
  <Characters>62526</Characters>
  <Lines>0</Lines>
  <Paragraphs>0</Paragraphs>
  <TotalTime>4</TotalTime>
  <ScaleCrop>false</ScaleCrop>
  <LinksUpToDate>false</LinksUpToDate>
  <CharactersWithSpaces>73824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2026-09-01T19:29:00Z</dcterms:created>
  <dc:creator>Ekaterina Ro</dc:creator>
  <cp:lastModifiedBy>Ekaterina Ro</cp:lastModifiedBy>
  <cp:lastPrinted>2026-09-12T01:27:00Z</cp:lastPrinted>
  <dcterms:modified xsi:type="dcterms:W3CDTF">2026-09-20T15:40:19Z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B28A4118F9D847FEB130B7B002045DF5_13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