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557"/>
          <w:sz w:val="72"/>
          <w:szCs w:val="72"/>
        </w:rPr>
        <w:t xml:space="preserve">EKYS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NotebookLM Icerik Uretim Kilavuzu</w:t>
      </w:r>
    </w:p>
    <w:p>
      <w:pPr>
        <w:pBdr>
          <w:bottom w:val="single" w:color="F59E0B" w:sz="6" w:space="6"/>
        </w:pBdr>
        <w:spacing w:before="0" w:after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24 Moduler Proje  |  Kaynak Linkleri  |  Hazir Promptlar  |  Podcast Scriptleri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5 Ana Baslik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--&gt;  24 NotebookLM Projesi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80 Soruluk Sinav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--&gt;  Tam Kapsam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Resmi PDF Linkleri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--&gt;  Ucretsiz Kaynaklar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Hazir Promptlar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--&gt;  Kopyala-Yapistir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200"/>
        <w:gridCol w:w="1200"/>
        <w:gridCol w:w="1160"/>
      </w:tblGrid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 Baslik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Agirlik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1 - Turkiye Yuzyili Maarif Modeli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%30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proje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2 - Mevzuat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%20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 proje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3 - Genel Kultur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%20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proje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4 - Egitim Bilimleri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%15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proje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5 - Inkilap Tarihi ve Ataturkculuk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%15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proje</w:t>
            </w:r>
          </w:p>
        </w:tc>
      </w:tr>
      <w:tr>
        <w:tc>
          <w:tcPr>
            <w:tcW w:type="dxa" w:w="5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TOPLAM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%100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80 soru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 proje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4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F59E0B" w:sz="6"/>
              <w:right w:val="none" w:color="FFFFFF" w:sz="0"/>
            </w:tcBorders>
            <w:shd w:fill="1A35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Evrensel NotebookLM Promptu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FDBFE"/>
                <w:sz w:val="19"/>
                <w:szCs w:val="19"/>
              </w:rPr>
              <w:t xml:space="preserve">Her projede kullanilacak — sadece konu adini degistir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1"/>
                <w:szCs w:val="21"/>
              </w:rPr>
              <w:t xml:space="preserve">INFO  </w:t>
            </w:r>
            <w:r>
              <w:rPr>
                <w:rFonts w:ascii="Arial" w:cs="Arial" w:eastAsia="Arial" w:hAnsi="Arial"/>
                <w:color w:val="1A3557"/>
                <w:sz w:val="21"/>
                <w:szCs w:val="21"/>
              </w:rPr>
              <w:t xml:space="preserve">Bu promptu her NotebookLM projesinde kullan. Kaynaklar yuklendikten sonra sohbet kutusuna yapistir ve [KONU ADI] yerine ilgili konuyu yaz.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Icerik Uretim Promptu (Ozet + Flashcard + Sorular)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single" w:color="2563EB" w:sz="10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GOREV: EKYS sinavina hazirlanan okul yoneticisi adaylari icin asagidaki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konuda kapsamli ogrenme materyali uret. Yanitini 3 bolume AYIR.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=== BOLUM 1: MARKDOWN OZETI ===================================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## [KONU ADI] --- Kapsamli Ozet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### Temel Kavramlar ve Tanimlar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[Her kavrami 2-3 cumle ile acikla, madde madde]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### Onemli Maddeler / Hukumler (Mevzuat projelerinde)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[Kritik madde numaralarini ve iceriklerini listele]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### Sinav Icin Kritik Noktalar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[Sinavda kesinlikle cikar; 6-8 madde, kisa ve net]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### Anahtar Kavramlar --- Hizli Referans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[Kavram: Kisa tanim] formatinda 10-12 madde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### Karsilastirmali Tablo (varsa)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[Kavramlar arasi fark varsa tablo formatinda goster]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=== BOLUM 2: BILGI KARTLARI (FLASHCARD) =======================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12 adet bilgi karti uret. FORMAT: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KART [N]: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ON YUZ: [Soru, kavram veya tamamla ifadesi --- max 1 cumle]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ARKA YUZ: [Net cevap --- max 3 madde]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ZORLUK: [1=Kolay / 2=Orta / 3=Zor]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=== BOLUM 3: TEST SORULARI =====================================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25 adet coktan secmeli soru uret. FORMAT: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S[N]: [Soru metni --- MEB sinav tarzinda, senaryo bazli olabilir]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A) ...  B) ...  C) ...  D) ...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CEVAP: [A/B/C/D]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ACIKLAMA: [Dogru cevabin gerekces --- max 2 cumle]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ZORLUK: [1/2/3]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KURALLAR: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Sorular EKYS 2026 mufredat ile tam uyumlu olmali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Zorluk dagilimi: %40 kolay (1), %40 orta (2), %20 zor (3)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Secenekler birbirine yakin ve yaniltici olmali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Turk okul yoneticisi adayina yonelik, Turkce yaz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Podcast Script Promptu (Ses Ozeti icin)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 promptu, icerik promptundan AYRI bir sohbette kullan. Audio Overview'den once scripti urettir, sonra yapistir.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single" w:color="2563EB" w:sz="10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EKYS sinavina hazirlanan okul yoneticisi adaylari icin [KONU ADI]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konusunda 10-12 dakikalik egitici bir podcast bolumu hazirla.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FORMAT: Iki sunucu diyalogu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A: Deneyimli egitim danisman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B: Sinava hazirlanan aday ogretmen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YAPI: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Giris (30 sn): 'Bu bolumde [konu] isleyecegiz, sinavda X soru cikiyor...'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Ana Anlati (8-9 dk):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B sorar, A aciklar teknigi ile ilerle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Her kavrami gercek hayat ornegi ile pekistir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'Bunu hatirlamak icin su ipucu...' mnemonik teknikler kullan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Sinav tuzaklarini 'DIKKAT!' uyarisiyla vurgula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Hizli Tekrar (1 dk): 'Bugun sunlari ogrendik: 1... 2... 3...'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Kapanis (30 sn): Motivasyonel, sonraki konuya baglanit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STIL: Canli, motive edici, samimi. Teknik bilgi + pratik uygulama dengesi.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CIKTI: Dogrudan Audio Overview'e besleyebilecegim tam script metni.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NotebookLM Kullanim Sirasi — Her Proje icin 6 Adim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Adim 1: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Yeni NotebookLM projesi ac — Proje adini tablodaki 'NotebookLM Proje Adi' olarak kaydet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Adim 2: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Kaynaklari yukle: WEB linklerini 'Website' secenegiyle ekle VEYA PDF'leri dogrudan yukle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Adim 3: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Google Arama sifrelerini kullanarak buldugun sayfalari 'Metin Olarak Ekle' ile NotebookLM'e yapistir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Adim 4: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Icerik promptunu sohbete gonder — ciktisini kopyala — Claude ile JSON formatina donustur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Adim 5: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Ayri sohbette Podcast promptunu gonder — scripti Audio Overview'e besle — MP3 indir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Adim 6: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MP3'u Supabase Storage'a yukle: audio/[proje-slug].mp3 olarak kaydet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DIKKAT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DIKKAT: NotebookLM'de bir projede kaynaklari karistirma! 1 Proje = 1 Alt Konu. Karisik kaynaklar yapay zekanin odagini dagitir.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4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F59E0B" w:sz="6"/>
              <w:right w:val="none" w:color="FFFFFF" w:sz="0"/>
            </w:tcBorders>
            <w:shd w:fill="1A35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24 NotebookLM Projesi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FDBFE"/>
                <w:sz w:val="19"/>
                <w:szCs w:val="19"/>
              </w:rPr>
              <w:t xml:space="preserve">Kaynak linkleri ve odak noktalari ile tam liste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1. Turkiye Yuzyili Maarif Modeli (%30 — 24 Soru)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PRJ-01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TYMM — Vizyon, Felsefe ve Butunsel Egitim Yaklasimi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~6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Modelin mottasu 'Koklerden Gelecege', 'Yetkin ve Erdemli Insan' profili, 4 temel butunluk alani: Ontolojik Butunluk, Epistemolojik Butunluk, Zamansal Butunluk, Aksiyolojik Butunluk; butuncul insan yetistirme amaci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EKYS_TYMM_01_Vizyon_Felsefe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TYMM Resmi Sitesi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TYMM Ortak Metin PDF (MEB)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https://tymm.meb.gov.tr/upload/brosur/ortak_metin.pdf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Genel Sunum PDF (Adiyaman MEB)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https://adiyaman.meb.gov.tr/meb_iys_dosyalar/2024_05/01132303_turkiye_yuzyili_maarif_modeli_genel_sunum_29_04_24.pdf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"Turkiye Yuzyili Maarif Modeli" "ontolojik butunluk" site:meb.gov.tr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PRJ-02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TYMM — Erdem-Deger-Eylem Cercevesi (10 Kok Deger)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~6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10 kok deger: Adalet, Dostluk, Durusttluk, Oz Denetim, Sabir, Saygi, Sevgi, Sorumluluk, Vatanseverlik, Yardim. Degerlerin egitim ve yonetim senaryolarina yansimasi, cati degerler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EKYS_TYMM_02_EDE_10_Kok_Deger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EDE Cercevesi Modul PDF (TYMM)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https://tymm.meb.gov.tr/upload/kilavuz/modul-3.pdf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TYMM Resmi Sitesi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"Erdem Deger Eylem Cercevesi" "10 kok deger" EKYS 2026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PRJ-03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TYMM — Beceriler Cercevesi ve Ogrenme Alanlari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~6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Kavramsal beceriler, alan becerileri, sosyal-duygusal ogrenme becerileri, egilimler, okuryazarlik becerileri; disiplinlerarasi iliskiler, sistem dusuncesi, farklilastirilmis egitim ortamlari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EKYS_TYMM_03_Beceriler_Cercevesi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TYMM Ortak Metin PDF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https://tymm.meb.gov.tr/upload/brosur/ortak_metin.pdf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TYMM Farklilastirma Etkinlikleri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https://tymm.meb.gov.tr/farklilastirma-etkinlik-kitaplari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TYMM Ogretim Programlari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https://tymm.meb.gov.tr/ogretim-programlari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TYMM "beceriler cercevesi" "kavramsal beceriler" EKYS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PRJ-04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TYMM — Olcme-Degerlendirme Yaklasimi ve Ogretim Sureci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~6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Surec odakli degerlendirme felsefesi (sonuc degil surec), ogretim programlari yapisi, yetkin ve erdemli insan yetistirme surecinde degerlendirme araclari ve yontemleri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EKYS_TYMM_04_Olcme_Ogretim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TYMM Ortak Metin PDF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https://tymm.meb.gov.tr/upload/brosur/ortak_metin.pdf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TYMM Resmi Sitesi — Surec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https://tymm.meb.gov.tr/surec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TED Maarif Modeli Raporu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https://tedmem.org/storage/writes/May2024/jRig4W4mjT6skSOcRARS.pdf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TYMM "surec odakli degerlendirme" EKYS 2026 okul yoneticisi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2. Mevzuat (%20 — 16 Soru)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PRJ-05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1739 Sayili Milli Egitim Temel Kanunu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~2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14 temel ilke (Genellik ve Esitlik, Firsat ve Imkan Esitligi, Yoneltme, Surelilik vb.), orgun ve yaygin egitim yapisi, ogretmenlik mesleginin tanimi, egitimin amaci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EKYS_Mevzuat_05_1739_Kanunu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1739 Kanun Tam Metin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https://mevzuat.gov.tr/MevzuatMetin/1.5.1739.pdf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1739 Kanun (oygm.meb.gov.tr)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https://oygm.meb.gov.tr/meb_iys_dosyalar/2017_11/08144011_KANUN.pdf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1739 sayili kanun "14 temel ilke" EKYS sinav sorulari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PRJ-06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657 Sayili Devlet Memurlari Kanunu (DMK)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~2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 temel ilke (Siniflandirma, Kariyer, Liyakat), 4 istihdam sekli (4/A 4/B 4/C 4/D), 5 disiplin cezasi (Uyarma, Kinama, Ayliktan Kesme, Kademe Durdurma, Ihrac), izin turleri, adaylik, memuriyete giris sartlari, gorevden uzaklastirma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EKYS_Mevzuat_06_657_DMK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657 DMK (dhgm.meb.gov.tr)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https://dhgm.meb.gov.tr/dosyalar/Kanun/657_devlet_memurlari_kanunu.pdf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657 Kanun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https://www.mevzuat.gov.tr/mevzuat?MevzuatNo=657&amp;MevzuatTur=1&amp;MevzuatTertip=5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657 DMK "disiplin cezalari" "istihdam sekilleri" EKYS 2026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PRJ-07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7528 Sayili Ogretmenlik Meslek Kanunu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~2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YUKSEK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Ogretmen - Uzman Ogretmen - Basogretmen kariyer basamaklari, Milli Egitim Akademisi isleyisi, egitim calisanlarina yonelik suclarda ceza artirimlari, yonetici gorevlendirme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EKYS_Mevzuat_07_7528_Ogretmenlik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7528 Kanun (tut.meb.gov.tr)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https://tut.meb.gov.tr/meb_iys_dosyalar/2025_03/06153805_ogretmenlikmeslegikanunu.pdf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7528 ogretmenlik meslek kanunu tam metin EKYS yonetici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"Milli Egitim Akademisi" 7528 kanun "kariyer basamaklari"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PRJ-08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1 Sayili CB Kararnamesi — MEB Teskilat Yapisi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~2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YUKSEK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MEB merkez ve tasra teskilati, Bakanin gorevleri, Talim ve Terbiye Kurulu Baskanligi islevleri, Genel Mudurlukler: Temel Egitim, Ortaogretim, Hayat Boyu Ogrenme, RAM vb.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EKYS_Mevzuat_08_CB_Kararname_MEB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 Sayili CB Kararnamesi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https://www.mevzuat.gov.tr/mevzuat?MevzuatNo=1&amp;MevzuatTur=19&amp;MevzuatTertip=5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MEB Mevzuat Sayfasi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https://www.meb.gov.tr/mevzuat/liste.php?ara=2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"1 sayili cumhurbaskanligi kararnamesi" MEB teskilat "genel mudurluk" EKYS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PRJ-09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222 Sayili Ilkogretim Kanunu + TC Anayasasi (Egitim Maddeleri)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~1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8A0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Mecburi ilkogretim cagi, okula devam zorunlulugu, okul acma sartlari; Anayasa m.42 (egitim hakki), m.24 (din egitimi), temel hak ve hurriyetler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EKYS_Mevzuat_09_222_Kanun_Anayasa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222 Sayili Kanun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https://www.mevzuat.gov.tr/mevzuat?MevzuatNo=222&amp;MevzuatTur=1&amp;MevzuatTertip=5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TC Anayasasi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https://www.mevzuat.gov.tr/mevzuat?MevzuatNo=2709&amp;MevzuatTur=1&amp;MevzuatTertip=5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222 sayili kanun "mecburi ilkogretim" EKYS sinav sorusu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PRJ-10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4483 Memur Yargilanmasi + 3071 Dilekce Hakki Kanunlari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~1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8A0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4483: Izin sistemi, sorusturma acma yetkisi, itiraz mercileri; 3071: Dilekce hakki kapsami, cevap sureleri, dilekce reddi sartlari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EKYS_Mevzuat_10_4483_3071_Kanunlar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4483 Sayili Kanun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https://www.mevzuat.gov.tr/mevzuat?MevzuatNo=4483&amp;MevzuatTur=1&amp;MevzuatTertip=5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3071 Sayili Kanun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https://www.mevzuat.gov.tr/mevzuat?MevzuatNo=3071&amp;MevzuatTur=1&amp;MevzuatTertip=5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4483 kanun memur yargilanmasi EKYS sinav sorusu aciklama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PRJ-11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4688 Kamu Sendikalari + 5018 Kamu Mali Yonetimi Kanunlari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~1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8A0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4688: Sendika kurma hakki, toplu sozlesme, grev yasagi, uyelik kosullari; 5018: Butce turleri, harcama yetkisi, kamu zarari, ic denetim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EKYS_Mevzuat_11_4688_5018_Kanunlar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4688 Sayili Kanun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https://www.mevzuat.gov.tr/mevzuat?MevzuatNo=4688&amp;MevzuatTur=1&amp;MevzuatTertip=5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5018 Sayili Kanun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https://www.mevzuat.gov.tr/mevzuat?MevzuatNo=5018&amp;MevzuatTur=1&amp;MevzuatTertip=5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4688 sendika kanunu EKYS "toplu sozlesme" okul muduru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PRJ-12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MEB Yonetici Secme, Okul ve Disiplin Yonetmelikleri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~2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Yonetici secme-gorevlendirme kriterleri ve sureleri, okul oncesi/ilkogretim/ortaogretim kurumlar yonetmelikleri, ogrenci disiplin cezalari ve uygulama usulleri, 5442 Il Idaresi Kanunu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EKYS_Mevzuat_12_MEB_Yonetmelikler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MEB Yonetici Atama Yonetmeligi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https://www.mevzuat.gov.tr/mevzuat?MevzuatNo=32098&amp;MevzuatTur=7&amp;MevzuatTertip=5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MEB Tum Mevzuat Listesi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https://www.meb.gov.tr/mevzuat/liste.php?ara=2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5442 Il Idaresi Kanunu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https://www.mevzuat.gov.tr/mevzuat?MevzuatNo=5442&amp;MevzuatTur=1&amp;MevzuatTertip=5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Sifresi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MEB "yonetici gorevlendirme yonetmeligi" 2024 EKYS sartlar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3. Genel Kultur (%20 — 16 Soru)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PRJ-13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Turk-Islam Tarihi ve Osmanli Egitim Mirasi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~4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YUKSEK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Karahanlilar, Selcuklular, Nizamiye Medreseleri; Enderun Mektebi, Sibyan Mektepleri, Medrese sistemi; Tanzimat ve Islahat donemi egitim reformlari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EKYS_GK_13_TurkIslam_OsmanliEgitim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Turk Maarif Ansiklopedisi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https://turkmaarifansiklopedisi.org.tr/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Nizamiye medreseleri Karahanlilar Selcuklular egitim sistemi EKYS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Enderun mektebi Osmanli egitim tarihi Tanzimat reformlari okul muduru sinavi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Wikipedia Arama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"Nizamiye medresesi" site:tr.wikipedia.org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PRJ-14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Turkiye Cografyasi — Ekonomi, Nufus ve Dogal Afetler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~4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YUKSEK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7 cografi bolge ekonomik ozellikleri, nufus-goc hareketleri, iklim ve bitki ortusu dagilimi, deprem-sel-heyelan kusaklari, tarim ve sanayi dagilimi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EKYS_GK_14_Turkiye_Cografyasi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TUIK Nufus Istatistikleri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https://www.tuik.gov.tr/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Turkiye 7 bolge ekonomik ozellikler cografya EKYS kamu personeli sinavi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Turkiye deprem kusaklari nufus yogunlugu goc istatistikleri 2024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3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"7 cografi bolge" ozellikleri tablo EKYS genel kultur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PRJ-15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Vatandaslik Bilgisi ve Devlet Organlari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~4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8A0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Yasama-Yurutme-Yargi organlari, temel hak ve ozgurlukler, Cumhurbaskanligi Hukumet Sistemi yapisi, uluslararasi kuruluslar (BM, UNESCO, OECD, NATO)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EKYS_GK_15_Vatandaslik_Devlet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TC Anayasasi (mevzuat.gov.tr)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https://www.mevzuat.gov.tr/mevzuat?MevzuatNo=2709&amp;MevzuatTur=1&amp;MevzuatTertip=5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Cumhurbaskanligi hukumet sistemi yasama yurutme yargi EKYS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uluslararasi kuruluslar BM UNESCO OECD NATO genel kultur kamu sinavi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PRJ-16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Guncel Olaylar — MEB Politikalari ve Kulturel Basarilar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~4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YUKSEK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2024-2025 MEB politikalari ve kararlari, UNESCO miras listesine yeni eklenenler, son donem Turkiye kultur-sanat-spor basarilari, teknolojik gelismeler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EKYS_GK_16_Guncel_MEB_Politika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MEB Resmi Haber Arsivi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https://www.meb.gov.tr/haberler/haberlistesi.php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UNESCO Turkiye Ulusal Komisyonu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https://www.unesco.org/en/national-commissions/turkey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MEB 2025 son kararlar politikalar egitim haberleri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Turkiye UNESCO miras listesi 2024 2025 yeni eklenenler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4. Egitim Bilimleri (%15 — 12 Soru)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PRJ-17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Egitim Yonetimi Kuramlari — Klasikten Moderne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~3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YUKSEK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Klasik: Taylor (Bilimsel Yonetim), Fayol (14 ilke), Weber (Burokratik), POSDCORB; Neo-Klasik: Mayo-Hawthorne, Maslow, McGregor X-Y; Modern: Sistem, Durumsallik, TKY, Ogrenen Orgut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EKYS_EgitimBilim_17_Yonetim_Kuramlari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egitim yonetimi kuramlari Taylor Fayol Weber POSDCORB EKYS okul muduru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McGregor X-Y teorisi Maslow ihtiyaclar hiyerarsisi yonetim EKYS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3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"toplam kalite yonetimi" "ogrenen orgut" egitim yonetimi kuram EKYS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PRJ-18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Liderlik Stilleri ve Orgutsel Davranis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~3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YUKSEK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Donusumcu, ogretimsel, paylasimc, etik ve kulturel liderlik; okul kulturu ve iklimi, iletisim engelleri, karar alma modelleri (cop kutus modeli), catisma yonetimi stratejileri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EKYS_EgitimBilim_18_Liderlik_Orgutsel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donusumcu liderlik ogretimsel liderlik okul yoneticisi EKYS fark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"cop kutus modeli" karar alma orgutsel davranis EKYS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3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catisma yonetimi stratejileri "uzlasma kacinma rekabet" okul muduru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PRJ-19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Okul Guvenligi, Kriz Yonetimi ve Egitimde Etik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~3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8A0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Dogal afet-salgin-siddet senaryolarinda kriz yonetimi ve acil durum planlari; ogretmen performans yonetimi, seffaflik, hesap verilebilirlik, etik ikilemler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EKYS_EgitimBilim_19_Guvenlik_Etik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okul kriz yonetimi acil durum plani deprem siddet EKYS yonetici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egitimde etik hesap verilebilirlik seffaflik yonetici sorumluluklari EKYS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PRJ-20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Pedagojik Uygulamalar — Psikoloji, Olcme ve Kaynastirma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~3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8A0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Egitim psikolojisi (Piaget, Vygotsky, Bloom taksonomisi), olcme-degerlendirme teknikleri (rubrik, portfolyo), sinif yonetimi, ozel egitim ve kaynastirma (BEP) surecleri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EKYS_EgitimBilim_20_Pedagoji_Olcme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Bloom taksonomisi egitim psikolojisi Piaget Vygotsky EKYS sinav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kaynastirma egitimi BEP bireysellestirilmis egitim programi okul muduru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3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olcme degerlendirme teknikleri rubrik portfolyo performans EKYS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6"/>
                <w:szCs w:val="26"/>
              </w:rPr>
              <w:t xml:space="preserve">5. T.C. Inkilap Tarihi ve Ataturkculuk (%15 — 12 Soru)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PRJ-21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Milli Mucadele Donemi ve Kurtulus Savasi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~4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YUKSEK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Mondros-Sevr, Kuvay-i Milliye, Kongreler (Erzurum, Sivas), TBMM'nin acilisi, cepheler ve antlasmalar (Ankara, Mudanya, Lozan)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EKYS_InkilapTarihi_21_MilliMucadele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Ataturk Arastirma Merkezi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https://atam.gov.tr/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Milli Mucadele Kurtulus Savasi kongreler Lozan Antlasmasi EKYS inkilap tarihi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Wikipedia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Turk Kurtulus Savasi site:tr.wikipedia.org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PRJ-22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Ataturk Ilkeleri ve Egitime Yansimalari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~4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6 ilke: Cumhuriyetcilik, Milliyetcilik, Halkcillik, Devletcilik, Laiklik, Inkilapcilik — her ilkenin egitime dogrudan yansimalari; tevhid-i tedrisat, laik egitim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EKYS_InkilapTarihi_22_Ataturk_Ilkeleri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Ataturk Arastirma Merkezi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https://atam.gov.tr/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Ataturk 6 ilkesi egitime yansimasi laiklik milliyetcilik EKYS okul muduru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cumhuriyetcilik halkcillik devletcilik inkilapcilik egitim sistemi EKYS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PRJ-23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Egitim Inkılaplari — Tevhid-i Tedrisat'tan Universite Reformuna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~4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 Mart 1924 Tevhid-i Tedrisat Kanunu (430 sayili), 1928 Harf Devrimi, Millet Mektepleri, 1933 Universite Reformu; her devrimin egitim sistemine etkisi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EKYS_InkilapTarihi_23_Egitim_Inkılaplari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Ataturk Arastirma Merkezi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https://atam.gov.tr/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1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Tevhid-i Tedrisat Kanunu 430 egitimde birlik laiklesme EKYS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2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1928 Harf Devrimi Millet Mektepleri okuryazarlik EKYS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 3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1933 Universite Reformu Darulfunun Ataturk EKYS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500"/>
        <w:gridCol w:w="900"/>
        <w:gridCol w:w="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PRJ-24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Turk Dis Politikasi ve Cumhuriyet Donemi Gelismeleri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Agirlik: </w:t>
            </w: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%15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19"/>
                <w:szCs w:val="19"/>
              </w:rPr>
              <w:t xml:space="preserve">~2 soru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8A0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4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ODAK NOKTALARI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Cumhuriyet donemi dis politika ilkeleri (Yurtta sulh, cihanda sulh), NATO uyeligi (1952), Balkan Antanti, AB sureci, Montro Bogaz Sozlesmesi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NotebookLM Proje Adi: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557"/>
                <w:sz w:val="19"/>
                <w:szCs w:val="19"/>
              </w:rPr>
              <w:t xml:space="preserve">EKYS_InkilapTarihi_24_Dis_Politika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8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KAYNAKLAR VE LINKLER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Ataturk Arastirma Merkezi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https://atam.gov.tr/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Arama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Turkiye Cumhuriyeti dis politika ilkeleri tarih NATO 1952 EKYS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ARA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Wikipedia</w:t>
            </w:r>
          </w:p>
        </w:tc>
        <w:tc>
          <w:tcPr>
            <w:tcW w:type="dxa" w:w="5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Turkiye dis politikasi site:tr.wikipedia.org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4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F59E0B" w:sz="6"/>
              <w:right w:val="none" w:color="FFFFFF" w:sz="0"/>
            </w:tcBorders>
            <w:shd w:fill="1A35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Standart JSON Veri Formati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FDBFE"/>
                <w:sz w:val="19"/>
                <w:szCs w:val="19"/>
              </w:rPr>
              <w:t xml:space="preserve">NotebookLM ciktisini bu formata donustur — Supabase'e yukle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NotebookLM'den aldigin icerigi Claude'a ver ve asagidaki formata donustur. Bu JSON dogrudan Python importer script tarafindan Supabase'e yuklenir.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"subtopic_slug": "proje-slug-buraya",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"subtopic_title": "Proje Tam Adi",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"summary":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"title": "Konu Adi --- Kapsamli Ozet",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"body_md": "## Temel Kavramlar\n\n**Kavram 1**: Aciklama..."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"audio_url": null,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"flashcards":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"front_text": "Soru veya kavram --- on yuz",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"body_md": "Cevap --- arka yuz",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"difficulty": 2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"questions":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"question_text": "Sinav tarzi soru metni...",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"options":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{"label": "A", "text": "Secenek A"},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{"label": "B", "text": "Secenek B"},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{"label": "C", "text": "Secenek C"},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{"label": "D", "text": "Secenek D"}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"correct_index": 2,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"explanation": "Dogru cevabin gerekces.",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"difficulty": 1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Claude'a Verilecek Donusturme Promptu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NotebookLM ciktisini Claude'a yapistir ve sunun asagisina ekle: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single" w:color="2563EB" w:sz="10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Asagidaki NotebookLM ciktisini verilen JSON formatina donustur.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subtopic_slug: [proje-slug-buraya]  (kucuk harf, tire ile ayrilmis)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Markdown bolumunu summary.body_md olarak al.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Kartlari flashcards dizisine, sorulari questions dizisine ekle.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correct_index 0'dan baslar: A=0, B=1, C=2, D=3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audio_url simdilik bos birak: null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Sadece gecerli JSON cikar, aciklama yazma.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--- NotebookLM Ciktisi Buraya ---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[CIKTIYI BURAYA YAPISTIR]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DIKKAT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JSON'u her zaman jsonlint.com ile dogrula! Hatali JSON importer'i durdurur.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4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single" w:color="F59E0B" w:sz="6"/>
              <w:right w:val="none" w:color="FFFFFF" w:sz="0"/>
            </w:tcBorders>
            <w:shd w:fill="1A355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Kontrol Listesi ve Uretim Takvimi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BFDBFE"/>
                <w:sz w:val="19"/>
                <w:szCs w:val="19"/>
              </w:rPr>
              <w:t xml:space="preserve">Adim adim takip et, hicbir seyi atlama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Her Proje icin Kontrol Listesi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NotebookLM projesi dogru adla acildi mi?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Tum kaynaklar yuklendi mi? (en az 2-3 kaynak onerilir)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Icerik promptu gonderildi, cikti alindi mi?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Podcast script promptu gonderildi, Audio Overview'e beslendi mi?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MP3 indirildi ve Supabase Storage'a yuklendi mi?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Claude ile JSON formatina donusturuldu mu?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jsonlint.com'da dogrulandi mi?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Python importer calistirildi, Supabase'e yuklendi mi?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 ]  Uygulamada gorunuyor mu? (test edildi mi?)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 Haftalik Uretim Takvimi (Oncelik Sirasina Gore)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600"/>
        <w:gridCol w:w="13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Projeler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Hafta 1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PRJ-01 TYMM Vizyon, PRJ-02 EDE Degerler, PRJ-05 1739 Kanunu, PRJ-06 657 DMK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~80 soru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Hafta 2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PRJ-03 Beceriler, PRJ-04 Olcme, PRJ-07 7528 Kanunu, PRJ-12 MEB Yonetmelikler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~80 soru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Hafta 3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PRJ-08 CB Kararn., PRJ-17 Yonetim Kuramlari, PRJ-18 Liderlik, PRJ-22 Ataturk Ilkeleri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~80 soru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Hafta 4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PRJ-13 Osmanli Egit., PRJ-14 Cografya, PRJ-21 Milli Muc., PRJ-23 Egitim Inkil.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~80 soru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Hafta 5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Kalan 8 proje: PRJ-09 ile PRJ-11, PRJ-15 ile PRJ-16, PRJ-19 ile PRJ-20, PRJ-24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~80 soru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Hafta 6</w:t>
            </w:r>
          </w:p>
        </w:tc>
        <w:tc>
          <w:tcPr>
            <w:tcW w:type="dxa" w:w="6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Revizyonlar, eksik icerik tamamlama, uygulama testleri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---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IPUCU  </w:t>
            </w: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Toplam hedef: 24 proje x 25 soru = 600 soru + 24 ozet + 288 flashcard + 24 ses dosyasi. Bu icerik adayin tum mufredati eksiksiz calismasi icin yeterlidir.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300"/>
      </w:pPr>
      <w:rPr>
        <w:rFonts w:ascii="Arial" w:cs="Arial" w:eastAsia="Arial" w:hAnsi="Arial"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55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2026-03-11T11:33:40.137Z</dcterms:created>
  <dcterms:modified xsi:type="dcterms:W3CDTF">2026-03-11T11:33:40.138Z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