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Блочные и строчные элементы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https://html5book.ru/block-inline-elements/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Псевдоклассы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http://vremenno.net/html-css/css-pseudo-classes/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Код с лекции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https://github.com/vbabak/sourceit/tree/master/08-17/11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. (php images) Разобрать как работает </w:t>
      </w:r>
      <w:hyperlink r:id="rId8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img.html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3</w:t>
      </w:r>
      <w:r w:rsidDel="00000000" w:rsidR="00000000" w:rsidRPr="00000000">
        <w:rPr>
          <w:rtl w:val="0"/>
        </w:rPr>
        <w:t xml:space="preserve">. (повтор, строки) Написать ф-ю для обратной перестановка строки по словам при помощи цикла.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4</w:t>
      </w:r>
      <w:r w:rsidDel="00000000" w:rsidR="00000000" w:rsidRPr="00000000">
        <w:rPr>
          <w:rtl w:val="0"/>
        </w:rPr>
        <w:t xml:space="preserve">. (повтор, строки) Написать ф-ю для генерирования случайной строки заданной длины из заданных символом.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Задача 5</w:t>
      </w:r>
      <w:r w:rsidDel="00000000" w:rsidR="00000000" w:rsidRPr="00000000">
        <w:rPr>
          <w:rtl w:val="0"/>
        </w:rPr>
        <w:t xml:space="preserve">. (повтор, массивы) Написать функцию сортировки многомерного массива по 2м элементам. Функция должна принимать: массив, направление сортировки(asc, desc), 2 элемента по которым будет отсортирован массив (например имя и фамилия или фамилия и имя - порядок в сортировке учитываются).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6</w:t>
      </w:r>
      <w:r w:rsidDel="00000000" w:rsidR="00000000" w:rsidRPr="00000000">
        <w:rPr>
          <w:rtl w:val="0"/>
        </w:rPr>
        <w:t xml:space="preserve">. (html, css, bootstrap) Попробовать как работает bootstrapcss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https://getbootstrap.com/docs/3.3/css/#forms</w:t>
        </w:r>
      </w:hyperlink>
      <w:r w:rsidDel="00000000" w:rsidR="00000000" w:rsidRPr="00000000">
        <w:rPr>
          <w:rtl w:val="0"/>
        </w:rPr>
        <w:t xml:space="preserve"> Попробовать разные варианты построения (по примерам) таблиц, форм, кнопок. В формах обратить внимание на классы для валидных и невалидных полей.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etbootstrap.com/docs/3.3/css/#forms" TargetMode="External"/><Relationship Id="rId5" Type="http://schemas.openxmlformats.org/officeDocument/2006/relationships/hyperlink" Target="https://html5book.ru/block-inline-elements/" TargetMode="External"/><Relationship Id="rId6" Type="http://schemas.openxmlformats.org/officeDocument/2006/relationships/hyperlink" Target="http://vremenno.net/html-css/css-pseudo-classes/" TargetMode="External"/><Relationship Id="rId7" Type="http://schemas.openxmlformats.org/officeDocument/2006/relationships/hyperlink" Target="https://github.com/vbabak/sourceit/tree/master/08-17/11" TargetMode="External"/><Relationship Id="rId8" Type="http://schemas.openxmlformats.org/officeDocument/2006/relationships/hyperlink" Target="https://github.com/vbabak/sourceit/blob/master/08-17/11/img.html" TargetMode="External"/></Relationships>
</file>