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Теория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DOM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https://developer.mozilla.org/ru/docs/DOM/DOM_Reference/%D0%92%D0%B2%D0%B5%D0%B4%D0%B5%D0%BD%D0%B8%D0%B5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Что такое JavaScript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https://learn.javascript.ru/intro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События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https://learn.javascript.ru/introduction-browser-events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jQuery основы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https://webref.ru/dev/jqfundamentals/jquery-basics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Приоритет css селекторов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https://puzzleweb.ru/css/18_inherit_cascade2.php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Разобрать что такое генераторы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http://php.net/manual/ru/language.generators.php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Задача 1 (генераторы).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Написать функцию которая читает построчно файл с использованием генераторов. Таким образом результат вызова функции можно использовать при обходе foreach.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Задача 2 (регулярные выражения).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Написать функцию которая будет принимать строку и в этой строке преобразует несколько пробельных символов (подряд) и символы переноса строк в один пробельный символ.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Задача 3 (файлы, рекурсия).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Написать функцию которая удаляет каталог (каталог может содержать подкаталоги с файлами)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Задача 4. (куки)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Написать скрипт который проверяет включены ли куки у пользователя.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Задача 5.</w:t>
      </w:r>
      <w:r w:rsidDel="00000000" w:rsidR="00000000" w:rsidRPr="00000000">
        <w:rPr>
          <w:rtl w:val="0"/>
        </w:rPr>
        <w:t xml:space="preserve"> (php + ajax, файлы, jquery, bootstrap css)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Аякс чат.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UI пользователя: поле ввода для user name, поле ввода для сообщения (textarea). Форму застилить при помощи bootstrap css.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Под формой сделать блок с сообщениями, причем последнее сообщение должно быть сверху. Вместе с сообщением выводить информацию о имени пользователя и дате сообщения.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Пример формы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http://xiper.net/assets/images/forms/default-inputs-ie6.png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Пример вывода сообщений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http://www.altme.com/guide/images/chatpanel.png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Форму (сообщение) отправлять через аякс. Перед отправкой проверить что пользователь ввел имя и сообщение. После отправки формы текстовое поле для сообщения очищается, user name остается.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При помощи JS функции setInterval() слать запросы через аякс на сервер каждые 2 секунды. Если сервер возвращает новые сообщения - то добавлять их в начало списка через jquery метод prepend().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Подсказка 1. Как определять что на сервере есть новые сообщения? Для этого можно хранить время (микросекунды, float) когда сообщение было сохранено в файл. Пример строки (csv через запятую):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1507130927.646,Ivan,Hi people!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И в момент чтения строки файла сравнивать дату создания (float) 1507130927.646 с неким заданным (float) param_microtime. Причем param_microtime будет поступать как раз из аякс запроса. Потом выбираем из всех “новых” сообщений максимально время создания - это и будет новое значение для “param_microtime”.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Если “param_microtime” не пришло в аякс запросе то считаем что пользователь только “зашел” в чат, поэтому просто выдаем ему последние 50 сообщений.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Пример ответа: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success: true,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param_microtime: “1507130927.646”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messages: </w:t>
        <w:tab/>
        <w:t xml:space="preserve">[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“login”: ‘Ivan’,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“datetime”: “04-10-17 18:28:47”,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“message”: “Hi people!”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“login”: ‘Sergey’,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“datetime”: “04-10-17 18:27:00”,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“message”: “Hey!”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Подсказка 2. Тестировать чат можно с нескольких браузеров.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Подсказка 3. Как преобразовать microtime в удобочитаемый вид? Можно использовать date('d-m-y H:i:s', (float)1507130927.646).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xiper.net/assets/images/forms/default-inputs-ie6.png" TargetMode="External"/><Relationship Id="rId10" Type="http://schemas.openxmlformats.org/officeDocument/2006/relationships/hyperlink" Target="http://php.net/manual/ru/language.generators.php" TargetMode="External"/><Relationship Id="rId12" Type="http://schemas.openxmlformats.org/officeDocument/2006/relationships/hyperlink" Target="http://www.altme.com/guide/images/chatpanel.png" TargetMode="External"/><Relationship Id="rId9" Type="http://schemas.openxmlformats.org/officeDocument/2006/relationships/hyperlink" Target="https://puzzleweb.ru/css/18_inherit_cascade2.php" TargetMode="External"/><Relationship Id="rId5" Type="http://schemas.openxmlformats.org/officeDocument/2006/relationships/hyperlink" Target="https://developer.mozilla.org/ru/docs/DOM/DOM_Reference/%D0%92%D0%B2%D0%B5%D0%B4%D0%B5%D0%BD%D0%B8%D0%B5" TargetMode="External"/><Relationship Id="rId6" Type="http://schemas.openxmlformats.org/officeDocument/2006/relationships/hyperlink" Target="https://learn.javascript.ru/intro" TargetMode="External"/><Relationship Id="rId7" Type="http://schemas.openxmlformats.org/officeDocument/2006/relationships/hyperlink" Target="https://learn.javascript.ru/introduction-browser-events" TargetMode="External"/><Relationship Id="rId8" Type="http://schemas.openxmlformats.org/officeDocument/2006/relationships/hyperlink" Target="https://webref.ru/dev/jqfundamentals/jquery-basics" TargetMode="External"/></Relationships>
</file>