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3CA0" w14:textId="19194A15" w:rsidR="00C454DD" w:rsidRPr="00D2107B" w:rsidRDefault="00202C63" w:rsidP="00202C63">
      <w:pPr>
        <w:pStyle w:val="Title"/>
        <w:jc w:val="center"/>
        <w:rPr>
          <w:lang w:val="en-GB"/>
        </w:rPr>
      </w:pPr>
      <w:r w:rsidRPr="00D2107B">
        <w:rPr>
          <w:lang w:val="en-GB"/>
        </w:rPr>
        <w:t>Carnot Batteries Pump Model</w:t>
      </w:r>
    </w:p>
    <w:p w14:paraId="174C4DD2" w14:textId="77777777" w:rsidR="00202C63" w:rsidRPr="00D2107B" w:rsidRDefault="00202C63" w:rsidP="00202C63">
      <w:pPr>
        <w:rPr>
          <w:lang w:val="en-GB"/>
        </w:rPr>
      </w:pPr>
    </w:p>
    <w:p w14:paraId="1D5792B0" w14:textId="3B9E3091" w:rsidR="003D3D69" w:rsidRPr="00D2107B" w:rsidRDefault="009D62E4" w:rsidP="003D3D69">
      <w:pPr>
        <w:pStyle w:val="Heading1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7A96CD" wp14:editId="05EAC4F0">
                <wp:simplePos x="0" y="0"/>
                <wp:positionH relativeFrom="column">
                  <wp:posOffset>-536575</wp:posOffset>
                </wp:positionH>
                <wp:positionV relativeFrom="paragraph">
                  <wp:posOffset>162560</wp:posOffset>
                </wp:positionV>
                <wp:extent cx="1793240" cy="9785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A8A6" w14:textId="77777777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Inputs :</w:t>
                            </w:r>
                          </w:p>
                          <w:p w14:paraId="5ABFD420" w14:textId="0481C2A5" w:rsidR="003D3D69" w:rsidRDefault="00B25C1E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Volume</w:t>
                            </w:r>
                            <w:r w:rsidR="002E3D0B">
                              <w:rPr>
                                <w:lang w:val="en-GB"/>
                              </w:rPr>
                              <w:t>/mass</w:t>
                            </w:r>
                            <w:r w:rsidR="003D3D69">
                              <w:rPr>
                                <w:lang w:val="en-GB"/>
                              </w:rPr>
                              <w:t xml:space="preserve"> flow rate</w:t>
                            </w:r>
                          </w:p>
                          <w:p w14:paraId="0C39B814" w14:textId="77777777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Supply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9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25pt;margin-top:12.8pt;width:141.2pt;height:7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">
                <v:textbox>
                  <w:txbxContent>
                    <w:p w14:paraId="5F51A8A6" w14:textId="77777777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D3D69">
                        <w:rPr>
                          <w:b/>
                          <w:bCs/>
                          <w:u w:val="single"/>
                        </w:rPr>
                        <w:t>Inputs :</w:t>
                      </w:r>
                    </w:p>
                    <w:p w14:paraId="5ABFD420" w14:textId="0481C2A5" w:rsidR="003D3D69" w:rsidRDefault="00B25C1E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Volume</w:t>
                      </w:r>
                      <w:r w:rsidR="002E3D0B">
                        <w:rPr>
                          <w:lang w:val="en-GB"/>
                        </w:rPr>
                        <w:t>/mass</w:t>
                      </w:r>
                      <w:r w:rsidR="003D3D69">
                        <w:rPr>
                          <w:lang w:val="en-GB"/>
                        </w:rPr>
                        <w:t xml:space="preserve"> flow rate</w:t>
                      </w:r>
                    </w:p>
                    <w:p w14:paraId="0C39B814" w14:textId="77777777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Supply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D6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6AF32" wp14:editId="55B04571">
                <wp:simplePos x="0" y="0"/>
                <wp:positionH relativeFrom="column">
                  <wp:posOffset>4563110</wp:posOffset>
                </wp:positionH>
                <wp:positionV relativeFrom="paragraph">
                  <wp:posOffset>103505</wp:posOffset>
                </wp:positionV>
                <wp:extent cx="1998345" cy="814705"/>
                <wp:effectExtent l="0" t="0" r="20955" b="23495"/>
                <wp:wrapSquare wrapText="bothSides"/>
                <wp:docPr id="2143563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8CE4" w14:textId="74768437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Outputs</w:t>
                            </w: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14:paraId="1E265753" w14:textId="77777777" w:rsid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Pump consumption</w:t>
                            </w:r>
                          </w:p>
                          <w:p w14:paraId="4483AA5D" w14:textId="4AAD929E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Exhaust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AF32" id="_x0000_s1027" type="#_x0000_t202" style="position:absolute;margin-left:359.3pt;margin-top:8.15pt;width:157.35pt;height:6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">
                <v:textbox>
                  <w:txbxContent>
                    <w:p w14:paraId="1D418CE4" w14:textId="74768437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Outputs</w:t>
                      </w:r>
                      <w:r w:rsidRPr="003D3D69"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  <w:p w14:paraId="1E265753" w14:textId="77777777" w:rsid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Pump consumption</w:t>
                      </w:r>
                    </w:p>
                    <w:p w14:paraId="4483AA5D" w14:textId="4AAD929E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Exhaust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D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31EFD" wp14:editId="4A3F99FF">
                <wp:simplePos x="0" y="0"/>
                <wp:positionH relativeFrom="margin">
                  <wp:align>center</wp:align>
                </wp:positionH>
                <wp:positionV relativeFrom="paragraph">
                  <wp:posOffset>312713</wp:posOffset>
                </wp:positionV>
                <wp:extent cx="1565031" cy="562708"/>
                <wp:effectExtent l="0" t="0" r="16510" b="27940"/>
                <wp:wrapNone/>
                <wp:docPr id="1742218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14E7" w14:textId="77777777" w:rsidR="003D3D69" w:rsidRPr="00AC5776" w:rsidRDefault="003D3D69" w:rsidP="003D3D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57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Pump</w:t>
                            </w:r>
                            <w:proofErr w:type="spellEnd"/>
                            <w:r w:rsidRPr="00AC57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1EFD" id="Rectangle 1" o:spid="_x0000_s1028" style="position:absolute;margin-left:0;margin-top:24.6pt;width:123.25pt;height:44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" fillcolor="#4472c4 [3204]" strokecolor="#09101d [484]" strokeweight="1pt">
                <v:textbox>
                  <w:txbxContent>
                    <w:p w14:paraId="0D7F14E7" w14:textId="77777777" w:rsidR="003D3D69" w:rsidRPr="00AC5776" w:rsidRDefault="003D3D69" w:rsidP="003D3D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C5776">
                        <w:rPr>
                          <w:b/>
                          <w:bCs/>
                          <w:sz w:val="24"/>
                          <w:szCs w:val="24"/>
                        </w:rPr>
                        <w:t>Pump</w:t>
                      </w:r>
                      <w:proofErr w:type="spellEnd"/>
                      <w:r w:rsidRPr="00AC57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44F4BD" w14:textId="7C69EE15" w:rsidR="00202C63" w:rsidRPr="00D2107B" w:rsidRDefault="003D3D69" w:rsidP="00202C6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D7D91" wp14:editId="4A44D951">
                <wp:simplePos x="0" y="0"/>
                <wp:positionH relativeFrom="column">
                  <wp:posOffset>1274152</wp:posOffset>
                </wp:positionH>
                <wp:positionV relativeFrom="paragraph">
                  <wp:posOffset>261083</wp:posOffset>
                </wp:positionV>
                <wp:extent cx="779585" cy="5862"/>
                <wp:effectExtent l="0" t="76200" r="20955" b="89535"/>
                <wp:wrapNone/>
                <wp:docPr id="1576443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85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A8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0.35pt;margin-top:20.55pt;width:61.4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C57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68521" wp14:editId="5B1FA957">
                <wp:simplePos x="0" y="0"/>
                <wp:positionH relativeFrom="column">
                  <wp:posOffset>3689594</wp:posOffset>
                </wp:positionH>
                <wp:positionV relativeFrom="paragraph">
                  <wp:posOffset>179070</wp:posOffset>
                </wp:positionV>
                <wp:extent cx="779585" cy="5862"/>
                <wp:effectExtent l="0" t="76200" r="20955" b="89535"/>
                <wp:wrapNone/>
                <wp:docPr id="15781422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85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C3A6" id="Straight Arrow Connector 2" o:spid="_x0000_s1026" type="#_x0000_t32" style="position:absolute;margin-left:290.5pt;margin-top:14.1pt;width:61.4pt;height: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EC034AC" w14:textId="6F49043F" w:rsidR="0087352D" w:rsidRPr="00D2107B" w:rsidRDefault="003D3D69" w:rsidP="00202C6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0B80F" wp14:editId="5D36A972">
                <wp:simplePos x="0" y="0"/>
                <wp:positionH relativeFrom="column">
                  <wp:posOffset>2818717</wp:posOffset>
                </wp:positionH>
                <wp:positionV relativeFrom="paragraph">
                  <wp:posOffset>270314</wp:posOffset>
                </wp:positionV>
                <wp:extent cx="45719" cy="378069"/>
                <wp:effectExtent l="38100" t="38100" r="50165" b="22225"/>
                <wp:wrapNone/>
                <wp:docPr id="1956181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FD85" id="Straight Arrow Connector 2" o:spid="_x0000_s1026" type="#_x0000_t32" style="position:absolute;margin-left:221.95pt;margin-top:21.3pt;width:3.6pt;height:2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2BA8E78" w14:textId="14CF49A5" w:rsidR="00AC5776" w:rsidRPr="00D2107B" w:rsidRDefault="00AC5776" w:rsidP="00AC5776">
      <w:pPr>
        <w:rPr>
          <w:lang w:val="en-GB"/>
        </w:rPr>
      </w:pPr>
    </w:p>
    <w:p w14:paraId="5E54CB40" w14:textId="5C13E7E6" w:rsidR="00AC5776" w:rsidRPr="00D2107B" w:rsidRDefault="003D3D69" w:rsidP="00AC57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C149C8" wp14:editId="3AA9A507">
                <wp:simplePos x="0" y="0"/>
                <wp:positionH relativeFrom="margin">
                  <wp:align>center</wp:align>
                </wp:positionH>
                <wp:positionV relativeFrom="paragraph">
                  <wp:posOffset>118501</wp:posOffset>
                </wp:positionV>
                <wp:extent cx="1546860" cy="609600"/>
                <wp:effectExtent l="0" t="0" r="15240" b="19050"/>
                <wp:wrapSquare wrapText="bothSides"/>
                <wp:docPr id="2038353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A8ADB" w14:textId="32D6DD0C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Parameter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(s)</w:t>
                            </w: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14:paraId="33A81A74" w14:textId="7D0162BA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49C8" id="_x0000_s1029" type="#_x0000_t202" style="position:absolute;margin-left:0;margin-top:9.35pt;width:121.8pt;height:4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">
                <v:textbox>
                  <w:txbxContent>
                    <w:p w14:paraId="4C0A8ADB" w14:textId="32D6DD0C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Parameter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(s)</w:t>
                      </w:r>
                      <w:r w:rsidRPr="003D3D69"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  <w:p w14:paraId="33A81A74" w14:textId="7D0162BA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1D7626" w14:textId="3977BC11" w:rsidR="00AC5776" w:rsidRPr="00D2107B" w:rsidRDefault="00AC5776" w:rsidP="00AC5776">
      <w:pPr>
        <w:rPr>
          <w:lang w:val="en-GB"/>
        </w:rPr>
      </w:pPr>
    </w:p>
    <w:p w14:paraId="668F529A" w14:textId="77777777" w:rsidR="00AC5776" w:rsidRPr="00D2107B" w:rsidRDefault="00AC5776" w:rsidP="00202C63">
      <w:pPr>
        <w:pStyle w:val="Heading1"/>
        <w:rPr>
          <w:lang w:val="en-GB"/>
        </w:rPr>
      </w:pPr>
    </w:p>
    <w:p w14:paraId="210CCE5D" w14:textId="41A73ED2" w:rsidR="00202C63" w:rsidRDefault="003D3D69" w:rsidP="00202C63">
      <w:pPr>
        <w:pStyle w:val="Heading1"/>
        <w:rPr>
          <w:lang w:val="en-GB"/>
        </w:rPr>
      </w:pPr>
      <w:r w:rsidRPr="003D3D69">
        <w:rPr>
          <w:lang w:val="en-GB"/>
        </w:rPr>
        <w:t>Pump model</w:t>
      </w:r>
    </w:p>
    <w:p w14:paraId="6CD304E1" w14:textId="44599371" w:rsidR="00D2107B" w:rsidRDefault="00D2107B" w:rsidP="00D2107B">
      <w:pPr>
        <w:pStyle w:val="Heading2"/>
        <w:rPr>
          <w:lang w:val="en-GB"/>
        </w:rPr>
      </w:pPr>
      <w:r>
        <w:rPr>
          <w:lang w:val="en-GB"/>
        </w:rPr>
        <w:t>Characteristic curves</w:t>
      </w:r>
      <w:r w:rsidR="00244B20">
        <w:rPr>
          <w:lang w:val="en-GB"/>
        </w:rPr>
        <w:t xml:space="preserve"> working fluid</w:t>
      </w:r>
    </w:p>
    <w:p w14:paraId="6C9C5C5C" w14:textId="4F59D1A8" w:rsidR="00D2107B" w:rsidRDefault="00244B20" w:rsidP="00D2107B">
      <w:pPr>
        <w:rPr>
          <w:lang w:val="en-GB"/>
        </w:rPr>
      </w:pPr>
      <w:r>
        <w:rPr>
          <w:lang w:val="en-GB"/>
        </w:rPr>
        <w:t xml:space="preserve">We will use the characteristics curves that are given by the manufacturer. The working fluid is water. Except that </w:t>
      </w:r>
      <w:r w:rsidR="00CA745F">
        <w:rPr>
          <w:lang w:val="en-GB"/>
        </w:rPr>
        <w:t>we will use it for the refrigerant, which means that we have to use rules of similarity:</w:t>
      </w:r>
    </w:p>
    <w:p w14:paraId="27D44DC6" w14:textId="1C4B10BF" w:rsidR="00CA745F" w:rsidRPr="00C8063B" w:rsidRDefault="001A078E" w:rsidP="00D2107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water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ref</m:t>
              </m:r>
            </m:sub>
          </m:sSub>
          <m:r>
            <w:rPr>
              <w:rFonts w:ascii="Cambria Math" w:hAnsi="Cambria Math"/>
              <w:lang w:val="en-GB"/>
            </w:rPr>
            <m:t>⋅</m:t>
          </m:r>
          <m:r>
            <w:rPr>
              <w:rFonts w:ascii="Cambria Math" w:hAnsi="Cambria Math"/>
              <w:lang w:val="en-GB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)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252D938" w14:textId="7693BB18" w:rsidR="00C8063B" w:rsidRPr="00C8063B" w:rsidRDefault="00E2080E" w:rsidP="00D2107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water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ref</m:t>
              </m:r>
            </m:sub>
          </m:sSub>
          <m:r>
            <w:rPr>
              <w:rFonts w:ascii="Cambria Math" w:hAnsi="Cambria Math"/>
              <w:lang w:val="en-GB"/>
            </w:rPr>
            <m:t>⋅(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7A87C930" w14:textId="5DF9B281" w:rsidR="00996FFF" w:rsidRDefault="00996FFF" w:rsidP="00996FFF">
      <w:pPr>
        <w:pStyle w:val="Heading2"/>
        <w:rPr>
          <w:lang w:val="en-GB"/>
        </w:rPr>
      </w:pPr>
      <w:r>
        <w:rPr>
          <w:lang w:val="en-GB"/>
        </w:rPr>
        <w:t>Head of the pump</w:t>
      </w:r>
    </w:p>
    <w:p w14:paraId="552F5F94" w14:textId="493464A7" w:rsidR="00996FFF" w:rsidRDefault="00996FFF" w:rsidP="00202C63">
      <w:pPr>
        <w:rPr>
          <w:lang w:val="en-GB"/>
        </w:rPr>
      </w:pPr>
      <w:r>
        <w:rPr>
          <w:lang w:val="en-GB"/>
        </w:rPr>
        <w:t>The head of the pump is determined based on the pressure difference:</w:t>
      </w:r>
    </w:p>
    <w:p w14:paraId="1C649F96" w14:textId="2807F9A8" w:rsidR="008E51B6" w:rsidRPr="008E51B6" w:rsidRDefault="00E2080E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Hea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water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water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</m:den>
          </m:f>
        </m:oMath>
      </m:oMathPara>
    </w:p>
    <w:p w14:paraId="672223A2" w14:textId="275EBC58" w:rsidR="00996FFF" w:rsidRDefault="008E51B6" w:rsidP="00202C63">
      <w:pPr>
        <w:rPr>
          <w:lang w:val="en-GB"/>
        </w:rPr>
      </w:pPr>
      <w:r>
        <w:rPr>
          <w:lang w:val="en-GB"/>
        </w:rPr>
        <w:t xml:space="preserve">Where the </w:t>
      </w:r>
      <w:r w:rsidR="00F2113B">
        <w:rPr>
          <w:lang w:val="en-GB"/>
        </w:rPr>
        <w:t>fluid velocity and the potential energy are neglected.</w:t>
      </w:r>
    </w:p>
    <w:p w14:paraId="69E37465" w14:textId="434C667B" w:rsidR="00F2113B" w:rsidRDefault="007B6AA3" w:rsidP="00F2113B">
      <w:pPr>
        <w:pStyle w:val="Heading2"/>
        <w:rPr>
          <w:lang w:val="en-GB"/>
        </w:rPr>
      </w:pPr>
      <w:r>
        <w:rPr>
          <w:lang w:val="en-GB"/>
        </w:rPr>
        <w:t>Frequency</w:t>
      </w:r>
    </w:p>
    <w:p w14:paraId="00B572C6" w14:textId="219CC16B" w:rsidR="00842A11" w:rsidRPr="005A5C2D" w:rsidRDefault="007B6AA3" w:rsidP="00202C63">
      <w:pPr>
        <w:rPr>
          <w:rFonts w:eastAsiaTheme="minorEastAsia"/>
          <w:lang w:val="en-GB"/>
        </w:rPr>
      </w:pPr>
      <w:r>
        <w:rPr>
          <w:lang w:val="en-GB"/>
        </w:rPr>
        <w:t xml:space="preserve">The frequency is determined based on the </w:t>
      </w:r>
      <w:r w:rsidR="009D13BD">
        <w:rPr>
          <w:lang w:val="en-GB"/>
        </w:rPr>
        <w:t xml:space="preserve">mass flow rate and the head of the pump. First </w:t>
      </w:r>
      <w:r w:rsidR="00A43185">
        <w:rPr>
          <w:lang w:val="en-GB"/>
        </w:rPr>
        <w:t xml:space="preserve">an interpolation for the first </w:t>
      </w:r>
      <w:r w:rsidR="00842A11">
        <w:rPr>
          <w:lang w:val="en-GB"/>
        </w:rPr>
        <w:t>frequency</w:t>
      </w:r>
      <w:r w:rsidR="00FC6550">
        <w:rPr>
          <w:lang w:val="en-GB"/>
        </w:rPr>
        <w:t xml:space="preserve"> (</w:t>
      </w:r>
      <w:r w:rsidR="005A5C2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ω1 = </m:t>
        </m:r>
      </m:oMath>
      <w:r w:rsidR="00842A11">
        <w:rPr>
          <w:lang w:val="en-GB"/>
        </w:rPr>
        <w:t>60 Hz) is made</w:t>
      </w:r>
      <w:r w:rsidR="00FC6550">
        <w:rPr>
          <w:lang w:val="en-GB"/>
        </w:rPr>
        <w:t xml:space="preserve"> based on the operating map</w:t>
      </w:r>
      <w:r w:rsidR="00842A11">
        <w:rPr>
          <w:lang w:val="en-GB"/>
        </w:rPr>
        <w:t>.</w:t>
      </w:r>
    </w:p>
    <w:p w14:paraId="601D0957" w14:textId="66861F88" w:rsidR="00842A11" w:rsidRPr="0009108D" w:rsidRDefault="005A5C2D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Hea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= -23.8⋅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ω1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 xml:space="preserve">+94.76 </m:t>
          </m:r>
        </m:oMath>
      </m:oMathPara>
    </w:p>
    <w:p w14:paraId="7EB64A28" w14:textId="5AACE04A" w:rsidR="007B0895" w:rsidRDefault="0009108D" w:rsidP="00202C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frequency corresponding to any </w:t>
      </w:r>
      <w:r w:rsidR="007B0895">
        <w:rPr>
          <w:rFonts w:eastAsiaTheme="minorEastAsia"/>
          <w:lang w:val="en-GB"/>
        </w:rPr>
        <w:t>Head and mass flow rate can then be determined based on the similarity laws.</w:t>
      </w:r>
    </w:p>
    <w:p w14:paraId="1E64BD60" w14:textId="6B78474B" w:rsidR="007B0895" w:rsidRPr="002A02DB" w:rsidRDefault="00A04C81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Head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Hea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ω1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GB"/>
            </w:rPr>
            <m:t>⋅ω1</m:t>
          </m:r>
        </m:oMath>
      </m:oMathPara>
    </w:p>
    <w:p w14:paraId="08AC9C60" w14:textId="5940F465" w:rsidR="002A02DB" w:rsidRDefault="002A02DB" w:rsidP="002A02DB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Pump consumption</w:t>
      </w:r>
    </w:p>
    <w:p w14:paraId="320AB9BB" w14:textId="04F20CA3" w:rsidR="002A02DB" w:rsidRDefault="002A02DB" w:rsidP="002A02DB">
      <w:pPr>
        <w:rPr>
          <w:lang w:val="en-GB"/>
        </w:rPr>
      </w:pPr>
      <w:r>
        <w:rPr>
          <w:lang w:val="en-GB"/>
        </w:rPr>
        <w:t xml:space="preserve">The pump consumption is determined based on the </w:t>
      </w:r>
      <w:r w:rsidR="001E61DC">
        <w:rPr>
          <w:lang w:val="en-GB"/>
        </w:rPr>
        <w:t xml:space="preserve">mass flow rate and the frequency. First an interpolation for the first frequency ( </w:t>
      </w:r>
      <m:oMath>
        <m:r>
          <w:rPr>
            <w:rFonts w:ascii="Cambria Math" w:hAnsi="Cambria Math"/>
            <w:lang w:val="en-GB"/>
          </w:rPr>
          <m:t xml:space="preserve">ω1 = </m:t>
        </m:r>
      </m:oMath>
      <w:r w:rsidR="001E61DC">
        <w:rPr>
          <w:lang w:val="en-GB"/>
        </w:rPr>
        <w:t>60 Hz) is made based on the operating map.</w:t>
      </w:r>
    </w:p>
    <w:p w14:paraId="7104B67C" w14:textId="0F886A19" w:rsidR="001E61DC" w:rsidRPr="0009108D" w:rsidRDefault="00C120CF" w:rsidP="001E61D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= -0.2⋅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ω1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 xml:space="preserve">+1.8 </m:t>
          </m:r>
        </m:oMath>
      </m:oMathPara>
    </w:p>
    <w:p w14:paraId="4E4E2230" w14:textId="7685B7D3" w:rsidR="00FA45A2" w:rsidRDefault="00FA45A2" w:rsidP="00FA45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pump consumption corresponding to any frequency and mass flow rate can then be determined based on the similarity laws.</w:t>
      </w:r>
    </w:p>
    <w:p w14:paraId="346D8756" w14:textId="56E2BD46" w:rsidR="00980169" w:rsidRPr="00980169" w:rsidRDefault="00C120CF" w:rsidP="00FA45A2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acc>
          <m:r>
            <w:rPr>
              <w:rFonts w:ascii="Cambria Math" w:hAnsi="Cambria Math"/>
              <w:lang w:val="en-GB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ω1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016E3972" w14:textId="3FD08B76" w:rsidR="001E61DC" w:rsidRPr="00C120CF" w:rsidRDefault="001E61DC" w:rsidP="002A02DB">
      <w:pPr>
        <w:rPr>
          <w:rFonts w:eastAsiaTheme="minorEastAsia"/>
          <w:lang w:val="en-GB"/>
        </w:rPr>
      </w:pPr>
    </w:p>
    <w:p w14:paraId="1EBF07A6" w14:textId="77777777" w:rsidR="002A02DB" w:rsidRPr="007B0895" w:rsidRDefault="002A02DB" w:rsidP="002A02DB">
      <w:pPr>
        <w:pStyle w:val="Heading2"/>
        <w:rPr>
          <w:rFonts w:eastAsiaTheme="minorEastAsia"/>
          <w:lang w:val="en-GB"/>
        </w:rPr>
      </w:pPr>
    </w:p>
    <w:p w14:paraId="61F22773" w14:textId="77777777" w:rsidR="00980169" w:rsidRDefault="00202C63" w:rsidP="00980169">
      <w:pPr>
        <w:keepNext/>
      </w:pPr>
      <w:r w:rsidRPr="00202C63">
        <w:rPr>
          <w:noProof/>
        </w:rPr>
        <w:drawing>
          <wp:inline distT="0" distB="0" distL="0" distR="0" wp14:anchorId="323F4F9B" wp14:editId="4A119ED4">
            <wp:extent cx="5760720" cy="4258310"/>
            <wp:effectExtent l="0" t="0" r="0" b="8890"/>
            <wp:docPr id="168103913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9134" name="Picture 1" descr="A graph with lin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1F7" w14:textId="4000981B" w:rsidR="00202C63" w:rsidRPr="00364C18" w:rsidRDefault="00980169" w:rsidP="00980169">
      <w:pPr>
        <w:pStyle w:val="Caption"/>
        <w:jc w:val="center"/>
        <w:rPr>
          <w:lang w:val="en-GB"/>
        </w:rPr>
      </w:pPr>
      <w:r w:rsidRPr="00980169">
        <w:rPr>
          <w:lang w:val="en-GB"/>
        </w:rPr>
        <w:t xml:space="preserve">Figure </w:t>
      </w:r>
      <w:r>
        <w:fldChar w:fldCharType="begin"/>
      </w:r>
      <w:r w:rsidRPr="00980169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1</w:t>
      </w:r>
      <w:r>
        <w:fldChar w:fldCharType="end"/>
      </w:r>
      <w:r w:rsidRPr="00980169">
        <w:rPr>
          <w:lang w:val="en-GB"/>
        </w:rPr>
        <w:t>: Head</w:t>
      </w:r>
      <w:r>
        <w:rPr>
          <w:lang w:val="en-GB"/>
        </w:rPr>
        <w:t xml:space="preserve"> [m]</w:t>
      </w:r>
      <w:r w:rsidRPr="00980169">
        <w:rPr>
          <w:lang w:val="en-GB"/>
        </w:rPr>
        <w:t xml:space="preserve"> versus </w:t>
      </w:r>
      <w:r>
        <w:rPr>
          <w:lang w:val="en-GB"/>
        </w:rPr>
        <w:t xml:space="preserve">volume </w:t>
      </w:r>
      <w:r w:rsidRPr="00980169">
        <w:rPr>
          <w:lang w:val="en-GB"/>
        </w:rPr>
        <w:t>flow rate</w:t>
      </w:r>
      <w:r>
        <w:rPr>
          <w:lang w:val="en-GB"/>
        </w:rPr>
        <w:t xml:space="preserve"> [m</w:t>
      </w:r>
      <w:r w:rsidR="00B25C1E">
        <w:rPr>
          <w:lang w:val="en-GB"/>
        </w:rPr>
        <w:t>3/h]</w:t>
      </w:r>
    </w:p>
    <w:p w14:paraId="29DE6B0D" w14:textId="77777777" w:rsidR="00202C63" w:rsidRPr="00364C18" w:rsidRDefault="00202C63" w:rsidP="00202C63">
      <w:pPr>
        <w:rPr>
          <w:lang w:val="en-GB"/>
        </w:rPr>
      </w:pPr>
    </w:p>
    <w:p w14:paraId="692733DE" w14:textId="77777777" w:rsidR="00980169" w:rsidRDefault="00202C63" w:rsidP="00980169">
      <w:pPr>
        <w:keepNext/>
      </w:pPr>
      <w:r w:rsidRPr="00202C63">
        <w:rPr>
          <w:noProof/>
        </w:rPr>
        <w:lastRenderedPageBreak/>
        <w:drawing>
          <wp:inline distT="0" distB="0" distL="0" distR="0" wp14:anchorId="59E3571E" wp14:editId="69B0D571">
            <wp:extent cx="5760720" cy="2272665"/>
            <wp:effectExtent l="0" t="0" r="0" b="0"/>
            <wp:docPr id="135394474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749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685" w14:textId="5C4BBE12" w:rsidR="00202C63" w:rsidRPr="00980169" w:rsidRDefault="00980169" w:rsidP="00980169">
      <w:pPr>
        <w:pStyle w:val="Caption"/>
        <w:jc w:val="center"/>
        <w:rPr>
          <w:lang w:val="en-GB"/>
        </w:rPr>
      </w:pPr>
      <w:r w:rsidRPr="00980169">
        <w:rPr>
          <w:lang w:val="en-GB"/>
        </w:rPr>
        <w:t xml:space="preserve">Figure </w:t>
      </w:r>
      <w:r>
        <w:fldChar w:fldCharType="begin"/>
      </w:r>
      <w:r w:rsidRPr="00980169">
        <w:rPr>
          <w:lang w:val="en-GB"/>
        </w:rPr>
        <w:instrText xml:space="preserve"> SEQ Figure \* ARABIC </w:instrText>
      </w:r>
      <w:r>
        <w:fldChar w:fldCharType="separate"/>
      </w:r>
      <w:r w:rsidRPr="00980169">
        <w:rPr>
          <w:noProof/>
          <w:lang w:val="en-GB"/>
        </w:rPr>
        <w:t>2</w:t>
      </w:r>
      <w:r>
        <w:fldChar w:fldCharType="end"/>
      </w:r>
      <w:r w:rsidRPr="00980169">
        <w:rPr>
          <w:lang w:val="en-GB"/>
        </w:rPr>
        <w:t>: Pump consumption</w:t>
      </w:r>
      <w:r w:rsidR="00B25C1E">
        <w:rPr>
          <w:lang w:val="en-GB"/>
        </w:rPr>
        <w:t xml:space="preserve"> [kW]</w:t>
      </w:r>
      <w:r w:rsidRPr="00980169">
        <w:rPr>
          <w:lang w:val="en-GB"/>
        </w:rPr>
        <w:t xml:space="preserve"> versus </w:t>
      </w:r>
      <w:r w:rsidR="00B25C1E">
        <w:rPr>
          <w:lang w:val="en-GB"/>
        </w:rPr>
        <w:t xml:space="preserve">volume </w:t>
      </w:r>
      <w:r w:rsidRPr="00980169">
        <w:rPr>
          <w:lang w:val="en-GB"/>
        </w:rPr>
        <w:t>flow rate</w:t>
      </w:r>
      <w:r w:rsidR="00B25C1E">
        <w:rPr>
          <w:lang w:val="en-GB"/>
        </w:rPr>
        <w:t xml:space="preserve"> [m3/h]</w:t>
      </w:r>
    </w:p>
    <w:sectPr w:rsidR="00202C63" w:rsidRPr="0098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A16B2"/>
    <w:multiLevelType w:val="hybridMultilevel"/>
    <w:tmpl w:val="C958D5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9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63"/>
    <w:rsid w:val="0009108D"/>
    <w:rsid w:val="000A34B9"/>
    <w:rsid w:val="0016201E"/>
    <w:rsid w:val="001A078E"/>
    <w:rsid w:val="001E61DC"/>
    <w:rsid w:val="00202C63"/>
    <w:rsid w:val="00244B20"/>
    <w:rsid w:val="002A02DB"/>
    <w:rsid w:val="002C2045"/>
    <w:rsid w:val="002E3D0B"/>
    <w:rsid w:val="00364C18"/>
    <w:rsid w:val="003D3D69"/>
    <w:rsid w:val="003E6840"/>
    <w:rsid w:val="003F7A9E"/>
    <w:rsid w:val="00447CAD"/>
    <w:rsid w:val="005A5C2D"/>
    <w:rsid w:val="005D6949"/>
    <w:rsid w:val="005F5B70"/>
    <w:rsid w:val="006B200B"/>
    <w:rsid w:val="00700245"/>
    <w:rsid w:val="007B0895"/>
    <w:rsid w:val="007B6AA3"/>
    <w:rsid w:val="00842A11"/>
    <w:rsid w:val="0087352D"/>
    <w:rsid w:val="00892DFF"/>
    <w:rsid w:val="008E51B6"/>
    <w:rsid w:val="00980169"/>
    <w:rsid w:val="00990CE3"/>
    <w:rsid w:val="00996FFF"/>
    <w:rsid w:val="009D13BD"/>
    <w:rsid w:val="009D62E4"/>
    <w:rsid w:val="00A04C81"/>
    <w:rsid w:val="00A43185"/>
    <w:rsid w:val="00AC5776"/>
    <w:rsid w:val="00B25C1E"/>
    <w:rsid w:val="00B36707"/>
    <w:rsid w:val="00C120CF"/>
    <w:rsid w:val="00C454DD"/>
    <w:rsid w:val="00C67C74"/>
    <w:rsid w:val="00C8063B"/>
    <w:rsid w:val="00CA745F"/>
    <w:rsid w:val="00D2107B"/>
    <w:rsid w:val="00E2080E"/>
    <w:rsid w:val="00EF216D"/>
    <w:rsid w:val="00F2113B"/>
    <w:rsid w:val="00FA45A2"/>
    <w:rsid w:val="00FC6550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7D5A"/>
  <w15:chartTrackingRefBased/>
  <w15:docId w15:val="{E42FBB0E-8F15-40BE-A357-AA15B4B2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D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96FF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801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Elise</dc:creator>
  <cp:keywords/>
  <dc:description/>
  <cp:lastModifiedBy>Neven Elise</cp:lastModifiedBy>
  <cp:revision>46</cp:revision>
  <dcterms:created xsi:type="dcterms:W3CDTF">2024-02-12T08:26:00Z</dcterms:created>
  <dcterms:modified xsi:type="dcterms:W3CDTF">2024-04-23T08:04:00Z</dcterms:modified>
</cp:coreProperties>
</file>