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EDC REGISTRATION MECHANISM UNAS FEST 2025</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Participants register through the Caturnawa website link or Google Form listed on the flyer and social media UNAS FEST 2025.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Registration fees: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bird: </w:t>
      </w:r>
      <w:r w:rsidDel="00000000" w:rsidR="00000000" w:rsidRPr="00000000">
        <w:rPr>
          <w:rFonts w:ascii="Times New Roman" w:cs="Times New Roman" w:eastAsia="Times New Roman" w:hAnsi="Times New Roman"/>
          <w:sz w:val="24"/>
          <w:szCs w:val="24"/>
          <w:rtl w:val="0"/>
        </w:rPr>
        <w:t xml:space="preserve">Rp. 150.000,-/team (25th - 31th August 2025)</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1:</w:t>
      </w:r>
      <w:r w:rsidDel="00000000" w:rsidR="00000000" w:rsidRPr="00000000">
        <w:rPr>
          <w:rFonts w:ascii="Times New Roman" w:cs="Times New Roman" w:eastAsia="Times New Roman" w:hAnsi="Times New Roman"/>
          <w:sz w:val="24"/>
          <w:szCs w:val="24"/>
          <w:rtl w:val="0"/>
        </w:rPr>
        <w:t xml:space="preserve"> Rp. 250.000,/team (1st - 13th September 2025)</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 2:</w:t>
      </w:r>
      <w:r w:rsidDel="00000000" w:rsidR="00000000" w:rsidRPr="00000000">
        <w:rPr>
          <w:rFonts w:ascii="Times New Roman" w:cs="Times New Roman" w:eastAsia="Times New Roman" w:hAnsi="Times New Roman"/>
          <w:sz w:val="24"/>
          <w:szCs w:val="24"/>
          <w:rtl w:val="0"/>
        </w:rPr>
        <w:t xml:space="preserve">  Rp. 300.000,/ team (14th - 26th September 2025)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fees can be paid through:</w:t>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5"/>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Participants are required to pay according to the method determined by the committee. After that, upload proof of payment in the form of a PDF file that will be verified by the committee.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5"/>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Participants are required to follow and upload proof of following all official social media </w:t>
      </w:r>
      <w:r w:rsidDel="00000000" w:rsidR="00000000" w:rsidRPr="00000000">
        <w:rPr>
          <w:rFonts w:ascii="Times New Roman" w:cs="Times New Roman" w:eastAsia="Times New Roman" w:hAnsi="Times New Roman"/>
          <w:sz w:val="24"/>
          <w:szCs w:val="24"/>
          <w:rtl w:val="0"/>
        </w:rPr>
        <w:t xml:space="preserve">accounts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UNAS FEST 2025,</w:t>
      </w:r>
      <w:r w:rsidDel="00000000" w:rsidR="00000000" w:rsidRPr="00000000">
        <w:rPr>
          <w:rFonts w:ascii="Times New Roman" w:cs="Times New Roman" w:eastAsia="Times New Roman" w:hAnsi="Times New Roman"/>
          <w:sz w:val="24"/>
          <w:szCs w:val="24"/>
          <w:rtl w:val="0"/>
        </w:rPr>
        <w:t xml:space="preserve">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cluding:</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Instagram: @unasfest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Tik</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 @unasfest</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YouTube: UNAS FEST</w:t>
      </w:r>
    </w:p>
    <w:p w:rsidR="00000000" w:rsidDel="00000000" w:rsidP="00000000" w:rsidRDefault="00000000" w:rsidRPr="00000000" w14:paraId="00000010">
      <w:pPr>
        <w:tabs>
          <w:tab w:val="left" w:leader="none" w:pos="448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Participants are required to share the EDC flyer and twibbon UNAS FEST 2025 on Instagram </w:t>
      </w:r>
      <w:r w:rsidDel="00000000" w:rsidR="00000000" w:rsidRPr="00000000">
        <w:rPr>
          <w:rFonts w:ascii="Times New Roman" w:cs="Times New Roman" w:eastAsia="Times New Roman" w:hAnsi="Times New Roman"/>
          <w:sz w:val="24"/>
          <w:szCs w:val="24"/>
          <w:rtl w:val="0"/>
        </w:rPr>
        <w:t xml:space="preserve">Story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full involvement in the competition.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85"/>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485"/>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successfully registering and fulfilling all the previous requirements, participants are required to join the EDC participants WhatsApp Group UNAS FEST 2025 that has been provided by the committee at the end of filling out the registration</w:t>
      </w:r>
      <w:r w:rsidDel="00000000" w:rsidR="00000000" w:rsidRPr="00000000">
        <w:rPr>
          <w:rFonts w:ascii="Times New Roman" w:cs="Times New Roman" w:eastAsia="Times New Roman" w:hAnsi="Times New Roman"/>
          <w:sz w:val="24"/>
          <w:szCs w:val="24"/>
          <w:rtl w:val="0"/>
        </w:rPr>
        <w:t xml:space="preserve"> form.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E37F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37F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37F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37F6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37F6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37F6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37F6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37F6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37F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37F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37F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37F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37F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37F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37F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37F60"/>
    <w:rPr>
      <w:i w:val="1"/>
      <w:iCs w:val="1"/>
      <w:color w:val="404040" w:themeColor="text1" w:themeTint="0000BF"/>
    </w:rPr>
  </w:style>
  <w:style w:type="paragraph" w:styleId="ListParagraph">
    <w:name w:val="List Paragraph"/>
    <w:basedOn w:val="Normal"/>
    <w:uiPriority w:val="34"/>
    <w:qFormat w:val="1"/>
    <w:rsid w:val="00E37F60"/>
    <w:pPr>
      <w:ind w:left="720"/>
      <w:contextualSpacing w:val="1"/>
    </w:pPr>
  </w:style>
  <w:style w:type="character" w:styleId="IntenseEmphasis">
    <w:name w:val="Intense Emphasis"/>
    <w:basedOn w:val="DefaultParagraphFont"/>
    <w:uiPriority w:val="21"/>
    <w:qFormat w:val="1"/>
    <w:rsid w:val="00E37F60"/>
    <w:rPr>
      <w:i w:val="1"/>
      <w:iCs w:val="1"/>
      <w:color w:val="2f5496" w:themeColor="accent1" w:themeShade="0000BF"/>
    </w:rPr>
  </w:style>
  <w:style w:type="paragraph" w:styleId="IntenseQuote">
    <w:name w:val="Intense Quote"/>
    <w:basedOn w:val="Normal"/>
    <w:next w:val="Normal"/>
    <w:link w:val="IntenseQuoteChar"/>
    <w:uiPriority w:val="30"/>
    <w:qFormat w:val="1"/>
    <w:rsid w:val="00E37F6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37F60"/>
    <w:rPr>
      <w:i w:val="1"/>
      <w:iCs w:val="1"/>
      <w:color w:val="2f5496" w:themeColor="accent1" w:themeShade="0000BF"/>
    </w:rPr>
  </w:style>
  <w:style w:type="character" w:styleId="IntenseReference">
    <w:name w:val="Intense Reference"/>
    <w:basedOn w:val="DefaultParagraphFont"/>
    <w:uiPriority w:val="32"/>
    <w:qFormat w:val="1"/>
    <w:rsid w:val="00E37F6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0jmM/1M5sT84gzmYprv5OEygA==">CgMxLjA4AHIhMUV1dmVNYkstQ05qNE8tWWFfTkR3NExMaHBLSURpQWRT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2025-06-16T07:26:00Z</dcterms:created>
  <dc:creator>Zendi Alfarizi</dc:creator>
</cp:coreProperties>
</file>