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BE8CC2" w14:textId="24D11982" w:rsidR="00C519A1" w:rsidRPr="00E127C6" w:rsidRDefault="00C519A1" w:rsidP="00772CA3">
      <w:pPr>
        <w:pStyle w:val="a3"/>
        <w:rPr>
          <w:sz w:val="44"/>
          <w:lang w:val="en-US"/>
        </w:rPr>
      </w:pPr>
      <w:r w:rsidRPr="00A642AE">
        <w:rPr>
          <w:sz w:val="44"/>
        </w:rPr>
        <w:t>Έγγραφ</w:t>
      </w:r>
      <w:r w:rsidR="002856B1" w:rsidRPr="00A642AE">
        <w:rPr>
          <w:sz w:val="44"/>
        </w:rPr>
        <w:t>ο</w:t>
      </w:r>
      <w:r w:rsidR="002856B1" w:rsidRPr="00E127C6">
        <w:rPr>
          <w:sz w:val="44"/>
          <w:lang w:val="en-US"/>
        </w:rPr>
        <w:t xml:space="preserve"> </w:t>
      </w:r>
      <w:r w:rsidR="002856B1" w:rsidRPr="00A642AE">
        <w:rPr>
          <w:sz w:val="44"/>
        </w:rPr>
        <w:t>απαιτήσεων</w:t>
      </w:r>
      <w:r w:rsidR="002856B1" w:rsidRPr="00E127C6">
        <w:rPr>
          <w:sz w:val="44"/>
          <w:lang w:val="en-US"/>
        </w:rPr>
        <w:t xml:space="preserve"> </w:t>
      </w:r>
      <w:r w:rsidR="002856B1" w:rsidRPr="00A642AE">
        <w:rPr>
          <w:sz w:val="44"/>
        </w:rPr>
        <w:t>εμπλεκομένων</w:t>
      </w:r>
      <w:r w:rsidR="002856B1" w:rsidRPr="00E127C6">
        <w:rPr>
          <w:sz w:val="44"/>
          <w:lang w:val="en-US"/>
        </w:rPr>
        <w:t xml:space="preserve"> </w:t>
      </w:r>
      <w:r w:rsidR="002856B1" w:rsidRPr="00A642AE">
        <w:rPr>
          <w:sz w:val="44"/>
        </w:rPr>
        <w:t>μερών</w:t>
      </w:r>
      <w:r w:rsidR="00A642AE" w:rsidRPr="00E127C6">
        <w:rPr>
          <w:sz w:val="44"/>
          <w:lang w:val="en-US"/>
        </w:rPr>
        <w:t xml:space="preserve"> </w:t>
      </w:r>
      <w:r w:rsidRPr="00E127C6">
        <w:rPr>
          <w:sz w:val="44"/>
          <w:lang w:val="en-US"/>
        </w:rPr>
        <w:t>(</w:t>
      </w:r>
      <w:proofErr w:type="spellStart"/>
      <w:r w:rsidRPr="00E127C6">
        <w:rPr>
          <w:sz w:val="44"/>
          <w:lang w:val="en-US"/>
        </w:rPr>
        <w:t>StRS</w:t>
      </w:r>
      <w:proofErr w:type="spellEnd"/>
      <w:r w:rsidRPr="00E127C6">
        <w:rPr>
          <w:sz w:val="44"/>
          <w:lang w:val="en-US"/>
        </w:rPr>
        <w:t>)</w:t>
      </w:r>
      <w:r w:rsidR="00E127C6" w:rsidRPr="00E127C6">
        <w:rPr>
          <w:sz w:val="44"/>
          <w:lang w:val="en-US"/>
        </w:rPr>
        <w:br/>
      </w:r>
      <w:r w:rsidR="00E127C6">
        <w:rPr>
          <w:sz w:val="44"/>
          <w:lang w:val="en-US"/>
        </w:rPr>
        <w:t>Stakeholders</w:t>
      </w:r>
      <w:r w:rsidR="00E127C6" w:rsidRPr="00E127C6">
        <w:rPr>
          <w:sz w:val="44"/>
          <w:lang w:val="en-US"/>
        </w:rPr>
        <w:t xml:space="preserve"> </w:t>
      </w:r>
      <w:r w:rsidR="00E127C6">
        <w:rPr>
          <w:sz w:val="44"/>
          <w:lang w:val="en-US"/>
        </w:rPr>
        <w:t>Requirements</w:t>
      </w:r>
      <w:r w:rsidR="00E127C6" w:rsidRPr="00E127C6">
        <w:rPr>
          <w:sz w:val="44"/>
          <w:lang w:val="en-US"/>
        </w:rPr>
        <w:t xml:space="preserve"> </w:t>
      </w:r>
      <w:r w:rsidR="00E127C6">
        <w:rPr>
          <w:sz w:val="44"/>
          <w:lang w:val="en-US"/>
        </w:rPr>
        <w:t>Specification</w:t>
      </w:r>
    </w:p>
    <w:p w14:paraId="232AC7F1" w14:textId="77777777" w:rsidR="00C519A1" w:rsidRDefault="002856B1" w:rsidP="002856B1">
      <w:pPr>
        <w:pStyle w:val="Description"/>
      </w:pPr>
      <w:r>
        <w:t xml:space="preserve">ΠΡΟΣΑΡΜΟΓΗ ΤΟΥ ΑΝΤΙΣΤΟΙΧΟΥ ΕΓΓΡΑΦΟΥ ΤΟΥ ΠΡΟΤΥΠΟΥ </w:t>
      </w:r>
      <w:r w:rsidRPr="002856B1">
        <w:t>ISO/IEC/IEEE 29148:2011</w:t>
      </w:r>
    </w:p>
    <w:p w14:paraId="3B453DBF" w14:textId="77777777" w:rsidR="00A642AE" w:rsidRDefault="00A642AE" w:rsidP="002856B1">
      <w:pPr>
        <w:pStyle w:val="Description"/>
      </w:pPr>
    </w:p>
    <w:p w14:paraId="45250A40" w14:textId="77777777" w:rsidR="00AB6D77" w:rsidRDefault="00AB6D77" w:rsidP="00AB6D77">
      <w:pPr>
        <w:pStyle w:val="a6"/>
        <w:jc w:val="center"/>
        <w:rPr>
          <w:lang w:val="en-US"/>
        </w:rPr>
      </w:pPr>
      <w:r>
        <w:rPr>
          <w:lang w:val="en-US"/>
        </w:rPr>
        <w:t>eelco.com</w:t>
      </w:r>
    </w:p>
    <w:p w14:paraId="39071902" w14:textId="77777777" w:rsidR="00AB6D77" w:rsidRPr="003D0AB7" w:rsidRDefault="00AB6D77" w:rsidP="00AB6D77">
      <w:pPr>
        <w:jc w:val="center"/>
        <w:rPr>
          <w:lang w:val="en-US"/>
        </w:rPr>
      </w:pPr>
      <w:r>
        <w:rPr>
          <w:lang w:val="en-US"/>
        </w:rPr>
        <w:t>(European Electric Control)</w:t>
      </w:r>
    </w:p>
    <w:p w14:paraId="605740CF" w14:textId="68AD1E62" w:rsidR="00AB6D77" w:rsidRPr="00EF5B94" w:rsidRDefault="008C7EAC" w:rsidP="00AB6D77">
      <w:pPr>
        <w:jc w:val="center"/>
      </w:pPr>
      <w:r>
        <w:t>Υπουργείο Ενέργειας</w:t>
      </w:r>
    </w:p>
    <w:p w14:paraId="48C7DC2B" w14:textId="77777777" w:rsidR="00C519A1" w:rsidRPr="00515616" w:rsidRDefault="00C519A1" w:rsidP="004276A5">
      <w:pPr>
        <w:pStyle w:val="1"/>
      </w:pPr>
      <w:r w:rsidRPr="00A10F7D">
        <w:t>Εισαγωγή</w:t>
      </w:r>
    </w:p>
    <w:p w14:paraId="36563AFC" w14:textId="77777777" w:rsidR="00C519A1" w:rsidRPr="00A10F7D" w:rsidRDefault="00BE4961" w:rsidP="00BE4961">
      <w:pPr>
        <w:pStyle w:val="2"/>
      </w:pPr>
      <w:r>
        <w:t>1.1</w:t>
      </w:r>
      <w:r>
        <w:tab/>
      </w:r>
      <w:r w:rsidR="001E6AA0">
        <w:t>Ταυτότητα - επιχειρησιακοί στόχοι</w:t>
      </w:r>
    </w:p>
    <w:p w14:paraId="49DAB938" w14:textId="2A66A9BA" w:rsidR="00F31214" w:rsidRPr="00DF179E" w:rsidRDefault="00355291" w:rsidP="009474EB">
      <w:pPr>
        <w:pStyle w:val="Description"/>
        <w:rPr>
          <w:i w:val="0"/>
          <w:color w:val="auto"/>
        </w:rPr>
      </w:pPr>
      <w:r>
        <w:rPr>
          <w:i w:val="0"/>
          <w:color w:val="auto"/>
        </w:rPr>
        <w:t xml:space="preserve">Το Υπουργείο Ενέργειας θέλει να παρακολουθεί την κατάσταση στο χώρο της αγοράς ηλεκτρικής ενέργειας στην Ευρώπη καθώς στοχεύει στην ικανοποίηση των αναγκών των καταναλωτών της χώρας και στην εξάλειψη φαινομένων </w:t>
      </w:r>
      <w:r w:rsidRPr="00355291">
        <w:rPr>
          <w:i w:val="0"/>
          <w:color w:val="auto"/>
        </w:rPr>
        <w:t>“</w:t>
      </w:r>
      <w:r>
        <w:rPr>
          <w:i w:val="0"/>
          <w:color w:val="auto"/>
          <w:lang w:val="en-US"/>
        </w:rPr>
        <w:t>blackout</w:t>
      </w:r>
      <w:r w:rsidRPr="00355291">
        <w:rPr>
          <w:i w:val="0"/>
          <w:color w:val="auto"/>
        </w:rPr>
        <w:t>”.</w:t>
      </w:r>
      <w:r>
        <w:rPr>
          <w:i w:val="0"/>
          <w:color w:val="auto"/>
        </w:rPr>
        <w:t xml:space="preserve"> Επίσης, δεδομένου της περιβαλλοντολογικής κρίσης-αλλαγής που βιώνουμε είναι υπεύθυνο να καταγράφει το ποσοστό συγκέντρωσης ρύπων πάνω από διάφορες περιοχές της χώρας και ειδικά στις περιοχές που υπάρχουν εργοστάσια παραγωγής ηλεκτρικής ενέργειας. </w:t>
      </w:r>
      <w:r w:rsidR="00BD79F8">
        <w:rPr>
          <w:i w:val="0"/>
          <w:color w:val="auto"/>
        </w:rPr>
        <w:t xml:space="preserve">Ένας ακόμη λόγος που χρειάζεται αυτή την εφαρμογή είναι για να διαμορφώσει το πλάνο επενδύσεων του. Δηλαδή καταγράφοντας την παραγωγή των διαφόρων τύπων θερμικών μονάδων, των ανανεώσιμων και των πυρηνικών καθώς και τη ζήτηση ανά χρονικές περιόδους συνυπολογίζοντας και τους ρύπους και άλλους παράγοντες να αποφασίσει αν πρέπει να χτίσει νέα εργοστάσια θερμικού τύπου ή να κλείσει κάποια που είναι ασύμφορα λόγω μικρής παραγωγής και μεγάλης ρύπανσης ή αν πρέπει να εγκαταστήσει άλλα ανανεώσιμα ή πυρηνικά. Όπως επίσης να συγκρίνει τη χώρα του με τις άλλες χώρες. Σημειώνεται ότι το ποσοστό ρύπων υπολογίζεται </w:t>
      </w:r>
      <w:r w:rsidR="00DF179E">
        <w:rPr>
          <w:i w:val="0"/>
          <w:color w:val="auto"/>
        </w:rPr>
        <w:t xml:space="preserve">με βάση την ημερήσια παραγωγή μιας μονάδας και τον τύπο καυσίμου που χρησιμοποιεί. Για όλους αυτούς τους λόγους απαιτείται η πρόσβαση του σε μια εύκολη και γρήγορη παροχή αυτών των </w:t>
      </w:r>
      <w:r w:rsidR="00DF179E">
        <w:rPr>
          <w:i w:val="0"/>
          <w:color w:val="auto"/>
          <w:lang w:val="en-US"/>
        </w:rPr>
        <w:t>data</w:t>
      </w:r>
      <w:r w:rsidR="00DF179E" w:rsidRPr="00DF179E">
        <w:rPr>
          <w:i w:val="0"/>
          <w:color w:val="auto"/>
        </w:rPr>
        <w:t xml:space="preserve"> </w:t>
      </w:r>
      <w:r w:rsidR="00DF179E">
        <w:rPr>
          <w:i w:val="0"/>
          <w:color w:val="auto"/>
        </w:rPr>
        <w:t>μέσω μιας αξιόπιστης εφαρμογής.</w:t>
      </w:r>
    </w:p>
    <w:p w14:paraId="1A753A70" w14:textId="129E1FED" w:rsidR="00C519A1" w:rsidRDefault="00BE4961" w:rsidP="00BE4961">
      <w:pPr>
        <w:pStyle w:val="2"/>
      </w:pPr>
      <w:r>
        <w:t>1.2</w:t>
      </w:r>
      <w:r>
        <w:tab/>
      </w:r>
      <w:r w:rsidR="00E127C6">
        <w:t>Περίγραμμα</w:t>
      </w:r>
      <w:r w:rsidR="00C519A1">
        <w:t xml:space="preserve"> επιχειρησιακών λειτουργιών</w:t>
      </w:r>
    </w:p>
    <w:p w14:paraId="3319EBF5" w14:textId="0E896A2B" w:rsidR="000411E7" w:rsidRPr="003D0AB7" w:rsidRDefault="00D8783A" w:rsidP="000411E7">
      <w:pPr>
        <w:pStyle w:val="Description"/>
        <w:rPr>
          <w:i w:val="0"/>
          <w:color w:val="auto"/>
        </w:rPr>
      </w:pPr>
      <w:r>
        <w:rPr>
          <w:i w:val="0"/>
          <w:color w:val="auto"/>
        </w:rPr>
        <w:t>Τα Υπουργεία Ενέργειας ανήκουν στην κατηγορία των εγγεγραμμένων χρηστών επομένως μπορούν να προσθέτουν και να αναζητούν δεδομένα,</w:t>
      </w:r>
      <w:r w:rsidR="000411E7">
        <w:rPr>
          <w:i w:val="0"/>
          <w:color w:val="auto"/>
        </w:rPr>
        <w:t xml:space="preserve"> </w:t>
      </w:r>
      <w:r>
        <w:rPr>
          <w:i w:val="0"/>
          <w:color w:val="auto"/>
        </w:rPr>
        <w:t>όχι όμως να τα τροποποιούν.</w:t>
      </w:r>
      <w:r w:rsidR="000411E7">
        <w:rPr>
          <w:i w:val="0"/>
          <w:color w:val="auto"/>
        </w:rPr>
        <w:t xml:space="preserve"> </w:t>
      </w:r>
      <w:r w:rsidR="000411E7" w:rsidRPr="003D524D">
        <w:rPr>
          <w:i w:val="0"/>
          <w:color w:val="auto"/>
        </w:rPr>
        <w:t>Αναλυτικά οι δραστηριότητες του</w:t>
      </w:r>
      <w:r w:rsidR="00015220">
        <w:rPr>
          <w:i w:val="0"/>
          <w:color w:val="auto"/>
        </w:rPr>
        <w:t>ς</w:t>
      </w:r>
      <w:r w:rsidR="000411E7" w:rsidRPr="003D524D">
        <w:rPr>
          <w:i w:val="0"/>
          <w:color w:val="auto"/>
        </w:rPr>
        <w:t xml:space="preserve"> </w:t>
      </w:r>
      <w:bookmarkStart w:id="0" w:name="_GoBack"/>
      <w:bookmarkEnd w:id="0"/>
      <w:r w:rsidR="000411E7" w:rsidRPr="003D524D">
        <w:rPr>
          <w:i w:val="0"/>
          <w:color w:val="auto"/>
        </w:rPr>
        <w:t xml:space="preserve">φαίνονται στο παρακάτω </w:t>
      </w:r>
      <w:r w:rsidR="000411E7" w:rsidRPr="003D524D">
        <w:rPr>
          <w:i w:val="0"/>
          <w:color w:val="auto"/>
          <w:lang w:val="en-US"/>
        </w:rPr>
        <w:t>Activity</w:t>
      </w:r>
      <w:r w:rsidR="000411E7" w:rsidRPr="003D524D">
        <w:rPr>
          <w:i w:val="0"/>
          <w:color w:val="auto"/>
        </w:rPr>
        <w:t xml:space="preserve"> </w:t>
      </w:r>
      <w:r w:rsidR="000411E7" w:rsidRPr="003D524D">
        <w:rPr>
          <w:i w:val="0"/>
          <w:color w:val="auto"/>
          <w:lang w:val="en-US"/>
        </w:rPr>
        <w:t>UML</w:t>
      </w:r>
      <w:r w:rsidR="000411E7" w:rsidRPr="003D524D">
        <w:rPr>
          <w:i w:val="0"/>
          <w:color w:val="auto"/>
        </w:rPr>
        <w:t xml:space="preserve"> διάγραμμα:</w:t>
      </w:r>
    </w:p>
    <w:p w14:paraId="0159586B" w14:textId="15C850B2" w:rsidR="00B13C60" w:rsidRPr="005A5159" w:rsidRDefault="00B13C60" w:rsidP="009474EB">
      <w:pPr>
        <w:pStyle w:val="Description"/>
        <w:rPr>
          <w:i w:val="0"/>
          <w:color w:val="auto"/>
        </w:rPr>
      </w:pPr>
    </w:p>
    <w:p w14:paraId="39C9EC2B" w14:textId="49F1EA3A" w:rsidR="001B6590" w:rsidRPr="00903B03" w:rsidRDefault="00903B03" w:rsidP="00903B03">
      <w:pPr>
        <w:pStyle w:val="Description"/>
        <w:jc w:val="center"/>
        <w:rPr>
          <w:i w:val="0"/>
          <w:color w:val="auto"/>
        </w:rPr>
      </w:pPr>
      <w:r>
        <w:rPr>
          <w:i w:val="0"/>
          <w:noProof/>
          <w:color w:val="auto"/>
          <w:lang w:val="en-US"/>
        </w:rPr>
        <w:lastRenderedPageBreak/>
        <w:drawing>
          <wp:inline distT="0" distB="0" distL="0" distR="0" wp14:anchorId="60B38C4F" wp14:editId="0E79E5B1">
            <wp:extent cx="4518660" cy="5958840"/>
            <wp:effectExtent l="0" t="0" r="0" b="381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user.JPG"/>
                    <pic:cNvPicPr/>
                  </pic:nvPicPr>
                  <pic:blipFill>
                    <a:blip r:embed="rId8">
                      <a:extLst>
                        <a:ext uri="{28A0092B-C50C-407E-A947-70E740481C1C}">
                          <a14:useLocalDpi xmlns:a14="http://schemas.microsoft.com/office/drawing/2010/main" val="0"/>
                        </a:ext>
                      </a:extLst>
                    </a:blip>
                    <a:stretch>
                      <a:fillRect/>
                    </a:stretch>
                  </pic:blipFill>
                  <pic:spPr>
                    <a:xfrm>
                      <a:off x="0" y="0"/>
                      <a:ext cx="4518660" cy="5958840"/>
                    </a:xfrm>
                    <a:prstGeom prst="rect">
                      <a:avLst/>
                    </a:prstGeom>
                  </pic:spPr>
                </pic:pic>
              </a:graphicData>
            </a:graphic>
          </wp:inline>
        </w:drawing>
      </w:r>
    </w:p>
    <w:p w14:paraId="3D14E382" w14:textId="77777777" w:rsidR="00C519A1" w:rsidRDefault="00111202" w:rsidP="004276A5">
      <w:pPr>
        <w:pStyle w:val="1"/>
      </w:pPr>
      <w:r>
        <w:t>Αναφορές</w:t>
      </w:r>
      <w:r w:rsidR="00686E19">
        <w:t xml:space="preserve"> - πηγές πληροφοριών</w:t>
      </w:r>
    </w:p>
    <w:p w14:paraId="009D3786" w14:textId="204E29FA" w:rsidR="009474EB" w:rsidRPr="005A5159" w:rsidRDefault="005A5159" w:rsidP="009474EB">
      <w:pPr>
        <w:pStyle w:val="Description"/>
        <w:rPr>
          <w:i w:val="0"/>
          <w:color w:val="auto"/>
        </w:rPr>
      </w:pPr>
      <w:r w:rsidRPr="005A5159">
        <w:rPr>
          <w:i w:val="0"/>
          <w:color w:val="auto"/>
        </w:rPr>
        <w:t>Ν/Α</w:t>
      </w:r>
      <w:r w:rsidR="00E4060C" w:rsidRPr="005A5159">
        <w:rPr>
          <w:i w:val="0"/>
          <w:color w:val="auto"/>
        </w:rPr>
        <w:t xml:space="preserve"> </w:t>
      </w:r>
    </w:p>
    <w:p w14:paraId="0556FB20" w14:textId="77777777" w:rsidR="00C519A1" w:rsidRPr="00486BEA" w:rsidRDefault="00486BEA" w:rsidP="004276A5">
      <w:pPr>
        <w:pStyle w:val="1"/>
      </w:pPr>
      <w:r>
        <w:t>Λειτουργικές απαιτήσεις επιχειρησιακού περιβάλλοντος</w:t>
      </w:r>
    </w:p>
    <w:p w14:paraId="3A423BB8" w14:textId="3A00DCB3" w:rsidR="00E4060C" w:rsidRDefault="004B1A74" w:rsidP="003D524D">
      <w:pPr>
        <w:pStyle w:val="2"/>
      </w:pPr>
      <w:r>
        <w:t>3</w:t>
      </w:r>
      <w:r w:rsidR="00BF22DA">
        <w:t>.1</w:t>
      </w:r>
      <w:r w:rsidR="00BF22DA">
        <w:tab/>
      </w:r>
      <w:r w:rsidR="00486BEA">
        <w:t>Επιχειρησιακές διαδικασίες</w:t>
      </w:r>
    </w:p>
    <w:p w14:paraId="4CB4FAB8" w14:textId="4AC5CC81" w:rsidR="00E2074A" w:rsidRPr="003D524D" w:rsidRDefault="003D524D" w:rsidP="003D524D">
      <w:pPr>
        <w:pStyle w:val="a8"/>
        <w:numPr>
          <w:ilvl w:val="0"/>
          <w:numId w:val="21"/>
        </w:numPr>
        <w:rPr>
          <w:sz w:val="20"/>
        </w:rPr>
      </w:pPr>
      <w:r w:rsidRPr="003D524D">
        <w:rPr>
          <w:sz w:val="20"/>
        </w:rPr>
        <w:t>Φτιάχνει προφίλ</w:t>
      </w:r>
    </w:p>
    <w:p w14:paraId="6BDDC6BC" w14:textId="094AE7A0" w:rsidR="003D524D" w:rsidRDefault="003D524D" w:rsidP="003D524D">
      <w:pPr>
        <w:pStyle w:val="a8"/>
        <w:numPr>
          <w:ilvl w:val="0"/>
          <w:numId w:val="21"/>
        </w:numPr>
        <w:rPr>
          <w:sz w:val="20"/>
        </w:rPr>
      </w:pPr>
      <w:r w:rsidRPr="003D524D">
        <w:rPr>
          <w:sz w:val="20"/>
        </w:rPr>
        <w:t xml:space="preserve">Κάνει </w:t>
      </w:r>
      <w:r w:rsidRPr="003D524D">
        <w:rPr>
          <w:sz w:val="20"/>
          <w:lang w:val="en-US"/>
        </w:rPr>
        <w:t>log-in</w:t>
      </w:r>
    </w:p>
    <w:p w14:paraId="65DB21D1" w14:textId="752A39C2" w:rsidR="003D524D" w:rsidRDefault="003D524D" w:rsidP="003D524D">
      <w:pPr>
        <w:pStyle w:val="a8"/>
        <w:numPr>
          <w:ilvl w:val="0"/>
          <w:numId w:val="21"/>
        </w:numPr>
        <w:rPr>
          <w:sz w:val="20"/>
        </w:rPr>
      </w:pPr>
      <w:r>
        <w:rPr>
          <w:sz w:val="20"/>
        </w:rPr>
        <w:t>Αν επιθυμεί καταχωρεί δεδομένα</w:t>
      </w:r>
    </w:p>
    <w:p w14:paraId="02C25B03" w14:textId="056764A6" w:rsidR="003D524D" w:rsidRDefault="003D524D" w:rsidP="003D524D">
      <w:pPr>
        <w:pStyle w:val="a8"/>
        <w:numPr>
          <w:ilvl w:val="0"/>
          <w:numId w:val="21"/>
        </w:numPr>
        <w:rPr>
          <w:sz w:val="20"/>
        </w:rPr>
      </w:pPr>
      <w:r>
        <w:rPr>
          <w:sz w:val="20"/>
        </w:rPr>
        <w:t>Αναζητά πληροφορίες και στοιχεία για τη δική του χώρα, για κάποιο συγκεκριμένο τύπο καυσίμου, για τις προβλέψεις/πραγματικές τιμές παραγωγής ενέργειας και τα αντίστοιχα και για άλλες χώρες</w:t>
      </w:r>
    </w:p>
    <w:p w14:paraId="4E1F9D23" w14:textId="77777777" w:rsidR="003D524D" w:rsidRPr="003D524D" w:rsidRDefault="003D524D" w:rsidP="003D524D">
      <w:pPr>
        <w:pStyle w:val="a8"/>
        <w:rPr>
          <w:sz w:val="20"/>
        </w:rPr>
      </w:pPr>
    </w:p>
    <w:p w14:paraId="0EAA868E" w14:textId="77B916D8" w:rsidR="00C519A1" w:rsidRDefault="004B1A74" w:rsidP="00BE4961">
      <w:pPr>
        <w:pStyle w:val="2"/>
      </w:pPr>
      <w:r>
        <w:lastRenderedPageBreak/>
        <w:t>3</w:t>
      </w:r>
      <w:r w:rsidR="00BF22DA">
        <w:t>.</w:t>
      </w:r>
      <w:r w:rsidR="006324B1">
        <w:t>2</w:t>
      </w:r>
      <w:r w:rsidR="00BF22DA">
        <w:tab/>
      </w:r>
      <w:r w:rsidR="00BF22DA">
        <w:tab/>
      </w:r>
      <w:r w:rsidR="00486BEA">
        <w:t>Δείκτες ποιότητας</w:t>
      </w:r>
    </w:p>
    <w:p w14:paraId="1D47D142" w14:textId="1DE9DD4C" w:rsidR="00DD330C" w:rsidRDefault="006E4664" w:rsidP="005629FD">
      <w:pPr>
        <w:pStyle w:val="a8"/>
        <w:numPr>
          <w:ilvl w:val="0"/>
          <w:numId w:val="17"/>
        </w:numPr>
        <w:rPr>
          <w:sz w:val="20"/>
        </w:rPr>
      </w:pPr>
      <w:r>
        <w:rPr>
          <w:sz w:val="20"/>
        </w:rPr>
        <w:t>Πλήθος αναζητήσεων στην εφαρμογή ανά ημέρα</w:t>
      </w:r>
    </w:p>
    <w:p w14:paraId="17AB33AB" w14:textId="0E76660B" w:rsidR="006E4664" w:rsidRDefault="006E4664" w:rsidP="005629FD">
      <w:pPr>
        <w:pStyle w:val="a8"/>
        <w:numPr>
          <w:ilvl w:val="0"/>
          <w:numId w:val="17"/>
        </w:numPr>
        <w:rPr>
          <w:sz w:val="20"/>
        </w:rPr>
      </w:pPr>
      <w:r>
        <w:rPr>
          <w:sz w:val="20"/>
        </w:rPr>
        <w:t>Χρησιμότητα-Ευκολία στη χρήση και στην κατανόηση των αποτελεσμάτων</w:t>
      </w:r>
    </w:p>
    <w:p w14:paraId="1183F5B9" w14:textId="767B61AB" w:rsidR="006E4664" w:rsidRPr="006E4664" w:rsidRDefault="006E4664" w:rsidP="005629FD">
      <w:pPr>
        <w:pStyle w:val="a8"/>
        <w:numPr>
          <w:ilvl w:val="0"/>
          <w:numId w:val="17"/>
        </w:numPr>
        <w:rPr>
          <w:sz w:val="20"/>
        </w:rPr>
      </w:pPr>
      <w:r>
        <w:rPr>
          <w:sz w:val="20"/>
        </w:rPr>
        <w:t xml:space="preserve">Αξιοπιστία-Μέσος όρος αποτυχίας σύνδεσης στην εφαρμογή, </w:t>
      </w:r>
      <w:r>
        <w:rPr>
          <w:sz w:val="20"/>
          <w:lang w:val="en-US"/>
        </w:rPr>
        <w:t>errors</w:t>
      </w:r>
      <w:r w:rsidRPr="006E4664">
        <w:rPr>
          <w:sz w:val="20"/>
        </w:rPr>
        <w:t xml:space="preserve"> </w:t>
      </w:r>
      <w:r>
        <w:rPr>
          <w:sz w:val="20"/>
        </w:rPr>
        <w:t xml:space="preserve">κατά τη διαδικασία </w:t>
      </w:r>
      <w:r>
        <w:rPr>
          <w:sz w:val="20"/>
          <w:lang w:val="en-US"/>
        </w:rPr>
        <w:t>upload</w:t>
      </w:r>
      <w:r w:rsidRPr="006E4664">
        <w:rPr>
          <w:sz w:val="20"/>
        </w:rPr>
        <w:t>/</w:t>
      </w:r>
      <w:r>
        <w:rPr>
          <w:sz w:val="20"/>
          <w:lang w:val="en-US"/>
        </w:rPr>
        <w:t>request</w:t>
      </w:r>
    </w:p>
    <w:p w14:paraId="22B5413F" w14:textId="234B8C4E" w:rsidR="00E653D6" w:rsidRPr="00E653D6" w:rsidRDefault="00E653D6" w:rsidP="00E653D6">
      <w:pPr>
        <w:pStyle w:val="a8"/>
        <w:numPr>
          <w:ilvl w:val="0"/>
          <w:numId w:val="17"/>
        </w:numPr>
        <w:rPr>
          <w:sz w:val="20"/>
        </w:rPr>
      </w:pPr>
      <w:r>
        <w:rPr>
          <w:sz w:val="20"/>
          <w:lang w:val="en-US"/>
        </w:rPr>
        <w:t xml:space="preserve">Up-to-date </w:t>
      </w:r>
      <w:r>
        <w:rPr>
          <w:sz w:val="20"/>
        </w:rPr>
        <w:t>πληροφορίες</w:t>
      </w:r>
    </w:p>
    <w:p w14:paraId="6A6D3DE3" w14:textId="77777777" w:rsidR="00C519A1" w:rsidRDefault="00772CA3" w:rsidP="004276A5">
      <w:pPr>
        <w:pStyle w:val="1"/>
      </w:pPr>
      <w:r>
        <w:t>Έ</w:t>
      </w:r>
      <w:r w:rsidR="00486BEA">
        <w:t>κθεση απαιτήσεων χρηστών</w:t>
      </w:r>
    </w:p>
    <w:p w14:paraId="4C1A50C8" w14:textId="3C052BA1" w:rsidR="00BE2E8E" w:rsidRDefault="00891C45" w:rsidP="00FE7A3C">
      <w:pPr>
        <w:pStyle w:val="Description"/>
        <w:rPr>
          <w:i w:val="0"/>
          <w:color w:val="auto"/>
        </w:rPr>
      </w:pPr>
      <w:r>
        <w:rPr>
          <w:i w:val="0"/>
          <w:color w:val="auto"/>
        </w:rPr>
        <w:t>Τα Υπουργεία Ενέργειας θέλουν από την εφαρμογή τις εξής αρχές/λειτουργίες:</w:t>
      </w:r>
    </w:p>
    <w:p w14:paraId="2D67A252" w14:textId="24440243" w:rsidR="00891C45" w:rsidRDefault="00891C45" w:rsidP="00891C45">
      <w:pPr>
        <w:pStyle w:val="a8"/>
        <w:numPr>
          <w:ilvl w:val="0"/>
          <w:numId w:val="18"/>
        </w:numPr>
        <w:rPr>
          <w:sz w:val="20"/>
        </w:rPr>
      </w:pPr>
      <w:r>
        <w:rPr>
          <w:sz w:val="20"/>
        </w:rPr>
        <w:t>Συνεχή ενημέρωση των δεδομένων</w:t>
      </w:r>
    </w:p>
    <w:p w14:paraId="7AE0FC82" w14:textId="48458B98" w:rsidR="00891C45" w:rsidRDefault="00891C45" w:rsidP="00891C45">
      <w:pPr>
        <w:pStyle w:val="a8"/>
        <w:numPr>
          <w:ilvl w:val="0"/>
          <w:numId w:val="18"/>
        </w:numPr>
        <w:rPr>
          <w:sz w:val="20"/>
        </w:rPr>
      </w:pPr>
      <w:r>
        <w:rPr>
          <w:sz w:val="20"/>
        </w:rPr>
        <w:t>Εμφάνιση όλων των δυνατών τύπων καυσίμων και το ποσοστό που κατέχουν στην παραγωγή ενέργειας</w:t>
      </w:r>
    </w:p>
    <w:p w14:paraId="4979D4BA" w14:textId="000C3B6F" w:rsidR="00891C45" w:rsidRDefault="00891C45" w:rsidP="00891C45">
      <w:pPr>
        <w:pStyle w:val="a8"/>
        <w:numPr>
          <w:ilvl w:val="0"/>
          <w:numId w:val="18"/>
        </w:numPr>
        <w:rPr>
          <w:sz w:val="20"/>
        </w:rPr>
      </w:pPr>
      <w:r>
        <w:rPr>
          <w:sz w:val="20"/>
        </w:rPr>
        <w:t>Δομημένη πρόσβαση στα δεδομένα και ομαδοποίηση τους</w:t>
      </w:r>
    </w:p>
    <w:p w14:paraId="03690224" w14:textId="4725227B" w:rsidR="0062559C" w:rsidRDefault="0062559C" w:rsidP="0062559C">
      <w:pPr>
        <w:pStyle w:val="a8"/>
        <w:numPr>
          <w:ilvl w:val="0"/>
          <w:numId w:val="18"/>
        </w:numPr>
        <w:rPr>
          <w:sz w:val="20"/>
        </w:rPr>
      </w:pPr>
      <w:r>
        <w:rPr>
          <w:sz w:val="20"/>
        </w:rPr>
        <w:t>Αναζήτηση και σύγκριση μονάδων παραγωγής ενέργειας</w:t>
      </w:r>
    </w:p>
    <w:p w14:paraId="756F904D" w14:textId="325F35CD" w:rsidR="004A1632" w:rsidRPr="0062559C" w:rsidRDefault="004A1632" w:rsidP="0062559C">
      <w:pPr>
        <w:pStyle w:val="a8"/>
        <w:numPr>
          <w:ilvl w:val="0"/>
          <w:numId w:val="18"/>
        </w:numPr>
        <w:rPr>
          <w:sz w:val="20"/>
        </w:rPr>
      </w:pPr>
      <w:r>
        <w:rPr>
          <w:sz w:val="20"/>
        </w:rPr>
        <w:t>Να υπολογίζει ποσοστά ρύπων που προέρχονται από τις μονάδες παραγωγές ενέργειας</w:t>
      </w:r>
    </w:p>
    <w:p w14:paraId="116D2D18" w14:textId="77777777" w:rsidR="00C519A1" w:rsidRPr="00486BEA" w:rsidRDefault="00486BEA" w:rsidP="004276A5">
      <w:pPr>
        <w:pStyle w:val="1"/>
      </w:pPr>
      <w:r>
        <w:t>Αρχές του προτεινόμενου συστήματος</w:t>
      </w:r>
    </w:p>
    <w:p w14:paraId="18A8C748" w14:textId="77777777" w:rsidR="0062559C" w:rsidRDefault="0062559C" w:rsidP="00600EB4">
      <w:pPr>
        <w:pStyle w:val="a8"/>
        <w:rPr>
          <w:sz w:val="20"/>
        </w:rPr>
      </w:pPr>
    </w:p>
    <w:p w14:paraId="4B35B64C" w14:textId="6EA24692" w:rsidR="00591E58" w:rsidRDefault="00600EB4" w:rsidP="00600EB4">
      <w:pPr>
        <w:pStyle w:val="a8"/>
        <w:rPr>
          <w:sz w:val="20"/>
        </w:rPr>
      </w:pPr>
      <w:r>
        <w:rPr>
          <w:sz w:val="20"/>
        </w:rPr>
        <w:t>Κάθε Υπουργείο Ενέργειας θα πρέπει να μπορεί:</w:t>
      </w:r>
    </w:p>
    <w:p w14:paraId="627A44C0" w14:textId="40F9055A" w:rsidR="00600EB4" w:rsidRDefault="00600EB4" w:rsidP="00600EB4">
      <w:pPr>
        <w:pStyle w:val="a8"/>
        <w:numPr>
          <w:ilvl w:val="0"/>
          <w:numId w:val="19"/>
        </w:numPr>
        <w:rPr>
          <w:sz w:val="20"/>
        </w:rPr>
      </w:pPr>
      <w:r>
        <w:rPr>
          <w:sz w:val="20"/>
        </w:rPr>
        <w:t>Να επιτελεί τις λειτουργίες του εγγεγραμμένου χρήστη</w:t>
      </w:r>
    </w:p>
    <w:p w14:paraId="2C4F1939" w14:textId="233057F2" w:rsidR="00600EB4" w:rsidRDefault="00600EB4" w:rsidP="00600EB4">
      <w:pPr>
        <w:pStyle w:val="a8"/>
        <w:numPr>
          <w:ilvl w:val="0"/>
          <w:numId w:val="19"/>
        </w:numPr>
        <w:rPr>
          <w:sz w:val="20"/>
        </w:rPr>
      </w:pPr>
      <w:r>
        <w:rPr>
          <w:sz w:val="20"/>
        </w:rPr>
        <w:t>Να παρακολουθεί άμεσα τις καταχωρήσεις της δικής του χώρας</w:t>
      </w:r>
    </w:p>
    <w:p w14:paraId="32B9DD88" w14:textId="223032D8" w:rsidR="00696411" w:rsidRDefault="00696411" w:rsidP="00600EB4">
      <w:pPr>
        <w:pStyle w:val="a8"/>
        <w:numPr>
          <w:ilvl w:val="0"/>
          <w:numId w:val="19"/>
        </w:numPr>
        <w:rPr>
          <w:sz w:val="20"/>
        </w:rPr>
      </w:pPr>
      <w:r>
        <w:rPr>
          <w:sz w:val="20"/>
        </w:rPr>
        <w:t>Να μπορεί να ανεβάζει στο σύστημα δεδομένα που έχει συλλέξει</w:t>
      </w:r>
    </w:p>
    <w:p w14:paraId="1D8E831D" w14:textId="705E870A" w:rsidR="00696411" w:rsidRPr="004A1632" w:rsidRDefault="00696411" w:rsidP="004A1632">
      <w:pPr>
        <w:pStyle w:val="a8"/>
        <w:numPr>
          <w:ilvl w:val="0"/>
          <w:numId w:val="19"/>
        </w:numPr>
        <w:rPr>
          <w:sz w:val="20"/>
        </w:rPr>
      </w:pPr>
      <w:r>
        <w:rPr>
          <w:sz w:val="20"/>
        </w:rPr>
        <w:t>Να μπορεί να παρακολουθεί την αγορά ενέργειας των άλλων κρατών</w:t>
      </w:r>
    </w:p>
    <w:p w14:paraId="3975471A" w14:textId="77777777" w:rsidR="00C519A1" w:rsidRDefault="00486BEA" w:rsidP="004276A5">
      <w:pPr>
        <w:pStyle w:val="1"/>
      </w:pPr>
      <w:r>
        <w:t>Περιορισμοί</w:t>
      </w:r>
      <w:r w:rsidR="00772CA3">
        <w:t xml:space="preserve"> στο πλαίσιο του έργου</w:t>
      </w:r>
    </w:p>
    <w:p w14:paraId="6060F69F" w14:textId="3ADAF4E4" w:rsidR="00CC7AA8" w:rsidRPr="00CC7AA8" w:rsidRDefault="00CC7AA8" w:rsidP="00FE7A3C">
      <w:pPr>
        <w:pStyle w:val="Description"/>
        <w:rPr>
          <w:i w:val="0"/>
          <w:color w:val="auto"/>
        </w:rPr>
      </w:pPr>
      <w:r>
        <w:rPr>
          <w:i w:val="0"/>
          <w:color w:val="auto"/>
        </w:rPr>
        <w:t xml:space="preserve">Κυρίως οικονομικοί περιορισμοί που έχουν να κάνουν με το πλήθος των ατόμων που θα απασχολεί για να παρακολουθούν αυτά τα δεδομένα και θα παράγουν τα </w:t>
      </w:r>
      <w:r>
        <w:rPr>
          <w:i w:val="0"/>
          <w:color w:val="auto"/>
          <w:lang w:val="en-US"/>
        </w:rPr>
        <w:t>business</w:t>
      </w:r>
      <w:r w:rsidRPr="00CC7AA8">
        <w:rPr>
          <w:i w:val="0"/>
          <w:color w:val="auto"/>
        </w:rPr>
        <w:t xml:space="preserve"> </w:t>
      </w:r>
      <w:r>
        <w:rPr>
          <w:i w:val="0"/>
          <w:color w:val="auto"/>
          <w:lang w:val="en-US"/>
        </w:rPr>
        <w:t>plans</w:t>
      </w:r>
      <w:r>
        <w:rPr>
          <w:i w:val="0"/>
          <w:color w:val="auto"/>
        </w:rPr>
        <w:t xml:space="preserve">, τις αναφορές για τους ρύπους και προτάσεις για </w:t>
      </w:r>
      <w:r w:rsidR="001F4F04">
        <w:rPr>
          <w:i w:val="0"/>
          <w:color w:val="auto"/>
        </w:rPr>
        <w:t xml:space="preserve">βιώσιμες </w:t>
      </w:r>
      <w:r w:rsidR="009B302F">
        <w:rPr>
          <w:i w:val="0"/>
          <w:color w:val="auto"/>
        </w:rPr>
        <w:t>λύσεις</w:t>
      </w:r>
      <w:r>
        <w:rPr>
          <w:i w:val="0"/>
          <w:color w:val="auto"/>
        </w:rPr>
        <w:t xml:space="preserve"> σε</w:t>
      </w:r>
      <w:r w:rsidR="00B37283">
        <w:rPr>
          <w:i w:val="0"/>
          <w:color w:val="auto"/>
        </w:rPr>
        <w:t xml:space="preserve"> μακροχρόνιες</w:t>
      </w:r>
      <w:r>
        <w:rPr>
          <w:i w:val="0"/>
          <w:color w:val="auto"/>
        </w:rPr>
        <w:t xml:space="preserve"> παθογένειες που παρατηρούνται</w:t>
      </w:r>
      <w:r w:rsidR="00B37283">
        <w:rPr>
          <w:i w:val="0"/>
          <w:color w:val="auto"/>
        </w:rPr>
        <w:t xml:space="preserve"> (πχ αδυναμία κάλυψης της ζήτησης τους καλοκαιρινούς μήνες)</w:t>
      </w:r>
      <w:r>
        <w:rPr>
          <w:i w:val="0"/>
          <w:color w:val="auto"/>
        </w:rPr>
        <w:t>.</w:t>
      </w:r>
      <w:r w:rsidR="00600EB4">
        <w:rPr>
          <w:i w:val="0"/>
          <w:color w:val="auto"/>
        </w:rPr>
        <w:t xml:space="preserve"> Σε μικρό ποσοστό (επειδή έχουν προσληφθεί άτομα με εκπαίδευση στην πληροφορική) μπορεί να υπάρχουν στην αρχή κυρίως χρήσης του λογισμικού κάποια δυσκολία χειρισμού και εκμάθησης του.</w:t>
      </w:r>
    </w:p>
    <w:p w14:paraId="22B0B4F3" w14:textId="77777777" w:rsidR="00E43B38" w:rsidRDefault="00515616" w:rsidP="004276A5">
      <w:pPr>
        <w:pStyle w:val="1"/>
      </w:pPr>
      <w:r>
        <w:t xml:space="preserve">Παράρτημα: ακρωνύμια και συντομογραφίες </w:t>
      </w:r>
    </w:p>
    <w:p w14:paraId="68C1E784" w14:textId="77777777" w:rsidR="00C01890" w:rsidRPr="005A5159" w:rsidRDefault="00C01890" w:rsidP="00C01890">
      <w:pPr>
        <w:pStyle w:val="Description"/>
        <w:rPr>
          <w:i w:val="0"/>
          <w:color w:val="auto"/>
        </w:rPr>
      </w:pPr>
      <w:r w:rsidRPr="005A5159">
        <w:rPr>
          <w:i w:val="0"/>
          <w:color w:val="auto"/>
        </w:rPr>
        <w:t xml:space="preserve">Ν/Α </w:t>
      </w:r>
    </w:p>
    <w:p w14:paraId="701A9EAC" w14:textId="0D70C8E0" w:rsidR="00FE7A3C" w:rsidRPr="00C87106" w:rsidRDefault="00FE7A3C" w:rsidP="00C87106"/>
    <w:sectPr w:rsidR="00FE7A3C" w:rsidRPr="00C87106" w:rsidSect="00383D14">
      <w:footerReference w:type="default" r:id="rId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6E5904" w14:textId="77777777" w:rsidR="00A15C21" w:rsidRDefault="00A15C21" w:rsidP="00651715">
      <w:pPr>
        <w:spacing w:before="0"/>
      </w:pPr>
      <w:r>
        <w:separator/>
      </w:r>
    </w:p>
  </w:endnote>
  <w:endnote w:type="continuationSeparator" w:id="0">
    <w:p w14:paraId="407C335B" w14:textId="77777777" w:rsidR="00A15C21" w:rsidRDefault="00A15C21" w:rsidP="00651715">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D8E130" w14:textId="28006D85" w:rsidR="00651715" w:rsidRPr="00CD383C" w:rsidRDefault="0064543A" w:rsidP="00CD383C">
    <w:pPr>
      <w:pStyle w:val="a5"/>
      <w:pBdr>
        <w:top w:val="single" w:sz="4" w:space="1" w:color="auto"/>
      </w:pBdr>
      <w:rPr>
        <w:sz w:val="18"/>
        <w:szCs w:val="18"/>
      </w:rPr>
    </w:pPr>
    <w:r>
      <w:rPr>
        <w:sz w:val="18"/>
        <w:szCs w:val="18"/>
        <w:lang w:val="en-US"/>
      </w:rPr>
      <w:t>GROUP BJP</w:t>
    </w:r>
    <w:r w:rsidR="00651715" w:rsidRPr="00CD383C">
      <w:rPr>
        <w:sz w:val="18"/>
        <w:szCs w:val="18"/>
      </w:rPr>
      <w:tab/>
      <w:t xml:space="preserve">ΕΓΓΡΑΦΟ </w:t>
    </w:r>
    <w:proofErr w:type="spellStart"/>
    <w:r w:rsidR="00651715" w:rsidRPr="00CD383C">
      <w:rPr>
        <w:sz w:val="18"/>
        <w:szCs w:val="18"/>
        <w:lang w:val="en-US"/>
      </w:rPr>
      <w:t>StRS</w:t>
    </w:r>
    <w:proofErr w:type="spellEnd"/>
    <w:r w:rsidR="004B1A74">
      <w:rPr>
        <w:sz w:val="18"/>
        <w:szCs w:val="18"/>
      </w:rPr>
      <w:t xml:space="preserve"> (2019)</w:t>
    </w:r>
    <w:r w:rsidR="00651715" w:rsidRPr="00CD383C">
      <w:rPr>
        <w:sz w:val="18"/>
        <w:szCs w:val="18"/>
        <w:lang w:val="en-US"/>
      </w:rPr>
      <w:tab/>
    </w:r>
    <w:r w:rsidR="00651715" w:rsidRPr="00CD383C">
      <w:rPr>
        <w:sz w:val="18"/>
        <w:szCs w:val="18"/>
      </w:rPr>
      <w:t xml:space="preserve">Σελ </w:t>
    </w:r>
    <w:r w:rsidR="00651715" w:rsidRPr="00CD383C">
      <w:rPr>
        <w:sz w:val="18"/>
        <w:szCs w:val="18"/>
      </w:rPr>
      <w:fldChar w:fldCharType="begin"/>
    </w:r>
    <w:r w:rsidR="00651715" w:rsidRPr="00CD383C">
      <w:rPr>
        <w:sz w:val="18"/>
        <w:szCs w:val="18"/>
      </w:rPr>
      <w:instrText xml:space="preserve"> PAGE  \* MERGEFORMAT </w:instrText>
    </w:r>
    <w:r w:rsidR="00651715" w:rsidRPr="00CD383C">
      <w:rPr>
        <w:sz w:val="18"/>
        <w:szCs w:val="18"/>
      </w:rPr>
      <w:fldChar w:fldCharType="separate"/>
    </w:r>
    <w:r w:rsidR="00015220">
      <w:rPr>
        <w:noProof/>
        <w:sz w:val="18"/>
        <w:szCs w:val="18"/>
      </w:rPr>
      <w:t>1</w:t>
    </w:r>
    <w:r w:rsidR="00651715" w:rsidRPr="00CD383C">
      <w:rPr>
        <w:sz w:val="18"/>
        <w:szCs w:val="18"/>
      </w:rPr>
      <w:fldChar w:fldCharType="end"/>
    </w:r>
    <w:r w:rsidR="00651715" w:rsidRPr="00CD383C">
      <w:rPr>
        <w:sz w:val="18"/>
        <w:szCs w:val="18"/>
      </w:rPr>
      <w:t xml:space="preserve"> </w:t>
    </w:r>
    <w:proofErr w:type="gramStart"/>
    <w:r w:rsidR="00651715" w:rsidRPr="00CD383C">
      <w:rPr>
        <w:sz w:val="18"/>
        <w:szCs w:val="18"/>
      </w:rPr>
      <w:t>/</w:t>
    </w:r>
    <w:r w:rsidR="00CD383C" w:rsidRPr="00CD383C">
      <w:rPr>
        <w:sz w:val="18"/>
        <w:szCs w:val="18"/>
      </w:rPr>
      <w:t xml:space="preserve"> </w:t>
    </w:r>
    <w:r w:rsidR="00651715" w:rsidRPr="00CD383C">
      <w:rPr>
        <w:sz w:val="18"/>
        <w:szCs w:val="18"/>
      </w:rPr>
      <w:t xml:space="preserve"> </w:t>
    </w:r>
    <w:proofErr w:type="gramEnd"/>
    <w:r w:rsidR="00651715" w:rsidRPr="00CD383C">
      <w:rPr>
        <w:sz w:val="18"/>
        <w:szCs w:val="18"/>
      </w:rPr>
      <w:fldChar w:fldCharType="begin"/>
    </w:r>
    <w:r w:rsidR="00651715" w:rsidRPr="00CD383C">
      <w:rPr>
        <w:sz w:val="18"/>
        <w:szCs w:val="18"/>
      </w:rPr>
      <w:instrText xml:space="preserve"> NUMPAGES  \* MERGEFORMAT </w:instrText>
    </w:r>
    <w:r w:rsidR="00651715" w:rsidRPr="00CD383C">
      <w:rPr>
        <w:sz w:val="18"/>
        <w:szCs w:val="18"/>
      </w:rPr>
      <w:fldChar w:fldCharType="separate"/>
    </w:r>
    <w:r w:rsidR="00015220">
      <w:rPr>
        <w:noProof/>
        <w:sz w:val="18"/>
        <w:szCs w:val="18"/>
      </w:rPr>
      <w:t>3</w:t>
    </w:r>
    <w:r w:rsidR="00651715" w:rsidRPr="00CD383C">
      <w:rPr>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1B9573" w14:textId="77777777" w:rsidR="00A15C21" w:rsidRDefault="00A15C21" w:rsidP="00651715">
      <w:pPr>
        <w:spacing w:before="0"/>
      </w:pPr>
      <w:r>
        <w:separator/>
      </w:r>
    </w:p>
  </w:footnote>
  <w:footnote w:type="continuationSeparator" w:id="0">
    <w:p w14:paraId="13C2499E" w14:textId="77777777" w:rsidR="00A15C21" w:rsidRDefault="00A15C21" w:rsidP="00651715">
      <w:pPr>
        <w:spacing w:before="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EA14BA"/>
    <w:multiLevelType w:val="hybridMultilevel"/>
    <w:tmpl w:val="90A0C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C613F0"/>
    <w:multiLevelType w:val="multilevel"/>
    <w:tmpl w:val="C98ECC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12417550"/>
    <w:multiLevelType w:val="multilevel"/>
    <w:tmpl w:val="2632AE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20517B32"/>
    <w:multiLevelType w:val="multilevel"/>
    <w:tmpl w:val="6D0033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235A5ACF"/>
    <w:multiLevelType w:val="multilevel"/>
    <w:tmpl w:val="42BCBAFA"/>
    <w:lvl w:ilvl="0">
      <w:start w:val="1"/>
      <w:numFmt w:val="decimal"/>
      <w:pStyle w:val="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291E2D74"/>
    <w:multiLevelType w:val="multilevel"/>
    <w:tmpl w:val="53347220"/>
    <w:lvl w:ilvl="0">
      <w:start w:val="1"/>
      <w:numFmt w:val="decimal"/>
      <w:lvlText w:val="%1."/>
      <w:lvlJc w:val="left"/>
      <w:pPr>
        <w:ind w:left="360" w:hanging="360"/>
      </w:p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6">
    <w:nsid w:val="2984602D"/>
    <w:multiLevelType w:val="multilevel"/>
    <w:tmpl w:val="E38887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2A9D0EDB"/>
    <w:multiLevelType w:val="multilevel"/>
    <w:tmpl w:val="2C646D7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2B407A57"/>
    <w:multiLevelType w:val="hybridMultilevel"/>
    <w:tmpl w:val="733AE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73C31DA"/>
    <w:multiLevelType w:val="hybridMultilevel"/>
    <w:tmpl w:val="68BC8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8E43904"/>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BAA2A70"/>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C3A32E7"/>
    <w:multiLevelType w:val="multilevel"/>
    <w:tmpl w:val="E38887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47141823"/>
    <w:multiLevelType w:val="multilevel"/>
    <w:tmpl w:val="922E5AC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4D296365"/>
    <w:multiLevelType w:val="hybridMultilevel"/>
    <w:tmpl w:val="A75C0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22D4A92"/>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672843CF"/>
    <w:multiLevelType w:val="multilevel"/>
    <w:tmpl w:val="6D0033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729B04E7"/>
    <w:multiLevelType w:val="multilevel"/>
    <w:tmpl w:val="95008FC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77247271"/>
    <w:multiLevelType w:val="multilevel"/>
    <w:tmpl w:val="609EF3E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7BC9330C"/>
    <w:multiLevelType w:val="hybridMultilevel"/>
    <w:tmpl w:val="09FC6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BE9657B"/>
    <w:multiLevelType w:val="multilevel"/>
    <w:tmpl w:val="093A5FF4"/>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4"/>
  </w:num>
  <w:num w:numId="2">
    <w:abstractNumId w:val="13"/>
  </w:num>
  <w:num w:numId="3">
    <w:abstractNumId w:val="15"/>
  </w:num>
  <w:num w:numId="4">
    <w:abstractNumId w:val="5"/>
  </w:num>
  <w:num w:numId="5">
    <w:abstractNumId w:val="10"/>
  </w:num>
  <w:num w:numId="6">
    <w:abstractNumId w:val="20"/>
  </w:num>
  <w:num w:numId="7">
    <w:abstractNumId w:val="11"/>
  </w:num>
  <w:num w:numId="8">
    <w:abstractNumId w:val="16"/>
  </w:num>
  <w:num w:numId="9">
    <w:abstractNumId w:val="3"/>
  </w:num>
  <w:num w:numId="10">
    <w:abstractNumId w:val="17"/>
  </w:num>
  <w:num w:numId="11">
    <w:abstractNumId w:val="7"/>
  </w:num>
  <w:num w:numId="12">
    <w:abstractNumId w:val="2"/>
  </w:num>
  <w:num w:numId="13">
    <w:abstractNumId w:val="18"/>
  </w:num>
  <w:num w:numId="14">
    <w:abstractNumId w:val="6"/>
  </w:num>
  <w:num w:numId="15">
    <w:abstractNumId w:val="12"/>
  </w:num>
  <w:num w:numId="16">
    <w:abstractNumId w:val="1"/>
  </w:num>
  <w:num w:numId="17">
    <w:abstractNumId w:val="0"/>
  </w:num>
  <w:num w:numId="18">
    <w:abstractNumId w:val="19"/>
  </w:num>
  <w:num w:numId="19">
    <w:abstractNumId w:val="14"/>
  </w:num>
  <w:num w:numId="20">
    <w:abstractNumId w:val="8"/>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19A1"/>
    <w:rsid w:val="00015220"/>
    <w:rsid w:val="000411E7"/>
    <w:rsid w:val="000523EE"/>
    <w:rsid w:val="000818FE"/>
    <w:rsid w:val="000D2A93"/>
    <w:rsid w:val="00111202"/>
    <w:rsid w:val="001966DA"/>
    <w:rsid w:val="001B6590"/>
    <w:rsid w:val="001E6AA0"/>
    <w:rsid w:val="001F31AD"/>
    <w:rsid w:val="001F4F04"/>
    <w:rsid w:val="00207CAC"/>
    <w:rsid w:val="00221171"/>
    <w:rsid w:val="00271B06"/>
    <w:rsid w:val="002856B1"/>
    <w:rsid w:val="00355291"/>
    <w:rsid w:val="00383D14"/>
    <w:rsid w:val="003D524D"/>
    <w:rsid w:val="004276A5"/>
    <w:rsid w:val="00486BEA"/>
    <w:rsid w:val="004A1632"/>
    <w:rsid w:val="004B1A74"/>
    <w:rsid w:val="00502D10"/>
    <w:rsid w:val="0051233D"/>
    <w:rsid w:val="00515616"/>
    <w:rsid w:val="005629FD"/>
    <w:rsid w:val="005738CC"/>
    <w:rsid w:val="00580A8C"/>
    <w:rsid w:val="00591E58"/>
    <w:rsid w:val="00596973"/>
    <w:rsid w:val="005A5159"/>
    <w:rsid w:val="005C54BD"/>
    <w:rsid w:val="00600EB4"/>
    <w:rsid w:val="00607C0B"/>
    <w:rsid w:val="0062559C"/>
    <w:rsid w:val="006324B1"/>
    <w:rsid w:val="0064543A"/>
    <w:rsid w:val="006500BA"/>
    <w:rsid w:val="00651715"/>
    <w:rsid w:val="006729D1"/>
    <w:rsid w:val="00686E19"/>
    <w:rsid w:val="00696411"/>
    <w:rsid w:val="006E4664"/>
    <w:rsid w:val="006F3246"/>
    <w:rsid w:val="00772CA3"/>
    <w:rsid w:val="0078083D"/>
    <w:rsid w:val="00891C45"/>
    <w:rsid w:val="008A2258"/>
    <w:rsid w:val="008C7EAC"/>
    <w:rsid w:val="00903B03"/>
    <w:rsid w:val="00912552"/>
    <w:rsid w:val="009474EB"/>
    <w:rsid w:val="00990275"/>
    <w:rsid w:val="009B302F"/>
    <w:rsid w:val="00A10F7D"/>
    <w:rsid w:val="00A15C21"/>
    <w:rsid w:val="00A24711"/>
    <w:rsid w:val="00A642AE"/>
    <w:rsid w:val="00AB6D77"/>
    <w:rsid w:val="00AE1A3E"/>
    <w:rsid w:val="00B13C60"/>
    <w:rsid w:val="00B17C01"/>
    <w:rsid w:val="00B37283"/>
    <w:rsid w:val="00B5446B"/>
    <w:rsid w:val="00B96EB6"/>
    <w:rsid w:val="00BD79F8"/>
    <w:rsid w:val="00BE2E8E"/>
    <w:rsid w:val="00BE4961"/>
    <w:rsid w:val="00BF22DA"/>
    <w:rsid w:val="00C01890"/>
    <w:rsid w:val="00C519A1"/>
    <w:rsid w:val="00C60E95"/>
    <w:rsid w:val="00C87106"/>
    <w:rsid w:val="00CC7AA8"/>
    <w:rsid w:val="00CD383C"/>
    <w:rsid w:val="00D274E4"/>
    <w:rsid w:val="00D8783A"/>
    <w:rsid w:val="00DD330C"/>
    <w:rsid w:val="00DF179E"/>
    <w:rsid w:val="00E127C6"/>
    <w:rsid w:val="00E2074A"/>
    <w:rsid w:val="00E4060C"/>
    <w:rsid w:val="00E43B38"/>
    <w:rsid w:val="00E653D6"/>
    <w:rsid w:val="00E70B07"/>
    <w:rsid w:val="00EB771A"/>
    <w:rsid w:val="00F31214"/>
    <w:rsid w:val="00FB199F"/>
    <w:rsid w:val="00FE7A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ED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87106"/>
    <w:pPr>
      <w:snapToGrid w:val="0"/>
      <w:spacing w:before="120"/>
    </w:pPr>
    <w:rPr>
      <w:lang w:val="el-GR"/>
    </w:rPr>
  </w:style>
  <w:style w:type="paragraph" w:styleId="1">
    <w:name w:val="heading 1"/>
    <w:basedOn w:val="a"/>
    <w:next w:val="a"/>
    <w:link w:val="1Char"/>
    <w:uiPriority w:val="9"/>
    <w:qFormat/>
    <w:rsid w:val="004276A5"/>
    <w:pPr>
      <w:keepNext/>
      <w:keepLines/>
      <w:numPr>
        <w:numId w:val="1"/>
      </w:numPr>
      <w:spacing w:before="600"/>
      <w:outlineLvl w:val="0"/>
    </w:pPr>
    <w:rPr>
      <w:rFonts w:asciiTheme="majorHAnsi" w:eastAsiaTheme="majorEastAsia" w:hAnsiTheme="majorHAnsi" w:cstheme="majorBidi"/>
      <w:sz w:val="32"/>
      <w:szCs w:val="32"/>
    </w:rPr>
  </w:style>
  <w:style w:type="paragraph" w:styleId="2">
    <w:name w:val="heading 2"/>
    <w:basedOn w:val="a"/>
    <w:next w:val="a"/>
    <w:link w:val="2Char"/>
    <w:uiPriority w:val="9"/>
    <w:unhideWhenUsed/>
    <w:qFormat/>
    <w:rsid w:val="00BE4961"/>
    <w:pPr>
      <w:keepNext/>
      <w:keepLines/>
      <w:spacing w:before="240"/>
      <w:ind w:left="567" w:hanging="567"/>
      <w:outlineLvl w:val="1"/>
    </w:pPr>
    <w:rPr>
      <w:rFonts w:asciiTheme="majorHAnsi" w:eastAsiaTheme="majorEastAsia" w:hAnsiTheme="majorHAnsi" w:cstheme="majorBidi"/>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4276A5"/>
    <w:rPr>
      <w:rFonts w:asciiTheme="majorHAnsi" w:eastAsiaTheme="majorEastAsia" w:hAnsiTheme="majorHAnsi" w:cstheme="majorBidi"/>
      <w:sz w:val="32"/>
      <w:szCs w:val="32"/>
      <w:lang w:val="el-GR"/>
    </w:rPr>
  </w:style>
  <w:style w:type="character" w:customStyle="1" w:styleId="2Char">
    <w:name w:val="Επικεφαλίδα 2 Char"/>
    <w:basedOn w:val="a0"/>
    <w:link w:val="2"/>
    <w:uiPriority w:val="9"/>
    <w:rsid w:val="00BE4961"/>
    <w:rPr>
      <w:rFonts w:asciiTheme="majorHAnsi" w:eastAsiaTheme="majorEastAsia" w:hAnsiTheme="majorHAnsi" w:cstheme="majorBidi"/>
      <w:sz w:val="26"/>
      <w:szCs w:val="26"/>
      <w:lang w:val="el-GR"/>
    </w:rPr>
  </w:style>
  <w:style w:type="paragraph" w:customStyle="1" w:styleId="Description">
    <w:name w:val="Description"/>
    <w:basedOn w:val="a"/>
    <w:qFormat/>
    <w:rsid w:val="00772CA3"/>
    <w:rPr>
      <w:i/>
      <w:color w:val="8496B0" w:themeColor="text2" w:themeTint="99"/>
      <w:sz w:val="20"/>
    </w:rPr>
  </w:style>
  <w:style w:type="paragraph" w:styleId="a3">
    <w:name w:val="Title"/>
    <w:basedOn w:val="a"/>
    <w:next w:val="a"/>
    <w:link w:val="Char"/>
    <w:uiPriority w:val="10"/>
    <w:qFormat/>
    <w:rsid w:val="00772CA3"/>
    <w:pPr>
      <w:spacing w:before="0"/>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772CA3"/>
    <w:rPr>
      <w:rFonts w:asciiTheme="majorHAnsi" w:eastAsiaTheme="majorEastAsia" w:hAnsiTheme="majorHAnsi" w:cstheme="majorBidi"/>
      <w:spacing w:val="-10"/>
      <w:kern w:val="28"/>
      <w:sz w:val="56"/>
      <w:szCs w:val="56"/>
      <w:lang w:val="el-GR"/>
    </w:rPr>
  </w:style>
  <w:style w:type="paragraph" w:styleId="a4">
    <w:name w:val="header"/>
    <w:basedOn w:val="a"/>
    <w:link w:val="Char0"/>
    <w:uiPriority w:val="99"/>
    <w:unhideWhenUsed/>
    <w:rsid w:val="00651715"/>
    <w:pPr>
      <w:tabs>
        <w:tab w:val="center" w:pos="4680"/>
        <w:tab w:val="right" w:pos="9360"/>
      </w:tabs>
      <w:spacing w:before="0"/>
    </w:pPr>
  </w:style>
  <w:style w:type="character" w:customStyle="1" w:styleId="Char0">
    <w:name w:val="Κεφαλίδα Char"/>
    <w:basedOn w:val="a0"/>
    <w:link w:val="a4"/>
    <w:uiPriority w:val="99"/>
    <w:rsid w:val="00651715"/>
    <w:rPr>
      <w:lang w:val="el-GR"/>
    </w:rPr>
  </w:style>
  <w:style w:type="paragraph" w:styleId="a5">
    <w:name w:val="footer"/>
    <w:basedOn w:val="a"/>
    <w:link w:val="Char1"/>
    <w:uiPriority w:val="99"/>
    <w:unhideWhenUsed/>
    <w:rsid w:val="00651715"/>
    <w:pPr>
      <w:tabs>
        <w:tab w:val="center" w:pos="4680"/>
        <w:tab w:val="right" w:pos="9360"/>
      </w:tabs>
      <w:spacing w:before="0"/>
    </w:pPr>
  </w:style>
  <w:style w:type="character" w:customStyle="1" w:styleId="Char1">
    <w:name w:val="Υποσέλιδο Char"/>
    <w:basedOn w:val="a0"/>
    <w:link w:val="a5"/>
    <w:uiPriority w:val="99"/>
    <w:rsid w:val="00651715"/>
    <w:rPr>
      <w:lang w:val="el-GR"/>
    </w:rPr>
  </w:style>
  <w:style w:type="paragraph" w:styleId="a6">
    <w:name w:val="Subtitle"/>
    <w:basedOn w:val="a"/>
    <w:next w:val="a"/>
    <w:link w:val="Char2"/>
    <w:uiPriority w:val="11"/>
    <w:qFormat/>
    <w:rsid w:val="00A642AE"/>
    <w:pPr>
      <w:numPr>
        <w:ilvl w:val="1"/>
      </w:numPr>
      <w:spacing w:after="160"/>
    </w:pPr>
    <w:rPr>
      <w:rFonts w:eastAsiaTheme="minorEastAsia"/>
      <w:color w:val="5A5A5A" w:themeColor="text1" w:themeTint="A5"/>
      <w:spacing w:val="15"/>
      <w:sz w:val="28"/>
      <w:szCs w:val="22"/>
    </w:rPr>
  </w:style>
  <w:style w:type="character" w:customStyle="1" w:styleId="Char2">
    <w:name w:val="Υπότιτλος Char"/>
    <w:basedOn w:val="a0"/>
    <w:link w:val="a6"/>
    <w:uiPriority w:val="11"/>
    <w:rsid w:val="00A642AE"/>
    <w:rPr>
      <w:rFonts w:eastAsiaTheme="minorEastAsia"/>
      <w:color w:val="5A5A5A" w:themeColor="text1" w:themeTint="A5"/>
      <w:spacing w:val="15"/>
      <w:sz w:val="28"/>
      <w:szCs w:val="22"/>
      <w:lang w:val="el-GR"/>
    </w:rPr>
  </w:style>
  <w:style w:type="paragraph" w:styleId="a7">
    <w:name w:val="Balloon Text"/>
    <w:basedOn w:val="a"/>
    <w:link w:val="Char3"/>
    <w:uiPriority w:val="99"/>
    <w:semiHidden/>
    <w:unhideWhenUsed/>
    <w:rsid w:val="001B6590"/>
    <w:pPr>
      <w:spacing w:before="0"/>
    </w:pPr>
    <w:rPr>
      <w:rFonts w:ascii="Tahoma" w:hAnsi="Tahoma" w:cs="Tahoma"/>
      <w:sz w:val="16"/>
      <w:szCs w:val="16"/>
    </w:rPr>
  </w:style>
  <w:style w:type="character" w:customStyle="1" w:styleId="Char3">
    <w:name w:val="Κείμενο πλαισίου Char"/>
    <w:basedOn w:val="a0"/>
    <w:link w:val="a7"/>
    <w:uiPriority w:val="99"/>
    <w:semiHidden/>
    <w:rsid w:val="001B6590"/>
    <w:rPr>
      <w:rFonts w:ascii="Tahoma" w:hAnsi="Tahoma" w:cs="Tahoma"/>
      <w:sz w:val="16"/>
      <w:szCs w:val="16"/>
      <w:lang w:val="el-GR"/>
    </w:rPr>
  </w:style>
  <w:style w:type="paragraph" w:styleId="a8">
    <w:name w:val="No Spacing"/>
    <w:uiPriority w:val="1"/>
    <w:qFormat/>
    <w:rsid w:val="005629FD"/>
    <w:pPr>
      <w:snapToGrid w:val="0"/>
    </w:pPr>
    <w:rPr>
      <w:lang w:val="el-G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87106"/>
    <w:pPr>
      <w:snapToGrid w:val="0"/>
      <w:spacing w:before="120"/>
    </w:pPr>
    <w:rPr>
      <w:lang w:val="el-GR"/>
    </w:rPr>
  </w:style>
  <w:style w:type="paragraph" w:styleId="1">
    <w:name w:val="heading 1"/>
    <w:basedOn w:val="a"/>
    <w:next w:val="a"/>
    <w:link w:val="1Char"/>
    <w:uiPriority w:val="9"/>
    <w:qFormat/>
    <w:rsid w:val="004276A5"/>
    <w:pPr>
      <w:keepNext/>
      <w:keepLines/>
      <w:numPr>
        <w:numId w:val="1"/>
      </w:numPr>
      <w:spacing w:before="600"/>
      <w:outlineLvl w:val="0"/>
    </w:pPr>
    <w:rPr>
      <w:rFonts w:asciiTheme="majorHAnsi" w:eastAsiaTheme="majorEastAsia" w:hAnsiTheme="majorHAnsi" w:cstheme="majorBidi"/>
      <w:sz w:val="32"/>
      <w:szCs w:val="32"/>
    </w:rPr>
  </w:style>
  <w:style w:type="paragraph" w:styleId="2">
    <w:name w:val="heading 2"/>
    <w:basedOn w:val="a"/>
    <w:next w:val="a"/>
    <w:link w:val="2Char"/>
    <w:uiPriority w:val="9"/>
    <w:unhideWhenUsed/>
    <w:qFormat/>
    <w:rsid w:val="00BE4961"/>
    <w:pPr>
      <w:keepNext/>
      <w:keepLines/>
      <w:spacing w:before="240"/>
      <w:ind w:left="567" w:hanging="567"/>
      <w:outlineLvl w:val="1"/>
    </w:pPr>
    <w:rPr>
      <w:rFonts w:asciiTheme="majorHAnsi" w:eastAsiaTheme="majorEastAsia" w:hAnsiTheme="majorHAnsi" w:cstheme="majorBidi"/>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4276A5"/>
    <w:rPr>
      <w:rFonts w:asciiTheme="majorHAnsi" w:eastAsiaTheme="majorEastAsia" w:hAnsiTheme="majorHAnsi" w:cstheme="majorBidi"/>
      <w:sz w:val="32"/>
      <w:szCs w:val="32"/>
      <w:lang w:val="el-GR"/>
    </w:rPr>
  </w:style>
  <w:style w:type="character" w:customStyle="1" w:styleId="2Char">
    <w:name w:val="Επικεφαλίδα 2 Char"/>
    <w:basedOn w:val="a0"/>
    <w:link w:val="2"/>
    <w:uiPriority w:val="9"/>
    <w:rsid w:val="00BE4961"/>
    <w:rPr>
      <w:rFonts w:asciiTheme="majorHAnsi" w:eastAsiaTheme="majorEastAsia" w:hAnsiTheme="majorHAnsi" w:cstheme="majorBidi"/>
      <w:sz w:val="26"/>
      <w:szCs w:val="26"/>
      <w:lang w:val="el-GR"/>
    </w:rPr>
  </w:style>
  <w:style w:type="paragraph" w:customStyle="1" w:styleId="Description">
    <w:name w:val="Description"/>
    <w:basedOn w:val="a"/>
    <w:qFormat/>
    <w:rsid w:val="00772CA3"/>
    <w:rPr>
      <w:i/>
      <w:color w:val="8496B0" w:themeColor="text2" w:themeTint="99"/>
      <w:sz w:val="20"/>
    </w:rPr>
  </w:style>
  <w:style w:type="paragraph" w:styleId="a3">
    <w:name w:val="Title"/>
    <w:basedOn w:val="a"/>
    <w:next w:val="a"/>
    <w:link w:val="Char"/>
    <w:uiPriority w:val="10"/>
    <w:qFormat/>
    <w:rsid w:val="00772CA3"/>
    <w:pPr>
      <w:spacing w:before="0"/>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772CA3"/>
    <w:rPr>
      <w:rFonts w:asciiTheme="majorHAnsi" w:eastAsiaTheme="majorEastAsia" w:hAnsiTheme="majorHAnsi" w:cstheme="majorBidi"/>
      <w:spacing w:val="-10"/>
      <w:kern w:val="28"/>
      <w:sz w:val="56"/>
      <w:szCs w:val="56"/>
      <w:lang w:val="el-GR"/>
    </w:rPr>
  </w:style>
  <w:style w:type="paragraph" w:styleId="a4">
    <w:name w:val="header"/>
    <w:basedOn w:val="a"/>
    <w:link w:val="Char0"/>
    <w:uiPriority w:val="99"/>
    <w:unhideWhenUsed/>
    <w:rsid w:val="00651715"/>
    <w:pPr>
      <w:tabs>
        <w:tab w:val="center" w:pos="4680"/>
        <w:tab w:val="right" w:pos="9360"/>
      </w:tabs>
      <w:spacing w:before="0"/>
    </w:pPr>
  </w:style>
  <w:style w:type="character" w:customStyle="1" w:styleId="Char0">
    <w:name w:val="Κεφαλίδα Char"/>
    <w:basedOn w:val="a0"/>
    <w:link w:val="a4"/>
    <w:uiPriority w:val="99"/>
    <w:rsid w:val="00651715"/>
    <w:rPr>
      <w:lang w:val="el-GR"/>
    </w:rPr>
  </w:style>
  <w:style w:type="paragraph" w:styleId="a5">
    <w:name w:val="footer"/>
    <w:basedOn w:val="a"/>
    <w:link w:val="Char1"/>
    <w:uiPriority w:val="99"/>
    <w:unhideWhenUsed/>
    <w:rsid w:val="00651715"/>
    <w:pPr>
      <w:tabs>
        <w:tab w:val="center" w:pos="4680"/>
        <w:tab w:val="right" w:pos="9360"/>
      </w:tabs>
      <w:spacing w:before="0"/>
    </w:pPr>
  </w:style>
  <w:style w:type="character" w:customStyle="1" w:styleId="Char1">
    <w:name w:val="Υποσέλιδο Char"/>
    <w:basedOn w:val="a0"/>
    <w:link w:val="a5"/>
    <w:uiPriority w:val="99"/>
    <w:rsid w:val="00651715"/>
    <w:rPr>
      <w:lang w:val="el-GR"/>
    </w:rPr>
  </w:style>
  <w:style w:type="paragraph" w:styleId="a6">
    <w:name w:val="Subtitle"/>
    <w:basedOn w:val="a"/>
    <w:next w:val="a"/>
    <w:link w:val="Char2"/>
    <w:uiPriority w:val="11"/>
    <w:qFormat/>
    <w:rsid w:val="00A642AE"/>
    <w:pPr>
      <w:numPr>
        <w:ilvl w:val="1"/>
      </w:numPr>
      <w:spacing w:after="160"/>
    </w:pPr>
    <w:rPr>
      <w:rFonts w:eastAsiaTheme="minorEastAsia"/>
      <w:color w:val="5A5A5A" w:themeColor="text1" w:themeTint="A5"/>
      <w:spacing w:val="15"/>
      <w:sz w:val="28"/>
      <w:szCs w:val="22"/>
    </w:rPr>
  </w:style>
  <w:style w:type="character" w:customStyle="1" w:styleId="Char2">
    <w:name w:val="Υπότιτλος Char"/>
    <w:basedOn w:val="a0"/>
    <w:link w:val="a6"/>
    <w:uiPriority w:val="11"/>
    <w:rsid w:val="00A642AE"/>
    <w:rPr>
      <w:rFonts w:eastAsiaTheme="minorEastAsia"/>
      <w:color w:val="5A5A5A" w:themeColor="text1" w:themeTint="A5"/>
      <w:spacing w:val="15"/>
      <w:sz w:val="28"/>
      <w:szCs w:val="22"/>
      <w:lang w:val="el-GR"/>
    </w:rPr>
  </w:style>
  <w:style w:type="paragraph" w:styleId="a7">
    <w:name w:val="Balloon Text"/>
    <w:basedOn w:val="a"/>
    <w:link w:val="Char3"/>
    <w:uiPriority w:val="99"/>
    <w:semiHidden/>
    <w:unhideWhenUsed/>
    <w:rsid w:val="001B6590"/>
    <w:pPr>
      <w:spacing w:before="0"/>
    </w:pPr>
    <w:rPr>
      <w:rFonts w:ascii="Tahoma" w:hAnsi="Tahoma" w:cs="Tahoma"/>
      <w:sz w:val="16"/>
      <w:szCs w:val="16"/>
    </w:rPr>
  </w:style>
  <w:style w:type="character" w:customStyle="1" w:styleId="Char3">
    <w:name w:val="Κείμενο πλαισίου Char"/>
    <w:basedOn w:val="a0"/>
    <w:link w:val="a7"/>
    <w:uiPriority w:val="99"/>
    <w:semiHidden/>
    <w:rsid w:val="001B6590"/>
    <w:rPr>
      <w:rFonts w:ascii="Tahoma" w:hAnsi="Tahoma" w:cs="Tahoma"/>
      <w:sz w:val="16"/>
      <w:szCs w:val="16"/>
      <w:lang w:val="el-GR"/>
    </w:rPr>
  </w:style>
  <w:style w:type="paragraph" w:styleId="a8">
    <w:name w:val="No Spacing"/>
    <w:uiPriority w:val="1"/>
    <w:qFormat/>
    <w:rsid w:val="005629FD"/>
    <w:pPr>
      <w:snapToGrid w:val="0"/>
    </w:pPr>
    <w:rPr>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3</Pages>
  <Words>565</Words>
  <Characters>3223</Characters>
  <Application>Microsoft Office Word</Application>
  <DocSecurity>0</DocSecurity>
  <Lines>26</Lines>
  <Paragraphs>7</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Vassilios Vescoukis</dc:creator>
  <cp:keywords/>
  <dc:description/>
  <cp:lastModifiedBy>SOULIOTIS PANAGIOTIS</cp:lastModifiedBy>
  <cp:revision>37</cp:revision>
  <dcterms:created xsi:type="dcterms:W3CDTF">2020-01-22T08:51:00Z</dcterms:created>
  <dcterms:modified xsi:type="dcterms:W3CDTF">2020-03-02T13:43:00Z</dcterms:modified>
</cp:coreProperties>
</file>