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6BE6" w14:textId="2C59D4D1" w:rsidR="00DD6A25" w:rsidRPr="002F5D4B" w:rsidRDefault="00FE1148" w:rsidP="005140BB">
      <w:pPr>
        <w:pStyle w:val="Ttulo"/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t xml:space="preserve">        </w:t>
      </w:r>
      <w:r w:rsidR="005E5513">
        <w:rPr>
          <w:color w:val="2E74B5" w:themeColor="accent5" w:themeShade="BF"/>
        </w:rPr>
        <w:t xml:space="preserve">Quais problemas comuns </w:t>
      </w:r>
      <w:proofErr w:type="gramStart"/>
      <w:r w:rsidR="005E5513">
        <w:rPr>
          <w:color w:val="2E74B5" w:themeColor="accent5" w:themeShade="BF"/>
        </w:rPr>
        <w:t>tem</w:t>
      </w:r>
      <w:proofErr w:type="gramEnd"/>
      <w:r w:rsidR="005E5513">
        <w:rPr>
          <w:color w:val="2E74B5" w:themeColor="accent5" w:themeShade="BF"/>
        </w:rPr>
        <w:t xml:space="preserve"> o web design</w:t>
      </w:r>
    </w:p>
    <w:p w14:paraId="0814AD6A" w14:textId="77777777" w:rsidR="00F00F46" w:rsidRDefault="00FE1148" w:rsidP="00FE1148">
      <w:pPr>
        <w:pStyle w:val="PargrafodaLista"/>
        <w:numPr>
          <w:ilvl w:val="0"/>
          <w:numId w:val="1"/>
        </w:numPr>
        <w:shd w:val="clear" w:color="auto" w:fill="FEFEFE"/>
        <w:spacing w:after="540" w:line="360" w:lineRule="atLeast"/>
        <w:outlineLvl w:val="4"/>
        <w:rPr>
          <w:rFonts w:ascii="Montserrat" w:eastAsia="Times New Roman" w:hAnsi="Montserrat" w:cs="Times New Roman"/>
          <w:b/>
          <w:bCs/>
          <w:caps/>
          <w:color w:val="07040D"/>
          <w:kern w:val="0"/>
          <w:sz w:val="20"/>
          <w:szCs w:val="20"/>
          <w:lang w:eastAsia="pt-BR"/>
          <w14:ligatures w14:val="none"/>
        </w:rPr>
      </w:pPr>
      <w:r w:rsidRPr="00FE1148">
        <w:rPr>
          <w:rFonts w:ascii="Montserrat" w:eastAsia="Times New Roman" w:hAnsi="Montserrat" w:cs="Times New Roman"/>
          <w:b/>
          <w:bCs/>
          <w:caps/>
          <w:color w:val="07040D"/>
          <w:kern w:val="0"/>
          <w:sz w:val="20"/>
          <w:szCs w:val="20"/>
          <w:lang w:eastAsia="pt-BR"/>
          <w14:ligatures w14:val="none"/>
        </w:rPr>
        <w:t>FALHA AO USAR DESIGN RESPONSIVO</w:t>
      </w:r>
      <w:r>
        <w:rPr>
          <w:rFonts w:ascii="Montserrat" w:eastAsia="Times New Roman" w:hAnsi="Montserrat" w:cs="Times New Roman"/>
          <w:b/>
          <w:bCs/>
          <w:caps/>
          <w:color w:val="07040D"/>
          <w:kern w:val="0"/>
          <w:sz w:val="20"/>
          <w:szCs w:val="20"/>
          <w:lang w:eastAsia="pt-BR"/>
          <w14:ligatures w14:val="none"/>
        </w:rPr>
        <w:t>:</w:t>
      </w:r>
    </w:p>
    <w:p w14:paraId="31121C73" w14:textId="5C7ED094" w:rsidR="00FE1148" w:rsidRPr="00FE1148" w:rsidRDefault="00FE1148" w:rsidP="00FE1148">
      <w:pPr>
        <w:pStyle w:val="PargrafodaLista"/>
        <w:numPr>
          <w:ilvl w:val="0"/>
          <w:numId w:val="1"/>
        </w:numPr>
        <w:shd w:val="clear" w:color="auto" w:fill="FEFEFE"/>
        <w:spacing w:after="540" w:line="360" w:lineRule="atLeast"/>
        <w:outlineLvl w:val="4"/>
        <w:rPr>
          <w:rFonts w:ascii="Montserrat" w:eastAsia="Times New Roman" w:hAnsi="Montserrat" w:cs="Times New Roman"/>
          <w:b/>
          <w:bCs/>
          <w:caps/>
          <w:color w:val="07040D"/>
          <w:kern w:val="0"/>
          <w:sz w:val="20"/>
          <w:szCs w:val="20"/>
          <w:lang w:eastAsia="pt-BR"/>
          <w14:ligatures w14:val="none"/>
        </w:rPr>
      </w:pPr>
      <w:r>
        <w:rPr>
          <w:rFonts w:ascii="Montserrat" w:eastAsia="Times New Roman" w:hAnsi="Montserrat" w:cs="Times New Roman"/>
          <w:b/>
          <w:bCs/>
          <w:caps/>
          <w:color w:val="07040D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Montserrat" w:hAnsi="Montserrat"/>
          <w:color w:val="07040D"/>
          <w:shd w:val="clear" w:color="auto" w:fill="FEFEFE"/>
        </w:rPr>
        <w:t>Uma vez que mais de 40% das pesquisas modernas são realizadas em smartphones e tablets, ter um site que é exibido corretamente nesses dispositivos é de suma importância para as empresas. No entanto, estimativas recentes mostram que menos de 17% dos 876 milhões de sites do mundo foram criados com design web responsivo. Desde que o Google introduziu uma atualização de pesquisa que penaliza sites não-responsivos em pesquisas móveis, este é um grande problema para aqueles que geram leads on-line.</w:t>
      </w:r>
    </w:p>
    <w:p w14:paraId="5F9C62C1" w14:textId="77777777" w:rsidR="00F00F46" w:rsidRPr="00F00F46" w:rsidRDefault="00FE1148" w:rsidP="00FE1148">
      <w:pPr>
        <w:pStyle w:val="Ttulo5"/>
        <w:numPr>
          <w:ilvl w:val="0"/>
          <w:numId w:val="1"/>
        </w:numPr>
        <w:shd w:val="clear" w:color="auto" w:fill="FEFEFE"/>
        <w:spacing w:before="0" w:beforeAutospacing="0" w:after="540" w:afterAutospacing="0" w:line="360" w:lineRule="atLeast"/>
        <w:rPr>
          <w:rFonts w:ascii="Montserrat" w:hAnsi="Montserrat"/>
          <w:color w:val="07040D"/>
          <w:shd w:val="clear" w:color="auto" w:fill="FEFEFE"/>
        </w:rPr>
      </w:pPr>
      <w:r>
        <w:rPr>
          <w:rFonts w:ascii="Montserrat" w:hAnsi="Montserrat"/>
          <w:caps/>
          <w:color w:val="07040D"/>
        </w:rPr>
        <w:t>CONFIAR EM UM CONSTRUTOR LIVRE DO WEB SITE</w:t>
      </w:r>
      <w:r>
        <w:rPr>
          <w:rFonts w:ascii="Montserrat" w:hAnsi="Montserrat"/>
          <w:caps/>
          <w:color w:val="07040D"/>
        </w:rPr>
        <w:t>:</w:t>
      </w:r>
    </w:p>
    <w:p w14:paraId="3D99EFC9" w14:textId="1C4D6159" w:rsidR="00FE1148" w:rsidRDefault="00FE1148" w:rsidP="00FE1148">
      <w:pPr>
        <w:pStyle w:val="Ttulo5"/>
        <w:numPr>
          <w:ilvl w:val="0"/>
          <w:numId w:val="1"/>
        </w:numPr>
        <w:shd w:val="clear" w:color="auto" w:fill="FEFEFE"/>
        <w:spacing w:before="0" w:beforeAutospacing="0" w:after="540" w:afterAutospacing="0" w:line="360" w:lineRule="atLeast"/>
        <w:rPr>
          <w:rFonts w:ascii="Montserrat" w:hAnsi="Montserrat"/>
          <w:color w:val="07040D"/>
          <w:shd w:val="clear" w:color="auto" w:fill="FEFEFE"/>
        </w:rPr>
      </w:pPr>
      <w:r>
        <w:rPr>
          <w:rFonts w:ascii="Montserrat" w:hAnsi="Montserrat"/>
          <w:caps/>
          <w:color w:val="07040D"/>
        </w:rPr>
        <w:t xml:space="preserve"> </w:t>
      </w:r>
      <w:r>
        <w:rPr>
          <w:rFonts w:ascii="Montserrat" w:hAnsi="Montserrat"/>
          <w:color w:val="07040D"/>
          <w:shd w:val="clear" w:color="auto" w:fill="FEFEFE"/>
        </w:rPr>
        <w:t>Muitas empresas oferecem ferramentas do tipo “arrastar e soltar” para a construção de sites e aplicativos que prometem aos usuários lançar um novo site em minutos. O problema com esses tipos de serviços é que cada atributo de design adiciona dezenas de linhas ao código de </w:t>
      </w:r>
      <w:proofErr w:type="spellStart"/>
      <w:r>
        <w:fldChar w:fldCharType="begin"/>
      </w:r>
      <w:r>
        <w:instrText>HYPERLINK "https://pt.wikipedia.org/wiki/Front-end_e_back-end" \t "_blank"</w:instrText>
      </w:r>
      <w:r>
        <w:fldChar w:fldCharType="separate"/>
      </w:r>
      <w:r>
        <w:rPr>
          <w:rStyle w:val="nfase"/>
          <w:rFonts w:ascii="Montserrat" w:hAnsi="Montserrat"/>
          <w:color w:val="C7017F"/>
          <w:shd w:val="clear" w:color="auto" w:fill="FEFEFE"/>
        </w:rPr>
        <w:t>back-end</w:t>
      </w:r>
      <w:proofErr w:type="spellEnd"/>
      <w:r>
        <w:fldChar w:fldCharType="end"/>
      </w:r>
      <w:r>
        <w:rPr>
          <w:rFonts w:ascii="Montserrat" w:hAnsi="Montserrat"/>
          <w:color w:val="07040D"/>
          <w:shd w:val="clear" w:color="auto" w:fill="FEFEFE"/>
        </w:rPr>
        <w:t> e torna a carga do site mais lenta. Com o tempo, isso pode levar a graves problemas de desempenho e inúmeros erros.</w:t>
      </w:r>
    </w:p>
    <w:p w14:paraId="53D8419E" w14:textId="77777777" w:rsidR="00F00F46" w:rsidRDefault="00FE1148" w:rsidP="00FE1148">
      <w:pPr>
        <w:pStyle w:val="Ttulo5"/>
        <w:shd w:val="clear" w:color="auto" w:fill="FEFEFE"/>
        <w:spacing w:before="0" w:beforeAutospacing="0" w:after="540" w:afterAutospacing="0" w:line="360" w:lineRule="atLeast"/>
        <w:rPr>
          <w:rFonts w:ascii="Montserrat" w:hAnsi="Montserrat"/>
          <w:caps/>
          <w:color w:val="07040D"/>
        </w:rPr>
      </w:pPr>
      <w:r>
        <w:rPr>
          <w:rFonts w:ascii="Montserrat" w:hAnsi="Montserrat"/>
          <w:caps/>
          <w:color w:val="07040D"/>
        </w:rPr>
        <w:t xml:space="preserve">      </w:t>
      </w:r>
      <w:proofErr w:type="gramStart"/>
      <w:r>
        <w:rPr>
          <w:rFonts w:ascii="Montserrat" w:hAnsi="Montserrat"/>
          <w:caps/>
          <w:color w:val="07040D"/>
        </w:rPr>
        <w:t>3 .</w:t>
      </w:r>
      <w:proofErr w:type="gramEnd"/>
      <w:r>
        <w:rPr>
          <w:rFonts w:ascii="Montserrat" w:hAnsi="Montserrat"/>
          <w:caps/>
          <w:color w:val="07040D"/>
        </w:rPr>
        <w:t xml:space="preserve"> </w:t>
      </w:r>
      <w:r>
        <w:rPr>
          <w:rFonts w:ascii="Montserrat" w:hAnsi="Montserrat"/>
          <w:caps/>
          <w:color w:val="07040D"/>
        </w:rPr>
        <w:t>USO INCORRETO DE CABEÇALHOS, BARRAS LATERAIS E RODAPÉS</w:t>
      </w:r>
      <w:r>
        <w:rPr>
          <w:rFonts w:ascii="Montserrat" w:hAnsi="Montserrat"/>
          <w:caps/>
          <w:color w:val="07040D"/>
        </w:rPr>
        <w:t>:</w:t>
      </w:r>
    </w:p>
    <w:p w14:paraId="7B33E805" w14:textId="0D8574A3" w:rsidR="00FE1148" w:rsidRDefault="00FE1148" w:rsidP="00FE1148">
      <w:pPr>
        <w:pStyle w:val="Ttulo5"/>
        <w:shd w:val="clear" w:color="auto" w:fill="FEFEFE"/>
        <w:spacing w:before="0" w:beforeAutospacing="0" w:after="540" w:afterAutospacing="0" w:line="360" w:lineRule="atLeast"/>
        <w:rPr>
          <w:rFonts w:ascii="Montserrat" w:hAnsi="Montserrat"/>
          <w:color w:val="07040D"/>
          <w:shd w:val="clear" w:color="auto" w:fill="FEFEFE"/>
        </w:rPr>
      </w:pPr>
      <w:r>
        <w:rPr>
          <w:rFonts w:ascii="Montserrat" w:hAnsi="Montserrat"/>
          <w:caps/>
          <w:color w:val="07040D"/>
        </w:rPr>
        <w:t xml:space="preserve"> </w:t>
      </w:r>
      <w:r>
        <w:rPr>
          <w:rFonts w:ascii="Montserrat" w:hAnsi="Montserrat"/>
          <w:color w:val="07040D"/>
          <w:shd w:val="clear" w:color="auto" w:fill="FEFEFE"/>
        </w:rPr>
        <w:t xml:space="preserve">As pessoas geralmente assumem que as áreas de título, rodapés e barras laterais são projetadas exclusivamente para propagandas. No entanto, é uma grande bandeira vermelha quando uma página web exibe </w:t>
      </w:r>
      <w:proofErr w:type="gramStart"/>
      <w:r>
        <w:rPr>
          <w:rFonts w:ascii="Montserrat" w:hAnsi="Montserrat"/>
          <w:color w:val="07040D"/>
          <w:shd w:val="clear" w:color="auto" w:fill="FEFEFE"/>
        </w:rPr>
        <w:t>um grande número de anúncios</w:t>
      </w:r>
      <w:proofErr w:type="gramEnd"/>
      <w:r>
        <w:rPr>
          <w:rFonts w:ascii="Montserrat" w:hAnsi="Montserrat"/>
          <w:color w:val="07040D"/>
          <w:shd w:val="clear" w:color="auto" w:fill="FEFEFE"/>
        </w:rPr>
        <w:t xml:space="preserve"> e banners, especialmente quando há pouco conteúdo para ir junto com ele. Estas áreas podem ser muito </w:t>
      </w:r>
      <w:proofErr w:type="gramStart"/>
      <w:r>
        <w:rPr>
          <w:rFonts w:ascii="Montserrat" w:hAnsi="Montserrat"/>
          <w:color w:val="07040D"/>
          <w:shd w:val="clear" w:color="auto" w:fill="FEFEFE"/>
        </w:rPr>
        <w:t>melhor</w:t>
      </w:r>
      <w:proofErr w:type="gramEnd"/>
      <w:r>
        <w:rPr>
          <w:rFonts w:ascii="Montserrat" w:hAnsi="Montserrat"/>
          <w:color w:val="07040D"/>
          <w:shd w:val="clear" w:color="auto" w:fill="FEFEFE"/>
        </w:rPr>
        <w:t xml:space="preserve"> utilizadas para navegação adicional dentro do site.</w:t>
      </w:r>
    </w:p>
    <w:p w14:paraId="61213354" w14:textId="77777777" w:rsidR="00F00F46" w:rsidRDefault="00F00F46" w:rsidP="00F00F46">
      <w:pPr>
        <w:pStyle w:val="Ttulo5"/>
        <w:numPr>
          <w:ilvl w:val="0"/>
          <w:numId w:val="3"/>
        </w:numPr>
        <w:shd w:val="clear" w:color="auto" w:fill="FEFEFE"/>
        <w:spacing w:before="0" w:beforeAutospacing="0" w:after="540" w:afterAutospacing="0" w:line="360" w:lineRule="atLeast"/>
        <w:rPr>
          <w:rFonts w:ascii="Montserrat" w:hAnsi="Montserrat"/>
          <w:caps/>
          <w:color w:val="07040D"/>
        </w:rPr>
      </w:pPr>
      <w:r>
        <w:rPr>
          <w:rFonts w:ascii="Montserrat" w:hAnsi="Montserrat"/>
          <w:caps/>
          <w:color w:val="07040D"/>
        </w:rPr>
        <w:t>NÃO CAPTURAR INFORMAÇÕES DO CLIENTE</w:t>
      </w:r>
      <w:r>
        <w:rPr>
          <w:rFonts w:ascii="Montserrat" w:hAnsi="Montserrat"/>
          <w:caps/>
          <w:color w:val="07040D"/>
        </w:rPr>
        <w:t xml:space="preserve">: </w:t>
      </w:r>
    </w:p>
    <w:p w14:paraId="237DB361" w14:textId="2A5A3147" w:rsidR="00F00F46" w:rsidRPr="00025EB1" w:rsidRDefault="00F00F46" w:rsidP="00F00F46">
      <w:pPr>
        <w:pStyle w:val="Ttulo5"/>
        <w:numPr>
          <w:ilvl w:val="0"/>
          <w:numId w:val="3"/>
        </w:numPr>
        <w:shd w:val="clear" w:color="auto" w:fill="FEFEFE"/>
        <w:spacing w:before="0" w:beforeAutospacing="0" w:after="540" w:afterAutospacing="0" w:line="360" w:lineRule="atLeast"/>
        <w:rPr>
          <w:rFonts w:ascii="Montserrat" w:hAnsi="Montserrat"/>
          <w:caps/>
          <w:color w:val="07040D"/>
        </w:rPr>
      </w:pPr>
      <w:r>
        <w:rPr>
          <w:rFonts w:ascii="Montserrat" w:hAnsi="Montserrat"/>
          <w:color w:val="07040D"/>
          <w:shd w:val="clear" w:color="auto" w:fill="FEFEFE"/>
        </w:rPr>
        <w:t xml:space="preserve">Enquanto alguns sites podem ter muitos canais de anúncio, outros domínios podem gastar muitas horas e muito dinheiro com </w:t>
      </w:r>
      <w:r>
        <w:rPr>
          <w:rFonts w:ascii="Montserrat" w:hAnsi="Montserrat"/>
          <w:color w:val="07040D"/>
          <w:shd w:val="clear" w:color="auto" w:fill="FEFEFE"/>
        </w:rPr>
        <w:lastRenderedPageBreak/>
        <w:t>publicidade direcionando os clientes para seu site, apenas para tentar capturar uma venda. A probabilidade desse cliente ficar perdido no site é alta e ele pode não retornar mais ao site, o que significa que será necessário investir ainda mais em campanhas de redirecionamento ou outras estratégias para reconquistar o cliente. Algumas corporações desperdiçam milhões por ano presas nesse ciclo vicioso sem nunca realmente capturar informações do consumidor.</w:t>
      </w:r>
    </w:p>
    <w:p w14:paraId="5E0B466A" w14:textId="77777777" w:rsidR="00025EB1" w:rsidRDefault="00025EB1" w:rsidP="00025EB1">
      <w:pPr>
        <w:pStyle w:val="Ttulo5"/>
        <w:shd w:val="clear" w:color="auto" w:fill="FEFEFE"/>
        <w:spacing w:before="0" w:beforeAutospacing="0" w:after="540" w:afterAutospacing="0" w:line="360" w:lineRule="atLeast"/>
        <w:rPr>
          <w:rFonts w:ascii="Montserrat" w:hAnsi="Montserrat"/>
          <w:color w:val="07040D"/>
          <w:shd w:val="clear" w:color="auto" w:fill="FEFEFE"/>
        </w:rPr>
      </w:pPr>
    </w:p>
    <w:p w14:paraId="2021FA28" w14:textId="563B049A" w:rsidR="00025EB1" w:rsidRDefault="00025EB1" w:rsidP="00025EB1">
      <w:pPr>
        <w:pStyle w:val="Ttulo5"/>
        <w:shd w:val="clear" w:color="auto" w:fill="FEFEFE"/>
        <w:spacing w:before="0" w:beforeAutospacing="0" w:after="540" w:afterAutospacing="0" w:line="360" w:lineRule="atLeast"/>
        <w:rPr>
          <w:rFonts w:ascii="Montserrat" w:hAnsi="Montserrat"/>
          <w:caps/>
          <w:color w:val="07040D"/>
        </w:rPr>
      </w:pPr>
      <w:r>
        <w:rPr>
          <w:rFonts w:ascii="Montserrat" w:hAnsi="Montserrat"/>
          <w:color w:val="07040D"/>
          <w:shd w:val="clear" w:color="auto" w:fill="FEFEFE"/>
        </w:rPr>
        <w:t xml:space="preserve">          </w:t>
      </w:r>
    </w:p>
    <w:p w14:paraId="7EBC60CA" w14:textId="77777777" w:rsidR="00FE1148" w:rsidRDefault="00FE1148" w:rsidP="00FE1148">
      <w:pPr>
        <w:pStyle w:val="Ttulo5"/>
        <w:shd w:val="clear" w:color="auto" w:fill="FEFEFE"/>
        <w:spacing w:before="0" w:beforeAutospacing="0" w:after="540" w:afterAutospacing="0" w:line="360" w:lineRule="atLeast"/>
        <w:rPr>
          <w:rFonts w:ascii="Montserrat" w:hAnsi="Montserrat"/>
          <w:caps/>
          <w:color w:val="07040D"/>
        </w:rPr>
      </w:pPr>
    </w:p>
    <w:p w14:paraId="173258B6" w14:textId="77777777" w:rsidR="00FE1148" w:rsidRPr="00FE1148" w:rsidRDefault="00FE1148" w:rsidP="00FE1148">
      <w:pPr>
        <w:pStyle w:val="Ttulo5"/>
        <w:shd w:val="clear" w:color="auto" w:fill="FEFEFE"/>
        <w:spacing w:before="0" w:beforeAutospacing="0" w:after="540" w:afterAutospacing="0" w:line="360" w:lineRule="atLeast"/>
        <w:ind w:left="720"/>
        <w:rPr>
          <w:rFonts w:ascii="Montserrat" w:hAnsi="Montserrat"/>
          <w:b w:val="0"/>
          <w:bCs w:val="0"/>
          <w:caps/>
          <w:color w:val="07040D"/>
        </w:rPr>
      </w:pPr>
    </w:p>
    <w:sectPr w:rsidR="00FE1148" w:rsidRPr="00FE1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0F42"/>
    <w:multiLevelType w:val="hybridMultilevel"/>
    <w:tmpl w:val="C58E73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A1F00"/>
    <w:multiLevelType w:val="hybridMultilevel"/>
    <w:tmpl w:val="19D087DE"/>
    <w:lvl w:ilvl="0" w:tplc="F6023E8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D568D"/>
    <w:multiLevelType w:val="hybridMultilevel"/>
    <w:tmpl w:val="B1D24B52"/>
    <w:lvl w:ilvl="0" w:tplc="01C4352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4208712">
    <w:abstractNumId w:val="0"/>
  </w:num>
  <w:num w:numId="2" w16cid:durableId="1964379769">
    <w:abstractNumId w:val="1"/>
  </w:num>
  <w:num w:numId="3" w16cid:durableId="455755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25"/>
    <w:rsid w:val="00025EB1"/>
    <w:rsid w:val="002F5D4B"/>
    <w:rsid w:val="005140BB"/>
    <w:rsid w:val="005E5513"/>
    <w:rsid w:val="0066724D"/>
    <w:rsid w:val="00DD6A25"/>
    <w:rsid w:val="00F00F46"/>
    <w:rsid w:val="00FE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5098"/>
  <w15:chartTrackingRefBased/>
  <w15:docId w15:val="{8FA63862-22F0-4E4E-AEE5-EAFD4044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FE114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FE1148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E114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E1148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72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724D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67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2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B6F114C1D7C74CBC489DC33FEC5437" ma:contentTypeVersion="0" ma:contentTypeDescription="Crie um novo documento." ma:contentTypeScope="" ma:versionID="8992b61fc392da110e907929e5fe95c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73e812b01774da663543f2696751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BB941E-7ECD-467E-B448-277CCDA052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EC2790-6428-4EBB-8ED3-C4ABFFB4B3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1490C-9E21-4D3D-97B6-E16DA8C934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HENRIQUE DA CRUZ SOUZA</dc:creator>
  <cp:keywords/>
  <dc:description/>
  <cp:lastModifiedBy>ELIAS HENRIQUE DA CRUZ SOUZA</cp:lastModifiedBy>
  <cp:revision>6</cp:revision>
  <dcterms:created xsi:type="dcterms:W3CDTF">2023-10-17T18:33:00Z</dcterms:created>
  <dcterms:modified xsi:type="dcterms:W3CDTF">2023-10-17T19:40:00Z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0x010100E8B6F114C1D7C74CBC489DC33FEC5437</vt:lpwstr>
  </property>
</Properties>
</file>