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B3DB" w14:textId="77777777" w:rsidR="00C44441" w:rsidRPr="00C44441" w:rsidRDefault="00C44441" w:rsidP="00C44441">
      <w:pPr>
        <w:widowControl w:val="0"/>
        <w:autoSpaceDE w:val="0"/>
        <w:autoSpaceDN w:val="0"/>
        <w:spacing w:before="62" w:after="0"/>
        <w:ind w:left="1088" w:right="1152"/>
        <w:jc w:val="center"/>
        <w:rPr>
          <w:rFonts w:ascii="Times New Roman" w:eastAsia="Times New Roman" w:hAnsi="Times New Roman" w:cs="Times New Roman"/>
          <w:sz w:val="26"/>
          <w:lang w:val="ru-RU"/>
        </w:rPr>
      </w:pPr>
      <w:r w:rsidRPr="00C44441">
        <w:rPr>
          <w:rFonts w:ascii="Times New Roman" w:eastAsia="Times New Roman" w:hAnsi="Times New Roman" w:cs="Times New Roman"/>
          <w:sz w:val="26"/>
          <w:lang w:val="ru-RU"/>
        </w:rPr>
        <w:t>ФЕДЕРАЛЬНОЕ ГОСУДАРСТВЕННОЕ АВТОНОМНОЕ ОБРАЗОВАТЕЛЬНОЕ УЧРЕЖДЕНИЕ</w:t>
      </w:r>
    </w:p>
    <w:p w14:paraId="7C5A9339" w14:textId="77777777" w:rsidR="00C44441" w:rsidRPr="00C44441" w:rsidRDefault="00C44441" w:rsidP="00C44441">
      <w:pPr>
        <w:widowControl w:val="0"/>
        <w:autoSpaceDE w:val="0"/>
        <w:autoSpaceDN w:val="0"/>
        <w:spacing w:after="0" w:line="296" w:lineRule="exact"/>
        <w:ind w:left="1089" w:right="1149"/>
        <w:jc w:val="center"/>
        <w:rPr>
          <w:rFonts w:ascii="Times New Roman" w:eastAsia="Times New Roman" w:hAnsi="Times New Roman" w:cs="Times New Roman"/>
          <w:sz w:val="26"/>
          <w:lang w:val="ru-RU"/>
        </w:rPr>
      </w:pPr>
      <w:r w:rsidRPr="00C44441">
        <w:rPr>
          <w:rFonts w:ascii="Times New Roman" w:eastAsia="Times New Roman" w:hAnsi="Times New Roman" w:cs="Times New Roman"/>
          <w:sz w:val="26"/>
          <w:lang w:val="ru-RU"/>
        </w:rPr>
        <w:t>ВЫСШЕГО ОБРАЗОВАНИЯ</w:t>
      </w:r>
    </w:p>
    <w:p w14:paraId="39CEFA87" w14:textId="77777777" w:rsidR="00C44441" w:rsidRPr="00C44441" w:rsidRDefault="00C44441" w:rsidP="00C44441">
      <w:pPr>
        <w:widowControl w:val="0"/>
        <w:autoSpaceDE w:val="0"/>
        <w:autoSpaceDN w:val="0"/>
        <w:spacing w:before="28" w:after="0" w:line="240" w:lineRule="auto"/>
        <w:ind w:left="1089" w:right="1152"/>
        <w:jc w:val="center"/>
        <w:rPr>
          <w:rFonts w:ascii="Times New Roman" w:eastAsia="Times New Roman" w:hAnsi="Times New Roman" w:cs="Times New Roman"/>
          <w:sz w:val="26"/>
          <w:lang w:val="ru-RU"/>
        </w:rPr>
      </w:pPr>
      <w:r w:rsidRPr="00C44441">
        <w:rPr>
          <w:rFonts w:ascii="Times New Roman" w:eastAsia="Times New Roman" w:hAnsi="Times New Roman" w:cs="Times New Roman"/>
          <w:sz w:val="26"/>
          <w:lang w:val="ru-RU"/>
        </w:rPr>
        <w:t>«НАЦИОНАЛЬНЫЙ ИССЛЕДОВАТЕЛЬСКИЙ УНИВЕРСИТЕТ</w:t>
      </w:r>
    </w:p>
    <w:p w14:paraId="546DDA98" w14:textId="77777777" w:rsidR="00C44441" w:rsidRPr="00C44441" w:rsidRDefault="00C44441" w:rsidP="00C44441">
      <w:pPr>
        <w:widowControl w:val="0"/>
        <w:autoSpaceDE w:val="0"/>
        <w:autoSpaceDN w:val="0"/>
        <w:spacing w:before="23" w:after="0" w:line="240" w:lineRule="auto"/>
        <w:ind w:left="1089" w:right="1149"/>
        <w:jc w:val="center"/>
        <w:rPr>
          <w:rFonts w:ascii="Times New Roman" w:eastAsia="Times New Roman" w:hAnsi="Times New Roman" w:cs="Times New Roman"/>
          <w:sz w:val="26"/>
          <w:lang w:val="ru-RU"/>
        </w:rPr>
      </w:pPr>
      <w:r w:rsidRPr="00C44441">
        <w:rPr>
          <w:rFonts w:ascii="Times New Roman" w:eastAsia="Times New Roman" w:hAnsi="Times New Roman" w:cs="Times New Roman"/>
          <w:sz w:val="26"/>
          <w:lang w:val="ru-RU"/>
        </w:rPr>
        <w:t>«ВЫСШАЯ ШКОЛА ЭКОНОМИКИ»</w:t>
      </w:r>
    </w:p>
    <w:p w14:paraId="1567D2FC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B15D840" w14:textId="77777777" w:rsidR="00C44441" w:rsidRPr="00C44441" w:rsidRDefault="00C44441" w:rsidP="00C44441">
      <w:pPr>
        <w:widowControl w:val="0"/>
        <w:autoSpaceDE w:val="0"/>
        <w:autoSpaceDN w:val="0"/>
        <w:spacing w:before="185" w:after="0"/>
        <w:ind w:left="1665" w:hanging="524"/>
        <w:rPr>
          <w:rFonts w:ascii="Times New Roman" w:eastAsia="Times New Roman" w:hAnsi="Times New Roman" w:cs="Times New Roman"/>
          <w:b/>
          <w:sz w:val="26"/>
          <w:lang w:val="ru-RU"/>
        </w:rPr>
      </w:pPr>
      <w:r w:rsidRPr="00C44441">
        <w:rPr>
          <w:rFonts w:ascii="Times New Roman" w:eastAsia="Times New Roman" w:hAnsi="Times New Roman" w:cs="Times New Roman"/>
          <w:b/>
          <w:sz w:val="26"/>
          <w:lang w:val="ru-RU"/>
        </w:rPr>
        <w:t>Факультет информатики, математики и компьютерных наук Программа подготовки бакалавров по направлению</w:t>
      </w:r>
    </w:p>
    <w:p w14:paraId="2015ECC3" w14:textId="77777777" w:rsidR="00C44441" w:rsidRPr="00C44441" w:rsidRDefault="00C44441" w:rsidP="00C44441">
      <w:pPr>
        <w:widowControl w:val="0"/>
        <w:autoSpaceDE w:val="0"/>
        <w:autoSpaceDN w:val="0"/>
        <w:spacing w:after="0" w:line="297" w:lineRule="exact"/>
        <w:ind w:left="3039"/>
        <w:rPr>
          <w:rFonts w:ascii="Times New Roman" w:eastAsia="Times New Roman" w:hAnsi="Times New Roman" w:cs="Times New Roman"/>
          <w:b/>
          <w:sz w:val="26"/>
          <w:lang w:val="ru-RU"/>
        </w:rPr>
      </w:pPr>
      <w:r w:rsidRPr="00C44441">
        <w:rPr>
          <w:rFonts w:ascii="Times New Roman" w:eastAsia="Times New Roman" w:hAnsi="Times New Roman" w:cs="Times New Roman"/>
          <w:b/>
          <w:sz w:val="26"/>
          <w:lang w:val="ru-RU"/>
        </w:rPr>
        <w:t>38.03.05 Бизнес-информатика</w:t>
      </w:r>
    </w:p>
    <w:p w14:paraId="0428C2B2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AC1CF94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8451AFC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E29148E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490671B7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7454310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lang w:val="ru-RU"/>
        </w:rPr>
      </w:pPr>
    </w:p>
    <w:p w14:paraId="572A7E86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ind w:left="1089" w:right="1146"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 w:rsidRPr="00C44441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Геращенко Елизавета Витальевна, 18БИ-2</w:t>
      </w:r>
    </w:p>
    <w:p w14:paraId="1444BFFC" w14:textId="66FF6CDD" w:rsidR="00C44441" w:rsidRPr="00C44441" w:rsidRDefault="00C44441" w:rsidP="00C44441">
      <w:pPr>
        <w:widowControl w:val="0"/>
        <w:autoSpaceDE w:val="0"/>
        <w:autoSpaceDN w:val="0"/>
        <w:spacing w:before="24" w:after="0" w:line="379" w:lineRule="auto"/>
        <w:ind w:left="2690" w:right="275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44441">
        <w:rPr>
          <w:rFonts w:ascii="Times New Roman" w:eastAsia="Times New Roman" w:hAnsi="Times New Roman" w:cs="Times New Roman"/>
          <w:sz w:val="28"/>
          <w:lang w:val="ru-RU"/>
        </w:rPr>
        <w:t>Отчет по лабораторной работе 4 Вариант 23</w:t>
      </w:r>
    </w:p>
    <w:p w14:paraId="2C85F034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295CC393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66C79938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124DE9BD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520CBCD1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4DB490DE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2326608E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1252DB24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0FADA65C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13D3C654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3E6C531E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5CBD6E21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6A36C5B9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524C2CF6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4F65C2A4" w14:textId="77777777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lang w:val="ru-RU"/>
        </w:rPr>
      </w:pPr>
    </w:p>
    <w:p w14:paraId="3C3097F7" w14:textId="77777777" w:rsidR="00C44441" w:rsidRPr="00C44441" w:rsidRDefault="00C44441" w:rsidP="00C44441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5"/>
          <w:lang w:val="ru-RU"/>
        </w:rPr>
      </w:pPr>
    </w:p>
    <w:p w14:paraId="2F42AD68" w14:textId="4F7F6280" w:rsidR="00C44441" w:rsidRPr="00C44441" w:rsidRDefault="00C44441" w:rsidP="00C44441">
      <w:pPr>
        <w:widowControl w:val="0"/>
        <w:autoSpaceDE w:val="0"/>
        <w:autoSpaceDN w:val="0"/>
        <w:spacing w:after="0" w:line="240" w:lineRule="auto"/>
        <w:ind w:left="1089" w:right="114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44441">
        <w:rPr>
          <w:rFonts w:ascii="Times New Roman" w:eastAsia="Times New Roman" w:hAnsi="Times New Roman" w:cs="Times New Roman"/>
          <w:sz w:val="28"/>
          <w:lang w:val="ru-RU"/>
        </w:rPr>
        <w:t>Нижний Новгород 2020</w:t>
      </w:r>
    </w:p>
    <w:p w14:paraId="30DCE768" w14:textId="59310475" w:rsidR="00C44441" w:rsidRDefault="00C44441" w:rsidP="00C44441">
      <w:pPr>
        <w:pStyle w:val="Variant"/>
      </w:pPr>
      <w:r>
        <w:rPr>
          <w:rFonts w:ascii="Calibri" w:hAnsi="Calibri" w:cs="Calibri"/>
        </w:rPr>
        <w:lastRenderedPageBreak/>
        <w:t>В</w:t>
      </w:r>
      <w:r>
        <w:t xml:space="preserve">АРИАНТ </w:t>
      </w:r>
      <w:r w:rsidR="00C56AEB">
        <w:t>23.</w:t>
      </w:r>
    </w:p>
    <w:p w14:paraId="25A65980" w14:textId="77777777" w:rsidR="00C44441" w:rsidRDefault="00C44441" w:rsidP="00C44441">
      <w:pPr>
        <w:pStyle w:val="BodyText"/>
        <w:rPr>
          <w:rFonts w:ascii="Times New Roman CYR" w:hAnsi="Times New Roman CYR"/>
          <w:bCs/>
          <w:i/>
          <w:sz w:val="24"/>
          <w:u w:val="single"/>
          <w:lang w:val="ru-RU"/>
        </w:rPr>
      </w:pPr>
      <w:r>
        <w:rPr>
          <w:rFonts w:ascii="Times New Roman CYR" w:hAnsi="Times New Roman CYR"/>
          <w:b/>
          <w:i/>
          <w:sz w:val="24"/>
          <w:u w:val="single"/>
          <w:lang w:val="ru-RU"/>
        </w:rPr>
        <w:t>Хранимые процедуры:</w:t>
      </w:r>
    </w:p>
    <w:p w14:paraId="79C4395F" w14:textId="0717B463" w:rsidR="00C44441" w:rsidRDefault="00C44441" w:rsidP="00C44441">
      <w:pPr>
        <w:pStyle w:val="BodyText"/>
        <w:numPr>
          <w:ilvl w:val="0"/>
          <w:numId w:val="2"/>
        </w:numPr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>Реализовать хранимую процедуру, возвращающую текстовую строку, содержащую информацию о пациенте(идентификатор, фамилия, отделение, дата, название лекарства и стоимость последнего назначения). Обработать ситуацию, когда пациенту ничего не назначалось.</w:t>
      </w:r>
    </w:p>
    <w:p w14:paraId="336FF576" w14:textId="69286BE2" w:rsidR="003F159B" w:rsidRDefault="003F159B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4EBFA9E6" w14:textId="052C36BE" w:rsidR="003F159B" w:rsidRDefault="003F159B" w:rsidP="003F159B">
      <w:pPr>
        <w:pStyle w:val="BodyText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noProof/>
          <w:lang w:val="ru-RU"/>
        </w:rPr>
        <w:drawing>
          <wp:inline distT="0" distB="0" distL="0" distR="0" wp14:anchorId="7C0E58E1" wp14:editId="246AAD65">
            <wp:extent cx="5939790" cy="39992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C1F6" w14:textId="2FCF3922" w:rsidR="003F159B" w:rsidRDefault="003F159B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3BCFA22C" w14:textId="29CFF9C8" w:rsidR="003F159B" w:rsidRDefault="003F159B" w:rsidP="003F159B">
      <w:pPr>
        <w:pStyle w:val="BodyText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noProof/>
          <w:lang w:val="ru-RU"/>
        </w:rPr>
        <w:drawing>
          <wp:inline distT="0" distB="0" distL="0" distR="0" wp14:anchorId="47E0D565" wp14:editId="51B8638D">
            <wp:extent cx="406336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84DB" w14:textId="5E7FB848" w:rsidR="003F159B" w:rsidRDefault="003F159B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64CD9625" w14:textId="3E05EA2D" w:rsidR="00C56AEB" w:rsidRDefault="00C56AEB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65113A6E" w14:textId="7777777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296AC265" w14:textId="7777777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2C5ED802" w14:textId="7777777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629A5F18" w14:textId="7777777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26453647" w14:textId="7777777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5AF5CF9D" w14:textId="7777777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03F586EF" w14:textId="54F41D50" w:rsidR="00C56AEB" w:rsidRDefault="001873E9" w:rsidP="003F159B">
      <w:pPr>
        <w:pStyle w:val="BodyText"/>
        <w:jc w:val="both"/>
        <w:rPr>
          <w:rFonts w:ascii="Times New Roman CYR" w:hAnsi="Times New Roman CYR"/>
          <w:lang w:val="ru-RU"/>
        </w:rPr>
      </w:pPr>
      <w:r w:rsidRPr="002B4D3F">
        <w:rPr>
          <w:rFonts w:ascii="Times New Roman CYR" w:hAnsi="Times New Roman CYR"/>
          <w:b/>
          <w:bCs/>
          <w:lang w:val="ru-RU"/>
        </w:rPr>
        <w:lastRenderedPageBreak/>
        <w:t>1.2.</w:t>
      </w:r>
      <w:r w:rsidRPr="002B4D3F">
        <w:rPr>
          <w:rFonts w:ascii="Times New Roman CYR" w:hAnsi="Times New Roman CYR"/>
          <w:lang w:val="ru-RU"/>
        </w:rPr>
        <w:t xml:space="preserve"> </w:t>
      </w:r>
      <w:r w:rsidR="002B4D3F" w:rsidRPr="002B4D3F">
        <w:rPr>
          <w:rFonts w:ascii="Times New Roman CYR" w:hAnsi="Times New Roman CYR"/>
          <w:highlight w:val="yellow"/>
          <w:lang w:val="ru-RU"/>
        </w:rPr>
        <w:t>ДОПОЛНИТЕЛЬНО:</w:t>
      </w:r>
      <w:r w:rsidR="002B4D3F">
        <w:rPr>
          <w:rFonts w:ascii="Times New Roman CYR" w:hAnsi="Times New Roman CYR"/>
          <w:lang w:val="ru-RU"/>
        </w:rPr>
        <w:t xml:space="preserve"> Вывод двух последних записей</w:t>
      </w:r>
    </w:p>
    <w:p w14:paraId="34156333" w14:textId="338B6CE7" w:rsidR="002B4D3F" w:rsidRDefault="002B4D3F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67312F3C" w14:textId="30515501" w:rsidR="00C56AEB" w:rsidRDefault="00D4310E" w:rsidP="003F159B">
      <w:pPr>
        <w:pStyle w:val="BodyText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noProof/>
          <w:lang w:val="ru-RU"/>
        </w:rPr>
        <w:drawing>
          <wp:inline distT="0" distB="0" distL="0" distR="0" wp14:anchorId="7593791B" wp14:editId="750B538D">
            <wp:extent cx="5939790" cy="275907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8A93" w14:textId="77777777" w:rsidR="00C56AEB" w:rsidRDefault="00C56AEB" w:rsidP="003F159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77D9E25A" w14:textId="4884D033" w:rsidR="00C44441" w:rsidRDefault="00C44441" w:rsidP="00C44441">
      <w:pPr>
        <w:pStyle w:val="BodyText"/>
        <w:numPr>
          <w:ilvl w:val="0"/>
          <w:numId w:val="1"/>
        </w:numPr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>Добавить таблицу, содержащую списки процедур, которые могут быть назначены каждым из врачей. При вводе назначения проверять его по этой таблице.</w:t>
      </w:r>
    </w:p>
    <w:p w14:paraId="2A340A3F" w14:textId="2979E4EF" w:rsidR="00C56AEB" w:rsidRDefault="00C56AEB" w:rsidP="00C56AE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44507AB1" w14:textId="64D28C56" w:rsidR="00C56AEB" w:rsidRDefault="00C56AEB" w:rsidP="00C56AEB">
      <w:pPr>
        <w:pStyle w:val="BodyText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noProof/>
          <w:lang w:val="ru-RU"/>
        </w:rPr>
        <w:drawing>
          <wp:inline distT="0" distB="0" distL="0" distR="0" wp14:anchorId="2B7DA69D" wp14:editId="527BCEE7">
            <wp:extent cx="5939790" cy="20675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99FA" w14:textId="77777777" w:rsidR="00C56AEB" w:rsidRDefault="00C56AEB" w:rsidP="00C56AE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7CCD85D0" w14:textId="0A5DA80E" w:rsidR="00C44441" w:rsidRDefault="00C44441" w:rsidP="00C44441">
      <w:pPr>
        <w:pStyle w:val="BodyText"/>
        <w:numPr>
          <w:ilvl w:val="0"/>
          <w:numId w:val="1"/>
        </w:numPr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Реализовать триггер такой, что при вводе строки в таблице назначений, если стоимость не указана, то она вычисляется </w:t>
      </w:r>
    </w:p>
    <w:p w14:paraId="4604DCCE" w14:textId="5CEB8A1E" w:rsidR="00C56AEB" w:rsidRPr="001873E9" w:rsidRDefault="00C56AEB" w:rsidP="00C56AE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531E91AA" w14:textId="20259277" w:rsidR="00787B88" w:rsidRDefault="00151B28" w:rsidP="00C56AEB">
      <w:pPr>
        <w:pStyle w:val="BodyText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noProof/>
          <w:lang w:val="ru-RU"/>
        </w:rPr>
        <w:lastRenderedPageBreak/>
        <w:drawing>
          <wp:inline distT="0" distB="0" distL="0" distR="0" wp14:anchorId="77B5D9B1" wp14:editId="23D79DEE">
            <wp:extent cx="5939790" cy="46990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9F98" w14:textId="67A7652E" w:rsidR="00151B28" w:rsidRDefault="00151B28" w:rsidP="00C56AEB">
      <w:pPr>
        <w:pStyle w:val="BodyText"/>
        <w:jc w:val="both"/>
        <w:rPr>
          <w:rFonts w:ascii="Times New Roman CYR" w:hAnsi="Times New Roman CYR"/>
          <w:lang w:val="ru-RU"/>
        </w:rPr>
      </w:pPr>
    </w:p>
    <w:p w14:paraId="1BE1832F" w14:textId="07003968" w:rsidR="00151B28" w:rsidRPr="00151B28" w:rsidRDefault="00151B28" w:rsidP="00C56AEB">
      <w:pPr>
        <w:pStyle w:val="BodyText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noProof/>
          <w:lang w:val="ru-RU"/>
        </w:rPr>
        <w:lastRenderedPageBreak/>
        <w:drawing>
          <wp:inline distT="0" distB="0" distL="0" distR="0" wp14:anchorId="4FFE867D" wp14:editId="4AC51D42">
            <wp:extent cx="5939790" cy="54781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925B" w14:textId="1B5E7CA5" w:rsidR="00787B88" w:rsidRDefault="00787B88" w:rsidP="00C56AEB">
      <w:pPr>
        <w:pStyle w:val="BodyText"/>
        <w:jc w:val="both"/>
        <w:rPr>
          <w:rFonts w:ascii="Times New Roman CYR" w:hAnsi="Times New Roman CYR"/>
        </w:rPr>
      </w:pPr>
    </w:p>
    <w:p w14:paraId="12E07ED1" w14:textId="496DC63B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135AA904" w14:textId="1812C14B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228E0EA0" w14:textId="3ED3C254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5CD2DED0" w14:textId="20BACAA6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38FD0A29" w14:textId="5E7BA826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48EEB12A" w14:textId="080F7FAA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55A14358" w14:textId="26A175B7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1B2DB2CB" w14:textId="4330C9E5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41BE4037" w14:textId="3AB258A5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66FF8389" w14:textId="7366178D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2EA274EF" w14:textId="296CC047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4C193A43" w14:textId="7EDCE757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7BA3EDFC" w14:textId="5AEDE6A3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3C167D8E" w14:textId="3A3AB355" w:rsidR="0068317F" w:rsidRDefault="0068317F" w:rsidP="00C56AEB">
      <w:pPr>
        <w:pStyle w:val="BodyText"/>
        <w:jc w:val="both"/>
        <w:rPr>
          <w:rFonts w:ascii="Times New Roman CYR" w:hAnsi="Times New Roman CYR"/>
        </w:rPr>
      </w:pPr>
    </w:p>
    <w:p w14:paraId="78FE8404" w14:textId="77777777" w:rsidR="0082490A" w:rsidRPr="00AD1434" w:rsidRDefault="0082490A" w:rsidP="00C56AEB">
      <w:pPr>
        <w:pStyle w:val="BodyText"/>
        <w:jc w:val="both"/>
        <w:rPr>
          <w:rFonts w:ascii="Times New Roman CYR" w:hAnsi="Times New Roman CYR"/>
        </w:rPr>
      </w:pPr>
    </w:p>
    <w:p w14:paraId="47F94534" w14:textId="77777777" w:rsidR="001003CF" w:rsidRDefault="00C44441" w:rsidP="001003CF">
      <w:pPr>
        <w:pStyle w:val="BodyText"/>
        <w:numPr>
          <w:ilvl w:val="0"/>
          <w:numId w:val="1"/>
        </w:numPr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lastRenderedPageBreak/>
        <w:t>Создать представление (</w:t>
      </w:r>
      <w:r>
        <w:rPr>
          <w:rFonts w:ascii="Times New Roman CYR" w:hAnsi="Times New Roman CYR"/>
        </w:rPr>
        <w:t>view</w:t>
      </w:r>
      <w:r>
        <w:rPr>
          <w:rFonts w:ascii="Times New Roman CYR" w:hAnsi="Times New Roman CYR"/>
          <w:lang w:val="ru-RU"/>
        </w:rPr>
        <w:t>), содержащее поля: № и дата назначения, фамилии врача и пациента, название лекарства, скидка и стоимость назначения. Обеспечить возможность изменения предоставленной скидки. При этом должна быть пересчитана стоимость.</w:t>
      </w:r>
    </w:p>
    <w:p w14:paraId="30407BD5" w14:textId="77777777" w:rsidR="00873D13" w:rsidRPr="00873D13" w:rsidRDefault="00873D13" w:rsidP="00873D13">
      <w:pPr>
        <w:pStyle w:val="BodyText"/>
        <w:jc w:val="both"/>
        <w:rPr>
          <w:rFonts w:ascii="Times New Roman CYR" w:hAnsi="Times New Roman CYR"/>
          <w:lang w:val="ru-RU"/>
        </w:rPr>
      </w:pPr>
    </w:p>
    <w:p w14:paraId="1C7495EC" w14:textId="54F7E7D6" w:rsidR="00AD1434" w:rsidRDefault="00AD1434" w:rsidP="001003CF">
      <w:r>
        <w:rPr>
          <w:noProof/>
        </w:rPr>
        <w:drawing>
          <wp:inline distT="0" distB="0" distL="0" distR="0" wp14:anchorId="17AB19B3" wp14:editId="7FE01C8E">
            <wp:extent cx="5939790" cy="40551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E5DE" w14:textId="193A109F" w:rsidR="00AD1434" w:rsidRDefault="00AD1434" w:rsidP="001003CF"/>
    <w:p w14:paraId="639C59DC" w14:textId="1673E45A" w:rsidR="00AD1434" w:rsidRDefault="00AD1434" w:rsidP="001003CF">
      <w:r>
        <w:rPr>
          <w:noProof/>
        </w:rPr>
        <w:lastRenderedPageBreak/>
        <w:drawing>
          <wp:inline distT="0" distB="0" distL="0" distR="0" wp14:anchorId="002E92CE" wp14:editId="58A45324">
            <wp:extent cx="5939790" cy="4937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0298" w14:textId="456629C3" w:rsidR="00AD1434" w:rsidRDefault="00AD1434" w:rsidP="001003CF"/>
    <w:p w14:paraId="7B5CF4E7" w14:textId="34444C9B" w:rsidR="00AD1434" w:rsidRPr="005C3389" w:rsidRDefault="00AD1434" w:rsidP="001003CF">
      <w:r>
        <w:rPr>
          <w:noProof/>
        </w:rPr>
        <w:lastRenderedPageBreak/>
        <w:drawing>
          <wp:inline distT="0" distB="0" distL="0" distR="0" wp14:anchorId="54A8CEFD" wp14:editId="176C63FB">
            <wp:extent cx="5939790" cy="48583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434" w:rsidRPr="005C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EDF99" w14:textId="77777777" w:rsidR="003F0B41" w:rsidRDefault="003F0B41" w:rsidP="00C44441">
      <w:pPr>
        <w:spacing w:after="0" w:line="240" w:lineRule="auto"/>
      </w:pPr>
      <w:r>
        <w:separator/>
      </w:r>
    </w:p>
  </w:endnote>
  <w:endnote w:type="continuationSeparator" w:id="0">
    <w:p w14:paraId="5DB47164" w14:textId="77777777" w:rsidR="003F0B41" w:rsidRDefault="003F0B41" w:rsidP="00C4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477C8" w14:textId="77777777" w:rsidR="003F0B41" w:rsidRDefault="003F0B41" w:rsidP="00C44441">
      <w:pPr>
        <w:spacing w:after="0" w:line="240" w:lineRule="auto"/>
      </w:pPr>
      <w:r>
        <w:separator/>
      </w:r>
    </w:p>
  </w:footnote>
  <w:footnote w:type="continuationSeparator" w:id="0">
    <w:p w14:paraId="388F4D61" w14:textId="77777777" w:rsidR="003F0B41" w:rsidRDefault="003F0B41" w:rsidP="00C4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263CC"/>
    <w:multiLevelType w:val="multilevel"/>
    <w:tmpl w:val="59A2FD6A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" w15:restartNumberingAfterBreak="0">
    <w:nsid w:val="548B2419"/>
    <w:multiLevelType w:val="multilevel"/>
    <w:tmpl w:val="FA96F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1"/>
    <w:rsid w:val="000A1697"/>
    <w:rsid w:val="001003CF"/>
    <w:rsid w:val="00151B28"/>
    <w:rsid w:val="001873E9"/>
    <w:rsid w:val="002B4D3F"/>
    <w:rsid w:val="00316FDC"/>
    <w:rsid w:val="003F0B41"/>
    <w:rsid w:val="003F159B"/>
    <w:rsid w:val="005C3389"/>
    <w:rsid w:val="0068317F"/>
    <w:rsid w:val="00787B88"/>
    <w:rsid w:val="0082490A"/>
    <w:rsid w:val="00873D13"/>
    <w:rsid w:val="009A67C1"/>
    <w:rsid w:val="00A90410"/>
    <w:rsid w:val="00AD1434"/>
    <w:rsid w:val="00C44441"/>
    <w:rsid w:val="00C56AEB"/>
    <w:rsid w:val="00D4310E"/>
    <w:rsid w:val="00E4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C82220"/>
  <w15:chartTrackingRefBased/>
  <w15:docId w15:val="{8B3A5AC9-AB88-4D29-A966-8C2CBEC7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44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44441"/>
    <w:rPr>
      <w:rFonts w:ascii="Times New Roman" w:eastAsia="Times New Roman" w:hAnsi="Times New Roman" w:cs="Times New Roman"/>
      <w:sz w:val="20"/>
      <w:szCs w:val="20"/>
    </w:rPr>
  </w:style>
  <w:style w:type="paragraph" w:customStyle="1" w:styleId="Variant">
    <w:name w:val="Variant"/>
    <w:basedOn w:val="Normal"/>
    <w:rsid w:val="00C44441"/>
    <w:pPr>
      <w:spacing w:after="0" w:line="240" w:lineRule="auto"/>
      <w:jc w:val="center"/>
    </w:pPr>
    <w:rPr>
      <w:rFonts w:ascii="Times New Roman CYR" w:eastAsia="Times New Roman" w:hAnsi="Times New Roman CYR" w:cs="Times New Roman"/>
      <w:b/>
      <w:sz w:val="28"/>
      <w:szCs w:val="20"/>
      <w:u w:val="single"/>
      <w:lang w:val="ru-RU"/>
    </w:rPr>
  </w:style>
  <w:style w:type="paragraph" w:styleId="ListParagraph">
    <w:name w:val="List Paragraph"/>
    <w:basedOn w:val="Normal"/>
    <w:uiPriority w:val="34"/>
    <w:qFormat/>
    <w:rsid w:val="0087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Gerashchenko, Elizaveta</dc:creator>
  <cp:keywords/>
  <dc:description/>
  <cp:lastModifiedBy>Gerashchenko, Elizaveta</cp:lastModifiedBy>
  <cp:revision>17</cp:revision>
  <dcterms:created xsi:type="dcterms:W3CDTF">2021-03-09T20:13:00Z</dcterms:created>
  <dcterms:modified xsi:type="dcterms:W3CDTF">2021-03-20T14:15:00Z</dcterms:modified>
</cp:coreProperties>
</file>