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4B1D" w14:textId="76000499" w:rsidR="00EB7193" w:rsidRDefault="00854B07">
      <w:r w:rsidRPr="00854B07">
        <w:drawing>
          <wp:inline distT="0" distB="0" distL="0" distR="0" wp14:anchorId="79BD6933" wp14:editId="30FE367F">
            <wp:extent cx="5612130" cy="3366135"/>
            <wp:effectExtent l="0" t="0" r="7620" b="5715"/>
            <wp:docPr id="306276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76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07"/>
    <w:rsid w:val="00854B07"/>
    <w:rsid w:val="009B6F97"/>
    <w:rsid w:val="00EB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9788"/>
  <w15:chartTrackingRefBased/>
  <w15:docId w15:val="{2E8BB131-245A-4DEC-8703-98CAC733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Londoño Sanchez</dc:creator>
  <cp:keywords/>
  <dc:description/>
  <cp:lastModifiedBy>David Londoño Sanchez</cp:lastModifiedBy>
  <cp:revision>1</cp:revision>
  <dcterms:created xsi:type="dcterms:W3CDTF">2023-10-31T22:49:00Z</dcterms:created>
  <dcterms:modified xsi:type="dcterms:W3CDTF">2023-10-31T22:50:00Z</dcterms:modified>
</cp:coreProperties>
</file>