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ACB96" w14:textId="524AB473" w:rsidR="00B36A9C" w:rsidRDefault="00B36A9C" w:rsidP="00516DD1">
      <w:pPr>
        <w:pStyle w:val="NormalWeb"/>
        <w:spacing w:after="0" w:afterAutospacing="0"/>
        <w:rPr>
          <w:rFonts w:asciiTheme="minorHAnsi" w:eastAsiaTheme="minorEastAsia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sdt>
      <w:sdtPr>
        <w:rPr>
          <w:rFonts w:asciiTheme="minorHAnsi" w:eastAsiaTheme="minorEastAsia" w:hAnsiTheme="minorHAnsi" w:cstheme="minorBidi"/>
          <w:kern w:val="2"/>
          <w:sz w:val="22"/>
          <w:szCs w:val="22"/>
          <w:lang w:val="en-US" w:eastAsia="en-US"/>
          <w14:ligatures w14:val="standardContextual"/>
        </w:rPr>
        <w:id w:val="-161314098"/>
        <w:docPartObj>
          <w:docPartGallery w:val="Cover Pages"/>
          <w:docPartUnique/>
        </w:docPartObj>
      </w:sdtPr>
      <w:sdtEndPr>
        <w:rPr>
          <w:b/>
          <w:bCs/>
          <w:color w:val="002060"/>
          <w:sz w:val="28"/>
          <w:szCs w:val="28"/>
        </w:rPr>
      </w:sdtEndPr>
      <w:sdtContent>
        <w:p w14:paraId="2F71289D" w14:textId="2DF40C58" w:rsidR="00507E5C" w:rsidRDefault="00507E5C" w:rsidP="00516DD1">
          <w:pPr>
            <w:pStyle w:val="NormalWeb"/>
            <w:spacing w:after="0" w:afterAutospacing="0"/>
          </w:pPr>
          <w:r>
            <w:rPr>
              <w:noProof/>
            </w:rPr>
            <w:drawing>
              <wp:anchor distT="0" distB="0" distL="114300" distR="114300" simplePos="0" relativeHeight="251658240" behindDoc="1" locked="1" layoutInCell="1" allowOverlap="1" wp14:anchorId="00A6A3CF" wp14:editId="3A61EFD4">
                <wp:simplePos x="0" y="0"/>
                <wp:positionH relativeFrom="column">
                  <wp:posOffset>-1178560</wp:posOffset>
                </wp:positionH>
                <wp:positionV relativeFrom="page">
                  <wp:posOffset>0</wp:posOffset>
                </wp:positionV>
                <wp:extent cx="7865745" cy="10158730"/>
                <wp:effectExtent l="0" t="0" r="1905" b="0"/>
                <wp:wrapNone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65745" cy="10158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0F21387" w14:textId="232FED12" w:rsidR="00D7103F" w:rsidRDefault="00D7103F" w:rsidP="00516DD1">
          <w:pPr>
            <w:spacing w:after="0"/>
            <w:ind w:firstLine="720"/>
          </w:pPr>
        </w:p>
        <w:p w14:paraId="5428A8EB" w14:textId="0CBFAF79" w:rsidR="00D7103F" w:rsidRDefault="00D7103F" w:rsidP="00516DD1">
          <w:pPr>
            <w:spacing w:after="0"/>
          </w:pPr>
        </w:p>
        <w:p w14:paraId="6C960487" w14:textId="4891261A" w:rsidR="00D7103F" w:rsidRDefault="00D7103F" w:rsidP="00516DD1">
          <w:pPr>
            <w:spacing w:after="0"/>
          </w:pPr>
        </w:p>
        <w:p w14:paraId="4A794062" w14:textId="77777777" w:rsidR="00D7103F" w:rsidRDefault="00D7103F" w:rsidP="00516DD1">
          <w:pPr>
            <w:spacing w:after="0"/>
          </w:pPr>
        </w:p>
        <w:p w14:paraId="468ED53E" w14:textId="21CE35DF" w:rsidR="00D7103F" w:rsidRDefault="00D7103F" w:rsidP="00516DD1">
          <w:pPr>
            <w:spacing w:after="0"/>
          </w:pPr>
        </w:p>
        <w:p w14:paraId="7F31DA79" w14:textId="19982AA3" w:rsidR="00D7103F" w:rsidRDefault="00D7103F" w:rsidP="00516DD1">
          <w:pPr>
            <w:spacing w:after="0"/>
          </w:pPr>
        </w:p>
        <w:p w14:paraId="259BDE4E" w14:textId="2487A2B4" w:rsidR="00313B0D" w:rsidRPr="006E26E9" w:rsidRDefault="00313B0D" w:rsidP="00516DD1">
          <w:pPr>
            <w:spacing w:after="0"/>
            <w:rPr>
              <w:lang w:val="es-CL"/>
            </w:rPr>
          </w:pPr>
        </w:p>
        <w:p w14:paraId="289949B5" w14:textId="08E862DB" w:rsidR="00313B0D" w:rsidRPr="006E26E9" w:rsidRDefault="00313B0D" w:rsidP="00516DD1">
          <w:pPr>
            <w:pStyle w:val="Sinespaciado"/>
            <w:spacing w:before="480"/>
            <w:jc w:val="both"/>
            <w:rPr>
              <w:color w:val="4472C4" w:themeColor="accent1"/>
            </w:rPr>
          </w:pPr>
        </w:p>
        <w:p w14:paraId="4DA5183F" w14:textId="16F987DB" w:rsidR="00313B0D" w:rsidRPr="006E26E9" w:rsidRDefault="00B36A9C" w:rsidP="00516DD1">
          <w:pPr>
            <w:spacing w:after="0"/>
            <w:jc w:val="both"/>
            <w:rPr>
              <w:rFonts w:ascii="Gotham" w:eastAsia="Times New Roman" w:hAnsi="Gotham" w:cs="Open Sans"/>
              <w:b/>
              <w:bCs/>
              <w:color w:val="002060"/>
              <w:kern w:val="0"/>
              <w:sz w:val="28"/>
              <w:szCs w:val="28"/>
              <w:lang w:val="es-CL" w:eastAsia="es-CL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F422073" wp14:editId="62C82A99">
                    <wp:simplePos x="0" y="0"/>
                    <wp:positionH relativeFrom="page">
                      <wp:posOffset>286385</wp:posOffset>
                    </wp:positionH>
                    <wp:positionV relativeFrom="page">
                      <wp:posOffset>7378203</wp:posOffset>
                    </wp:positionV>
                    <wp:extent cx="7315200" cy="1009650"/>
                    <wp:effectExtent l="0" t="0" r="0" b="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401723" w14:textId="67F6F50B" w:rsidR="00B36A9C" w:rsidRDefault="00B36A9C" w:rsidP="00B36A9C">
                                <w:pPr>
                                  <w:pStyle w:val="Sinespaciado"/>
                                  <w:jc w:val="right"/>
                                  <w:rPr>
                                    <w:rFonts w:ascii="Montserrat" w:hAnsi="Montserrat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0"/>
                                    <w:lang w:val="es-ES"/>
                                  </w:rPr>
                                </w:pPr>
                                <w:r w:rsidRPr="00B36A9C">
                                  <w:rPr>
                                    <w:rFonts w:ascii="Montserrat" w:hAnsi="Montserrat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0"/>
                                    <w:lang w:val="es-ES"/>
                                  </w:rPr>
                                  <w:t>Integrante</w:t>
                                </w:r>
                              </w:p>
                              <w:p w14:paraId="5AF1BFC6" w14:textId="7659BEC8" w:rsidR="00516DD1" w:rsidRDefault="00516DD1" w:rsidP="00B36A9C">
                                <w:pPr>
                                  <w:pStyle w:val="Sinespaciado"/>
                                  <w:jc w:val="right"/>
                                  <w:rPr>
                                    <w:rFonts w:ascii="Montserrat" w:hAnsi="Montserrat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0"/>
                                    <w:lang w:val="es-ES"/>
                                  </w:rPr>
                                  <w:t>Andrés Corbacho Moya</w:t>
                                </w:r>
                              </w:p>
                              <w:p w14:paraId="4BA380AB" w14:textId="77777777" w:rsidR="00516DD1" w:rsidRDefault="00516DD1" w:rsidP="00B36A9C">
                                <w:pPr>
                                  <w:pStyle w:val="Sinespaciado"/>
                                  <w:jc w:val="right"/>
                                  <w:rPr>
                                    <w:rFonts w:ascii="Montserrat" w:hAnsi="Montserrat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0"/>
                                    <w:lang w:val="es-ES"/>
                                  </w:rPr>
                                </w:pPr>
                              </w:p>
                              <w:p w14:paraId="4557B72E" w14:textId="302A8545" w:rsidR="00516DD1" w:rsidRDefault="00516DD1" w:rsidP="00B36A9C">
                                <w:pPr>
                                  <w:pStyle w:val="Sinespaciado"/>
                                  <w:jc w:val="right"/>
                                  <w:rPr>
                                    <w:rFonts w:ascii="Montserrat" w:hAnsi="Montserrat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0"/>
                                    <w:lang w:val="es-ES"/>
                                  </w:rPr>
                                  <w:t>Fecha:</w:t>
                                </w:r>
                              </w:p>
                              <w:p w14:paraId="52CB6469" w14:textId="7CCEC70D" w:rsidR="00516DD1" w:rsidRPr="00B36A9C" w:rsidRDefault="00516DD1" w:rsidP="00B36A9C">
                                <w:pPr>
                                  <w:pStyle w:val="Sinespaciado"/>
                                  <w:jc w:val="right"/>
                                  <w:rPr>
                                    <w:rFonts w:ascii="Montserrat" w:hAnsi="Montserrat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0"/>
                                    <w:lang w:val="es-ES"/>
                                  </w:rPr>
                                  <w:t>10-06-2024</w:t>
                                </w:r>
                              </w:p>
                              <w:p w14:paraId="1AB659E9" w14:textId="77777777" w:rsidR="00B36A9C" w:rsidRDefault="00B36A9C" w:rsidP="00B36A9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F42207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3" o:spid="_x0000_s1026" type="#_x0000_t202" style="position:absolute;left:0;text-align:left;margin-left:22.55pt;margin-top:580.95pt;width:8in;height:79.5pt;z-index:251664384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" filled="f" stroked="f" strokeweight=".5pt">
                    <v:textbox style="mso-fit-shape-to-text:t" inset="126pt,0,54pt,0">
                      <w:txbxContent>
                        <w:p w14:paraId="54401723" w14:textId="67F6F50B" w:rsidR="00B36A9C" w:rsidRDefault="00B36A9C" w:rsidP="00B36A9C">
                          <w:pPr>
                            <w:pStyle w:val="Sinespaciado"/>
                            <w:jc w:val="right"/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0"/>
                              <w:lang w:val="es-ES"/>
                            </w:rPr>
                          </w:pPr>
                          <w:r w:rsidRPr="00B36A9C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0"/>
                              <w:lang w:val="es-ES"/>
                            </w:rPr>
                            <w:t>Integrante</w:t>
                          </w:r>
                        </w:p>
                        <w:p w14:paraId="5AF1BFC6" w14:textId="7659BEC8" w:rsidR="00516DD1" w:rsidRDefault="00516DD1" w:rsidP="00B36A9C">
                          <w:pPr>
                            <w:pStyle w:val="Sinespaciado"/>
                            <w:jc w:val="right"/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0"/>
                              <w:lang w:val="es-ES"/>
                            </w:rPr>
                            <w:t>Andrés Corbacho Moya</w:t>
                          </w:r>
                        </w:p>
                        <w:p w14:paraId="4BA380AB" w14:textId="77777777" w:rsidR="00516DD1" w:rsidRDefault="00516DD1" w:rsidP="00B36A9C">
                          <w:pPr>
                            <w:pStyle w:val="Sinespaciado"/>
                            <w:jc w:val="right"/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0"/>
                              <w:lang w:val="es-ES"/>
                            </w:rPr>
                          </w:pPr>
                        </w:p>
                        <w:p w14:paraId="4557B72E" w14:textId="302A8545" w:rsidR="00516DD1" w:rsidRDefault="00516DD1" w:rsidP="00B36A9C">
                          <w:pPr>
                            <w:pStyle w:val="Sinespaciado"/>
                            <w:jc w:val="right"/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0"/>
                              <w:lang w:val="es-ES"/>
                            </w:rPr>
                            <w:t>Fecha:</w:t>
                          </w:r>
                        </w:p>
                        <w:p w14:paraId="52CB6469" w14:textId="7CCEC70D" w:rsidR="00516DD1" w:rsidRPr="00B36A9C" w:rsidRDefault="00516DD1" w:rsidP="00B36A9C">
                          <w:pPr>
                            <w:pStyle w:val="Sinespaciado"/>
                            <w:jc w:val="right"/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0"/>
                              <w:lang w:val="es-ES"/>
                            </w:rPr>
                            <w:t>10-06-2024</w:t>
                          </w:r>
                        </w:p>
                        <w:p w14:paraId="1AB659E9" w14:textId="77777777" w:rsidR="00B36A9C" w:rsidRDefault="00B36A9C" w:rsidP="00B36A9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E6F64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04B9B4" wp14:editId="47A4ED3F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2715260</wp:posOffset>
                    </wp:positionV>
                    <wp:extent cx="5608320" cy="373380"/>
                    <wp:effectExtent l="0" t="0" r="0" b="7620"/>
                    <wp:wrapNone/>
                    <wp:docPr id="568883314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08320" cy="373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D7C49B" w14:textId="49C6BABE" w:rsidR="00507E5C" w:rsidRPr="006C6C13" w:rsidRDefault="00507E5C" w:rsidP="009B2C08">
                                <w:pPr>
                                  <w:jc w:val="center"/>
                                  <w:rPr>
                                    <w:rFonts w:ascii="Montserrat" w:eastAsia="Times New Roman" w:hAnsi="Montserrat" w:cs="Open Sans"/>
                                    <w:color w:val="FFFFFF" w:themeColor="background1"/>
                                    <w:kern w:val="0"/>
                                    <w:sz w:val="26"/>
                                    <w:szCs w:val="26"/>
                                    <w:lang w:val="es-CL" w:eastAsia="es-CL"/>
                                    <w14:ligatures w14:val="non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04B9B4" id="Cuadro de texto 1" o:spid="_x0000_s1027" type="#_x0000_t202" style="position:absolute;left:0;text-align:left;margin-left:390.4pt;margin-top:213.8pt;width:441.6pt;height:29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1dGQIAADM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" filled="f" stroked="f" strokeweight=".5pt">
                    <v:textbox>
                      <w:txbxContent>
                        <w:p w14:paraId="1FD7C49B" w14:textId="49C6BABE" w:rsidR="00507E5C" w:rsidRPr="006C6C13" w:rsidRDefault="00507E5C" w:rsidP="009B2C08">
                          <w:pPr>
                            <w:jc w:val="center"/>
                            <w:rPr>
                              <w:rFonts w:ascii="Montserrat" w:eastAsia="Times New Roman" w:hAnsi="Montserrat" w:cs="Open Sans"/>
                              <w:color w:val="FFFFFF" w:themeColor="background1"/>
                              <w:kern w:val="0"/>
                              <w:sz w:val="26"/>
                              <w:szCs w:val="26"/>
                              <w:lang w:val="es-CL" w:eastAsia="es-CL"/>
                              <w14:ligatures w14:val="none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6C6C13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78A629" wp14:editId="139870C0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1531620</wp:posOffset>
                    </wp:positionV>
                    <wp:extent cx="5938520" cy="1152525"/>
                    <wp:effectExtent l="0" t="0" r="0" b="0"/>
                    <wp:wrapNone/>
                    <wp:docPr id="11969150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38520" cy="1152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1CA430" w14:textId="63518777" w:rsidR="00EE6F64" w:rsidRPr="00EE6F64" w:rsidRDefault="00516DD1" w:rsidP="00EE6F64">
                                <w:pPr>
                                  <w:jc w:val="center"/>
                                  <w:rPr>
                                    <w:rFonts w:ascii="Gotham" w:eastAsia="Times New Roman" w:hAnsi="Gotham" w:cs="Open Sans"/>
                                    <w:b/>
                                    <w:bCs/>
                                    <w:color w:val="FFFFFF" w:themeColor="background1"/>
                                    <w:kern w:val="0"/>
                                    <w:sz w:val="50"/>
                                    <w:szCs w:val="50"/>
                                    <w:lang w:val="es-CL" w:eastAsia="es-CL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Gotham" w:eastAsia="Times New Roman" w:hAnsi="Gotham" w:cs="Open Sans"/>
                                    <w:b/>
                                    <w:bCs/>
                                    <w:color w:val="FFFFFF" w:themeColor="background1"/>
                                    <w:kern w:val="0"/>
                                    <w:sz w:val="50"/>
                                    <w:szCs w:val="50"/>
                                    <w:lang w:val="es-CL" w:eastAsia="es-CL"/>
                                    <w14:ligatures w14:val="none"/>
                                  </w:rPr>
                                  <w:t>Respuestas examen transversal diseño de base de datos, sección 53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78A629" id="Cuadro de texto 2" o:spid="_x0000_s1028" type="#_x0000_t202" style="position:absolute;left:0;text-align:left;margin-left:0;margin-top:120.6pt;width:467.6pt;height:90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" filled="f" stroked="f" strokeweight=".5pt">
                    <v:textbox>
                      <w:txbxContent>
                        <w:p w14:paraId="231CA430" w14:textId="63518777" w:rsidR="00EE6F64" w:rsidRPr="00EE6F64" w:rsidRDefault="00516DD1" w:rsidP="00EE6F64">
                          <w:pPr>
                            <w:jc w:val="center"/>
                            <w:rPr>
                              <w:rFonts w:ascii="Gotham" w:eastAsia="Times New Roman" w:hAnsi="Gotham" w:cs="Open Sans"/>
                              <w:b/>
                              <w:bCs/>
                              <w:color w:val="FFFFFF" w:themeColor="background1"/>
                              <w:kern w:val="0"/>
                              <w:sz w:val="50"/>
                              <w:szCs w:val="50"/>
                              <w:lang w:val="es-CL" w:eastAsia="es-CL"/>
                              <w14:ligatures w14:val="none"/>
                            </w:rPr>
                          </w:pPr>
                          <w:r>
                            <w:rPr>
                              <w:rFonts w:ascii="Gotham" w:eastAsia="Times New Roman" w:hAnsi="Gotham" w:cs="Open Sans"/>
                              <w:b/>
                              <w:bCs/>
                              <w:color w:val="FFFFFF" w:themeColor="background1"/>
                              <w:kern w:val="0"/>
                              <w:sz w:val="50"/>
                              <w:szCs w:val="50"/>
                              <w:lang w:val="es-CL" w:eastAsia="es-CL"/>
                              <w14:ligatures w14:val="none"/>
                            </w:rPr>
                            <w:t>Respuestas examen transversal diseño de base de datos, sección 53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13B0D" w:rsidRPr="006E26E9">
            <w:rPr>
              <w:rFonts w:ascii="Gotham" w:hAnsi="Gotham" w:cs="Open Sans"/>
              <w:b/>
              <w:bCs/>
              <w:color w:val="002060"/>
              <w:sz w:val="28"/>
              <w:szCs w:val="28"/>
              <w:lang w:val="es-CL"/>
            </w:rPr>
            <w:br w:type="page"/>
          </w:r>
        </w:p>
      </w:sdtContent>
    </w:sdt>
    <w:p w14:paraId="1D926562" w14:textId="045053A8" w:rsidR="00516DD1" w:rsidRPr="005835D8" w:rsidRDefault="00516DD1" w:rsidP="00516DD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otham" w:hAnsi="Gotham" w:cs="Open Sans"/>
          <w:b/>
          <w:bCs/>
          <w:color w:val="002060"/>
          <w:sz w:val="28"/>
          <w:szCs w:val="28"/>
        </w:rPr>
      </w:pPr>
      <w:r w:rsidRPr="00516DD1">
        <w:rPr>
          <w:rFonts w:ascii="Gotham" w:hAnsi="Gotham" w:cs="Open Sans"/>
          <w:b/>
          <w:bCs/>
          <w:color w:val="002060"/>
          <w:sz w:val="28"/>
          <w:szCs w:val="28"/>
        </w:rPr>
        <w:lastRenderedPageBreak/>
        <w:t>PREGUNTA 1: ¿Qué tipo de relación existe entre las tablas clientes y propiedades? (A) ¿Cómo se implementa esta relación en la base de datos? (B)</w:t>
      </w:r>
    </w:p>
    <w:p w14:paraId="29C72D6A" w14:textId="148917DA" w:rsidR="00516DD1" w:rsidRPr="00516DD1" w:rsidRDefault="00516DD1" w:rsidP="00516DD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="Montserrat" w:hAnsi="Montserrat" w:cs="Open Sans"/>
          <w:color w:val="3C3C3B"/>
          <w:sz w:val="20"/>
          <w:szCs w:val="20"/>
        </w:rPr>
      </w:pPr>
      <w:r w:rsidRPr="00516DD1">
        <w:rPr>
          <w:rFonts w:ascii="Montserrat" w:hAnsi="Montserrat" w:cs="Open Sans"/>
          <w:color w:val="3C3C3B"/>
          <w:sz w:val="20"/>
          <w:szCs w:val="20"/>
        </w:rPr>
        <w:t>(A) La relación existente entre ambos tipos de entidades corresponde a una de tipo “1:M” o “uno es a muchos) donde un cliente puede estar asociado a una o muchas propiedades y una propiedad solo puede estar asociada a un cliente.</w:t>
      </w:r>
    </w:p>
    <w:p w14:paraId="380DEC4F" w14:textId="77777777" w:rsidR="00516DD1" w:rsidRPr="00516DD1" w:rsidRDefault="00516DD1" w:rsidP="00516DD1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Montserrat" w:hAnsi="Montserrat" w:cs="Open Sans"/>
          <w:color w:val="3C3C3B"/>
          <w:sz w:val="20"/>
          <w:szCs w:val="20"/>
        </w:rPr>
      </w:pPr>
    </w:p>
    <w:p w14:paraId="1534CC65" w14:textId="77777777" w:rsidR="00516DD1" w:rsidRPr="00516DD1" w:rsidRDefault="00516DD1" w:rsidP="00516DD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="Montserrat" w:hAnsi="Montserrat" w:cs="Open Sans"/>
          <w:color w:val="3C3C3B"/>
          <w:sz w:val="20"/>
          <w:szCs w:val="20"/>
        </w:rPr>
      </w:pPr>
      <w:r w:rsidRPr="00516DD1">
        <w:rPr>
          <w:rFonts w:ascii="Montserrat" w:hAnsi="Montserrat" w:cs="Open Sans"/>
          <w:color w:val="3C3C3B"/>
          <w:sz w:val="20"/>
          <w:szCs w:val="20"/>
        </w:rPr>
        <w:t xml:space="preserve">Se indicada mediante la siguiente notación de Barker  </w:t>
      </w:r>
      <w:r w:rsidRPr="00516DD1">
        <w:rPr>
          <w:rFonts w:ascii="Montserrat" w:hAnsi="Montserrat"/>
          <w:noProof/>
          <w:color w:val="0D0D0D"/>
          <w:sz w:val="20"/>
          <w:szCs w:val="20"/>
        </w:rPr>
        <w:drawing>
          <wp:inline distT="0" distB="0" distL="0" distR="0" wp14:anchorId="6018DA3E" wp14:editId="570D089D">
            <wp:extent cx="925857" cy="258519"/>
            <wp:effectExtent l="0" t="0" r="7620" b="8255"/>
            <wp:docPr id="867235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351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8360" cy="26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EC79" w14:textId="77777777" w:rsidR="00516DD1" w:rsidRPr="006F2963" w:rsidRDefault="00516DD1" w:rsidP="00516DD1">
      <w:pPr>
        <w:pStyle w:val="Prrafodelista"/>
        <w:spacing w:after="0"/>
        <w:rPr>
          <w:rFonts w:ascii="Montserrat" w:hAnsi="Montserrat" w:cs="Open Sans"/>
          <w:color w:val="3C3C3B"/>
          <w:sz w:val="20"/>
          <w:szCs w:val="20"/>
          <w:lang w:val="es-CL"/>
        </w:rPr>
      </w:pPr>
    </w:p>
    <w:p w14:paraId="531BD7BF" w14:textId="3EFF5C6F" w:rsidR="00516DD1" w:rsidRPr="00516DD1" w:rsidRDefault="00516DD1" w:rsidP="00516DD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="Montserrat" w:hAnsi="Montserrat" w:cs="Open Sans"/>
          <w:color w:val="3C3C3B"/>
          <w:sz w:val="20"/>
          <w:szCs w:val="20"/>
        </w:rPr>
      </w:pPr>
      <w:r w:rsidRPr="00516DD1">
        <w:rPr>
          <w:rFonts w:ascii="Montserrat" w:hAnsi="Montserrat" w:cs="Open Sans"/>
          <w:color w:val="3C3C3B"/>
          <w:sz w:val="20"/>
          <w:szCs w:val="20"/>
        </w:rPr>
        <w:t>(B) La manera de implementar esta relación a nivel de base de datos consiste en definir en la tabla propiedades que el atributo ID_CLIENTE es una FK para luego referenciarla a la PK de la tabla CLIENTES con nombre ID_CLIENTE, se puede usar la siguiente sentencia SQL para esto</w:t>
      </w:r>
    </w:p>
    <w:p w14:paraId="260DB529" w14:textId="77777777" w:rsidR="00EE6F64" w:rsidRPr="00516DD1" w:rsidRDefault="00EE6F64" w:rsidP="00516DD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Montserrat" w:hAnsi="Montserrat" w:cs="Open Sans"/>
          <w:b/>
          <w:bCs/>
          <w:color w:val="002060"/>
          <w:sz w:val="20"/>
          <w:szCs w:val="20"/>
        </w:rPr>
      </w:pPr>
    </w:p>
    <w:p w14:paraId="6B2971DB" w14:textId="77777777" w:rsidR="00516DD1" w:rsidRPr="00516DD1" w:rsidRDefault="00516DD1" w:rsidP="00516DD1">
      <w:pPr>
        <w:pStyle w:val="Default"/>
        <w:jc w:val="both"/>
        <w:rPr>
          <w:rFonts w:ascii="Montserrat" w:hAnsi="Montserrat"/>
          <w:sz w:val="20"/>
          <w:szCs w:val="20"/>
        </w:rPr>
      </w:pPr>
      <w:r w:rsidRPr="00516DD1">
        <w:rPr>
          <w:rFonts w:ascii="Montserrat" w:hAnsi="Montserrat"/>
          <w:color w:val="4472C4" w:themeColor="accent1"/>
          <w:sz w:val="20"/>
          <w:szCs w:val="20"/>
        </w:rPr>
        <w:t>ALTER TABLE</w:t>
      </w:r>
      <w:r w:rsidRPr="00516DD1">
        <w:rPr>
          <w:rFonts w:ascii="Montserrat" w:hAnsi="Montserrat"/>
          <w:sz w:val="20"/>
          <w:szCs w:val="20"/>
        </w:rPr>
        <w:t xml:space="preserve"> propiedades</w:t>
      </w:r>
    </w:p>
    <w:p w14:paraId="3001C31D" w14:textId="77777777" w:rsidR="00516DD1" w:rsidRPr="00516DD1" w:rsidRDefault="00516DD1" w:rsidP="00516DD1">
      <w:pPr>
        <w:pStyle w:val="Default"/>
        <w:jc w:val="both"/>
        <w:rPr>
          <w:rFonts w:ascii="Montserrat" w:hAnsi="Montserrat"/>
          <w:sz w:val="20"/>
          <w:szCs w:val="20"/>
        </w:rPr>
      </w:pPr>
      <w:r w:rsidRPr="00516DD1">
        <w:rPr>
          <w:rFonts w:ascii="Montserrat" w:hAnsi="Montserrat"/>
          <w:color w:val="4472C4" w:themeColor="accent1"/>
          <w:sz w:val="20"/>
          <w:szCs w:val="20"/>
        </w:rPr>
        <w:t>ADD CONSTRAINT</w:t>
      </w:r>
      <w:r w:rsidRPr="00516DD1">
        <w:rPr>
          <w:rFonts w:ascii="Montserrat" w:hAnsi="Montserrat"/>
          <w:sz w:val="20"/>
          <w:szCs w:val="20"/>
        </w:rPr>
        <w:t xml:space="preserve"> </w:t>
      </w:r>
      <w:proofErr w:type="spellStart"/>
      <w:r w:rsidRPr="00516DD1">
        <w:rPr>
          <w:rFonts w:ascii="Montserrat" w:hAnsi="Montserrat"/>
          <w:sz w:val="20"/>
          <w:szCs w:val="20"/>
        </w:rPr>
        <w:t>FK_propiedad_cliente</w:t>
      </w:r>
      <w:proofErr w:type="spellEnd"/>
    </w:p>
    <w:p w14:paraId="4EA70062" w14:textId="77777777" w:rsidR="00516DD1" w:rsidRPr="00516DD1" w:rsidRDefault="00516DD1" w:rsidP="00516DD1">
      <w:pPr>
        <w:pStyle w:val="Default"/>
        <w:jc w:val="both"/>
        <w:rPr>
          <w:rFonts w:ascii="Montserrat" w:hAnsi="Montserrat"/>
          <w:sz w:val="20"/>
          <w:szCs w:val="20"/>
        </w:rPr>
      </w:pPr>
      <w:r w:rsidRPr="00516DD1">
        <w:rPr>
          <w:rFonts w:ascii="Montserrat" w:hAnsi="Montserrat"/>
          <w:color w:val="4472C4" w:themeColor="accent1"/>
          <w:sz w:val="20"/>
          <w:szCs w:val="20"/>
        </w:rPr>
        <w:t xml:space="preserve">FOREIGN KEY </w:t>
      </w:r>
      <w:r w:rsidRPr="00516DD1">
        <w:rPr>
          <w:rFonts w:ascii="Montserrat" w:hAnsi="Montserrat"/>
          <w:sz w:val="20"/>
          <w:szCs w:val="20"/>
        </w:rPr>
        <w:t xml:space="preserve">(ID_CLIENTE) </w:t>
      </w:r>
      <w:r w:rsidRPr="00516DD1">
        <w:rPr>
          <w:rFonts w:ascii="Montserrat" w:hAnsi="Montserrat"/>
          <w:color w:val="4472C4" w:themeColor="accent1"/>
          <w:sz w:val="20"/>
          <w:szCs w:val="20"/>
        </w:rPr>
        <w:t>REFERENCES</w:t>
      </w:r>
      <w:r w:rsidRPr="00516DD1">
        <w:rPr>
          <w:rFonts w:ascii="Montserrat" w:hAnsi="Montserrat"/>
          <w:sz w:val="20"/>
          <w:szCs w:val="20"/>
        </w:rPr>
        <w:t xml:space="preserve"> clientes(</w:t>
      </w:r>
      <w:proofErr w:type="spellStart"/>
      <w:r w:rsidRPr="00516DD1">
        <w:rPr>
          <w:rFonts w:ascii="Montserrat" w:hAnsi="Montserrat"/>
          <w:sz w:val="20"/>
          <w:szCs w:val="20"/>
        </w:rPr>
        <w:t>id_cliente</w:t>
      </w:r>
      <w:proofErr w:type="spellEnd"/>
      <w:r w:rsidRPr="00516DD1">
        <w:rPr>
          <w:rFonts w:ascii="Montserrat" w:hAnsi="Montserrat"/>
          <w:sz w:val="20"/>
          <w:szCs w:val="20"/>
        </w:rPr>
        <w:t>);</w:t>
      </w:r>
    </w:p>
    <w:p w14:paraId="5F661B12" w14:textId="77777777" w:rsidR="00516DD1" w:rsidRDefault="00516DD1" w:rsidP="00516DD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otham" w:hAnsi="Gotham" w:cs="Open Sans"/>
          <w:b/>
          <w:bCs/>
          <w:color w:val="002060"/>
          <w:sz w:val="28"/>
          <w:szCs w:val="28"/>
        </w:rPr>
      </w:pPr>
    </w:p>
    <w:p w14:paraId="353B85A9" w14:textId="77777777" w:rsidR="00516DD1" w:rsidRDefault="00516DD1" w:rsidP="00516DD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otham" w:hAnsi="Gotham" w:cs="Open Sans"/>
          <w:b/>
          <w:bCs/>
          <w:color w:val="002060"/>
          <w:sz w:val="28"/>
          <w:szCs w:val="28"/>
        </w:rPr>
      </w:pPr>
    </w:p>
    <w:p w14:paraId="13B49388" w14:textId="118C7DE9" w:rsidR="00516DD1" w:rsidRDefault="00516DD1" w:rsidP="00516DD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otham" w:hAnsi="Gotham" w:cs="Open Sans"/>
          <w:b/>
          <w:bCs/>
          <w:color w:val="002060"/>
          <w:sz w:val="28"/>
          <w:szCs w:val="28"/>
        </w:rPr>
      </w:pPr>
      <w:r w:rsidRPr="00516DD1">
        <w:rPr>
          <w:rFonts w:ascii="Gotham" w:hAnsi="Gotham" w:cs="Open Sans"/>
          <w:b/>
          <w:bCs/>
          <w:color w:val="002060"/>
          <w:sz w:val="28"/>
          <w:szCs w:val="28"/>
        </w:rPr>
        <w:t>PREGUNTA 2: ¿Qué impacto tiene la información desactualizada de los clientes (estado civil y renta) en la efectividad de las campañas de marketing? (C), ¿Qué medidas se pueden tomar para minimizar este impacto? (D)</w:t>
      </w:r>
    </w:p>
    <w:p w14:paraId="2011F6C3" w14:textId="77777777" w:rsidR="00516DD1" w:rsidRPr="00516DD1" w:rsidRDefault="00516DD1" w:rsidP="00516DD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="Montserrat" w:hAnsi="Montserrat" w:cs="Open Sans"/>
          <w:color w:val="3C3C3B"/>
          <w:sz w:val="20"/>
          <w:szCs w:val="20"/>
        </w:rPr>
      </w:pPr>
      <w:r w:rsidRPr="00516DD1">
        <w:rPr>
          <w:rFonts w:ascii="Montserrat" w:hAnsi="Montserrat" w:cs="Open Sans"/>
          <w:color w:val="3C3C3B"/>
          <w:sz w:val="20"/>
          <w:szCs w:val="20"/>
        </w:rPr>
        <w:t>(C) Tener información desactualizada sobre los clientes, como su estado civil y renta, puede reducir significativamente la efectividad de las campañas de marketing. Esto puede llevar a:</w:t>
      </w:r>
    </w:p>
    <w:p w14:paraId="6C3456C0" w14:textId="77777777" w:rsidR="00516DD1" w:rsidRPr="00516DD1" w:rsidRDefault="00516DD1" w:rsidP="00516DD1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jc w:val="both"/>
        <w:rPr>
          <w:rFonts w:ascii="Montserrat" w:hAnsi="Montserrat" w:cs="Open Sans"/>
          <w:color w:val="3C3C3B"/>
          <w:sz w:val="20"/>
          <w:szCs w:val="20"/>
        </w:rPr>
      </w:pPr>
      <w:r w:rsidRPr="00516DD1">
        <w:rPr>
          <w:rFonts w:ascii="Montserrat" w:hAnsi="Montserrat" w:cs="Open Sans"/>
          <w:color w:val="3C3C3B"/>
          <w:sz w:val="20"/>
          <w:szCs w:val="20"/>
        </w:rPr>
        <w:t>Malgastar recursos en campañas dirigidas a clientes inadecuados.</w:t>
      </w:r>
    </w:p>
    <w:p w14:paraId="2EF101A2" w14:textId="77777777" w:rsidR="00516DD1" w:rsidRPr="00516DD1" w:rsidRDefault="00516DD1" w:rsidP="00516DD1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jc w:val="both"/>
        <w:rPr>
          <w:rFonts w:ascii="Montserrat" w:hAnsi="Montserrat" w:cs="Open Sans"/>
          <w:color w:val="3C3C3B"/>
          <w:sz w:val="20"/>
          <w:szCs w:val="20"/>
        </w:rPr>
      </w:pPr>
      <w:r w:rsidRPr="00516DD1">
        <w:rPr>
          <w:rFonts w:ascii="Montserrat" w:hAnsi="Montserrat" w:cs="Open Sans"/>
          <w:color w:val="3C3C3B"/>
          <w:sz w:val="20"/>
          <w:szCs w:val="20"/>
        </w:rPr>
        <w:t>Pérdida de tiempo y dinero en llamadas y esfuerzos de marketing que no generan resultados.</w:t>
      </w:r>
    </w:p>
    <w:p w14:paraId="6ED85D52" w14:textId="77777777" w:rsidR="00516DD1" w:rsidRPr="00516DD1" w:rsidRDefault="00516DD1" w:rsidP="00516DD1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jc w:val="both"/>
        <w:rPr>
          <w:rFonts w:ascii="Montserrat" w:hAnsi="Montserrat" w:cs="Open Sans"/>
          <w:color w:val="3C3C3B"/>
          <w:sz w:val="20"/>
          <w:szCs w:val="20"/>
        </w:rPr>
      </w:pPr>
      <w:r w:rsidRPr="00516DD1">
        <w:rPr>
          <w:rFonts w:ascii="Montserrat" w:hAnsi="Montserrat" w:cs="Open Sans"/>
          <w:color w:val="3C3C3B"/>
          <w:sz w:val="20"/>
          <w:szCs w:val="20"/>
        </w:rPr>
        <w:t>Reducción en la captación de potenciales clientes, afectando negativamente los ingresos y la eficiencia de la inmobiliaria en convenio, como "UN SUEÑO".</w:t>
      </w:r>
    </w:p>
    <w:p w14:paraId="7D80F8D7" w14:textId="77777777" w:rsidR="00516DD1" w:rsidRPr="00516DD1" w:rsidRDefault="00516DD1" w:rsidP="00516DD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Montserrat" w:hAnsi="Montserrat" w:cs="Open Sans"/>
          <w:color w:val="3C3C3B"/>
          <w:sz w:val="20"/>
          <w:szCs w:val="20"/>
        </w:rPr>
      </w:pPr>
    </w:p>
    <w:p w14:paraId="57D7393B" w14:textId="77777777" w:rsidR="00516DD1" w:rsidRPr="00516DD1" w:rsidRDefault="00516DD1" w:rsidP="00516DD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="Montserrat" w:hAnsi="Montserrat" w:cs="Open Sans"/>
          <w:color w:val="3C3C3B"/>
          <w:sz w:val="20"/>
          <w:szCs w:val="20"/>
        </w:rPr>
      </w:pPr>
      <w:r w:rsidRPr="00516DD1">
        <w:rPr>
          <w:rFonts w:ascii="Montserrat" w:hAnsi="Montserrat" w:cs="Open Sans"/>
          <w:color w:val="3C3C3B"/>
          <w:sz w:val="20"/>
          <w:szCs w:val="20"/>
        </w:rPr>
        <w:t xml:space="preserve">(D) las medidas que se pueden tomar consisten en </w:t>
      </w:r>
    </w:p>
    <w:p w14:paraId="76BB6046" w14:textId="40D4BE2E" w:rsidR="00516DD1" w:rsidRPr="00516DD1" w:rsidRDefault="00516DD1" w:rsidP="00516DD1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jc w:val="both"/>
        <w:rPr>
          <w:rFonts w:ascii="Montserrat" w:hAnsi="Montserrat" w:cs="Open Sans"/>
          <w:color w:val="3C3C3B"/>
          <w:sz w:val="20"/>
          <w:szCs w:val="20"/>
        </w:rPr>
      </w:pPr>
      <w:r w:rsidRPr="00516DD1">
        <w:rPr>
          <w:rFonts w:ascii="Montserrat" w:hAnsi="Montserrat" w:cs="Open Sans"/>
          <w:color w:val="3C3C3B"/>
          <w:sz w:val="20"/>
          <w:szCs w:val="20"/>
        </w:rPr>
        <w:t>Actualizar información de estado civil:</w:t>
      </w:r>
    </w:p>
    <w:p w14:paraId="0D696773" w14:textId="77777777" w:rsidR="00516DD1" w:rsidRPr="00516DD1" w:rsidRDefault="00516DD1" w:rsidP="00516DD1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/>
        <w:jc w:val="both"/>
        <w:rPr>
          <w:rFonts w:ascii="Montserrat" w:hAnsi="Montserrat" w:cs="Open Sans"/>
          <w:color w:val="3C3C3B"/>
          <w:sz w:val="20"/>
          <w:szCs w:val="20"/>
        </w:rPr>
      </w:pPr>
      <w:r w:rsidRPr="00516DD1">
        <w:rPr>
          <w:rFonts w:ascii="Montserrat" w:hAnsi="Montserrat" w:cs="Open Sans"/>
          <w:color w:val="3C3C3B"/>
          <w:sz w:val="20"/>
          <w:szCs w:val="20"/>
        </w:rPr>
        <w:t>Integrar una API del Registro Civil para obtener datos actualizados sobre el estado civil de los clientes.</w:t>
      </w:r>
    </w:p>
    <w:p w14:paraId="1FB270BC" w14:textId="77777777" w:rsidR="00516DD1" w:rsidRPr="00516DD1" w:rsidRDefault="00516DD1" w:rsidP="00516DD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Montserrat" w:hAnsi="Montserrat" w:cs="Open Sans"/>
          <w:color w:val="3C3C3B"/>
          <w:sz w:val="20"/>
          <w:szCs w:val="20"/>
        </w:rPr>
      </w:pPr>
    </w:p>
    <w:p w14:paraId="1B9B9A7D" w14:textId="77777777" w:rsidR="00516DD1" w:rsidRPr="00516DD1" w:rsidRDefault="00516DD1" w:rsidP="00516DD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="Montserrat" w:hAnsi="Montserrat" w:cs="Open Sans"/>
          <w:color w:val="3C3C3B"/>
          <w:sz w:val="20"/>
          <w:szCs w:val="20"/>
        </w:rPr>
      </w:pPr>
      <w:r w:rsidRPr="00516DD1">
        <w:rPr>
          <w:rFonts w:ascii="Montserrat" w:hAnsi="Montserrat" w:cs="Open Sans"/>
          <w:color w:val="3C3C3B"/>
          <w:sz w:val="20"/>
          <w:szCs w:val="20"/>
        </w:rPr>
        <w:t xml:space="preserve">Establecer rangos de renta potencial cruzando información con: </w:t>
      </w:r>
    </w:p>
    <w:p w14:paraId="3B827E1C" w14:textId="77777777" w:rsidR="00516DD1" w:rsidRPr="00516DD1" w:rsidRDefault="00516DD1" w:rsidP="00516DD1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jc w:val="both"/>
        <w:rPr>
          <w:rFonts w:ascii="Montserrat" w:hAnsi="Montserrat" w:cs="Open Sans"/>
          <w:color w:val="3C3C3B"/>
          <w:sz w:val="20"/>
          <w:szCs w:val="20"/>
        </w:rPr>
      </w:pPr>
      <w:r w:rsidRPr="00516DD1">
        <w:rPr>
          <w:rFonts w:ascii="Montserrat" w:hAnsi="Montserrat" w:cs="Open Sans"/>
          <w:color w:val="3C3C3B"/>
          <w:sz w:val="20"/>
          <w:szCs w:val="20"/>
        </w:rPr>
        <w:t>Datos de empleados públicos: Cruzar la base de datos de clientes con datos publicados en el portal de transparencia.</w:t>
      </w:r>
    </w:p>
    <w:p w14:paraId="182CC3B4" w14:textId="77777777" w:rsidR="00516DD1" w:rsidRPr="00516DD1" w:rsidRDefault="00516DD1" w:rsidP="00516DD1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jc w:val="both"/>
        <w:rPr>
          <w:rFonts w:ascii="Montserrat" w:hAnsi="Montserrat" w:cs="Open Sans"/>
          <w:color w:val="3C3C3B"/>
          <w:sz w:val="20"/>
          <w:szCs w:val="20"/>
        </w:rPr>
      </w:pPr>
      <w:r w:rsidRPr="00516DD1">
        <w:rPr>
          <w:rFonts w:ascii="Montserrat" w:hAnsi="Montserrat" w:cs="Open Sans"/>
          <w:color w:val="3C3C3B"/>
          <w:sz w:val="20"/>
          <w:szCs w:val="20"/>
        </w:rPr>
        <w:t>Datos por comuna: Analizar el IPC (ingreso per cápita) de las comunas donde residen los clientes.</w:t>
      </w:r>
    </w:p>
    <w:p w14:paraId="085C8777" w14:textId="77777777" w:rsidR="00516DD1" w:rsidRPr="00516DD1" w:rsidRDefault="00516DD1" w:rsidP="00516DD1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jc w:val="both"/>
        <w:rPr>
          <w:rFonts w:ascii="Montserrat" w:hAnsi="Montserrat" w:cs="Open Sans"/>
          <w:color w:val="3C3C3B"/>
          <w:sz w:val="20"/>
          <w:szCs w:val="20"/>
        </w:rPr>
      </w:pPr>
      <w:r w:rsidRPr="00516DD1">
        <w:rPr>
          <w:rFonts w:ascii="Montserrat" w:hAnsi="Montserrat" w:cs="Open Sans"/>
          <w:color w:val="3C3C3B"/>
          <w:sz w:val="20"/>
          <w:szCs w:val="20"/>
        </w:rPr>
        <w:t>Datos de la Superintendencia de Pensiones: Donde mediante sus informes se puede obtener información para establecer rangos de sueldos.</w:t>
      </w:r>
    </w:p>
    <w:p w14:paraId="61A51432" w14:textId="40F652FC" w:rsidR="00516DD1" w:rsidRPr="00516DD1" w:rsidRDefault="00516DD1" w:rsidP="00516DD1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jc w:val="both"/>
        <w:rPr>
          <w:rFonts w:ascii="Montserrat" w:hAnsi="Montserrat" w:cs="Open Sans"/>
          <w:color w:val="3C3C3B"/>
          <w:sz w:val="20"/>
          <w:szCs w:val="20"/>
        </w:rPr>
      </w:pPr>
      <w:r w:rsidRPr="00516DD1">
        <w:rPr>
          <w:rFonts w:ascii="Montserrat" w:hAnsi="Montserrat" w:cs="Open Sans"/>
          <w:color w:val="3C3C3B"/>
          <w:sz w:val="20"/>
          <w:szCs w:val="20"/>
        </w:rPr>
        <w:t>Datos del INE: Utilizar la Encuesta Suplementaria de Ingresos para establecer rangos salariales.</w:t>
      </w:r>
    </w:p>
    <w:p w14:paraId="1B606C08" w14:textId="77777777" w:rsidR="00516DD1" w:rsidRDefault="00516DD1" w:rsidP="00516DD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otham" w:hAnsi="Gotham" w:cs="Open Sans"/>
          <w:b/>
          <w:bCs/>
          <w:color w:val="002060"/>
          <w:sz w:val="28"/>
          <w:szCs w:val="28"/>
        </w:rPr>
      </w:pPr>
    </w:p>
    <w:p w14:paraId="50E2A169" w14:textId="50F3ABCB" w:rsidR="00516DD1" w:rsidRDefault="00516DD1" w:rsidP="00516DD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otham" w:hAnsi="Gotham" w:cs="Open Sans"/>
          <w:b/>
          <w:bCs/>
          <w:color w:val="002060"/>
          <w:sz w:val="28"/>
          <w:szCs w:val="28"/>
        </w:rPr>
      </w:pPr>
      <w:r w:rsidRPr="00516DD1">
        <w:rPr>
          <w:rFonts w:ascii="Gotham" w:hAnsi="Gotham" w:cs="Open Sans"/>
          <w:b/>
          <w:bCs/>
          <w:color w:val="002060"/>
          <w:sz w:val="28"/>
          <w:szCs w:val="28"/>
        </w:rPr>
        <w:lastRenderedPageBreak/>
        <w:t>PREGUNTA 3. (E</w:t>
      </w:r>
      <w:proofErr w:type="gramStart"/>
      <w:r w:rsidRPr="00516DD1">
        <w:rPr>
          <w:rFonts w:ascii="Gotham" w:hAnsi="Gotham" w:cs="Open Sans"/>
          <w:b/>
          <w:bCs/>
          <w:color w:val="002060"/>
          <w:sz w:val="28"/>
          <w:szCs w:val="28"/>
        </w:rPr>
        <w:t>)¿</w:t>
      </w:r>
      <w:proofErr w:type="gramEnd"/>
      <w:r w:rsidRPr="00516DD1">
        <w:rPr>
          <w:rFonts w:ascii="Gotham" w:hAnsi="Gotham" w:cs="Open Sans"/>
          <w:b/>
          <w:bCs/>
          <w:color w:val="002060"/>
          <w:sz w:val="28"/>
          <w:szCs w:val="28"/>
        </w:rPr>
        <w:t>Cómo asegurarías la integridad referencial entre las tablas propiedades y clientes y entre convenios e inmobiliarias?</w:t>
      </w:r>
    </w:p>
    <w:p w14:paraId="4151128E" w14:textId="77777777" w:rsidR="00516DD1" w:rsidRDefault="00516DD1" w:rsidP="00516DD1">
      <w:pPr>
        <w:pStyle w:val="Default"/>
        <w:jc w:val="both"/>
        <w:rPr>
          <w:rFonts w:ascii="Aptos" w:hAnsi="Aptos"/>
        </w:rPr>
      </w:pPr>
    </w:p>
    <w:p w14:paraId="5E41A0DC" w14:textId="07D7719D" w:rsidR="00516DD1" w:rsidRDefault="00516DD1" w:rsidP="00516DD1">
      <w:pPr>
        <w:pStyle w:val="Default"/>
        <w:jc w:val="both"/>
        <w:rPr>
          <w:rFonts w:ascii="Aptos" w:hAnsi="Aptos"/>
        </w:rPr>
      </w:pPr>
      <w:r>
        <w:rPr>
          <w:rFonts w:ascii="Aptos" w:hAnsi="Aptos"/>
        </w:rPr>
        <w:t>Estableciendo una restricción (“</w:t>
      </w:r>
      <w:proofErr w:type="spellStart"/>
      <w:r>
        <w:rPr>
          <w:rFonts w:ascii="Aptos" w:hAnsi="Aptos"/>
        </w:rPr>
        <w:t>constraint</w:t>
      </w:r>
      <w:proofErr w:type="spellEnd"/>
      <w:r>
        <w:rPr>
          <w:rFonts w:ascii="Aptos" w:hAnsi="Aptos"/>
        </w:rPr>
        <w:t xml:space="preserve">”) de clave foránea como lo comentado en la pregunta </w:t>
      </w:r>
      <w:proofErr w:type="gramStart"/>
      <w:r>
        <w:rPr>
          <w:rFonts w:ascii="Aptos" w:hAnsi="Aptos"/>
        </w:rPr>
        <w:t>1  tanto</w:t>
      </w:r>
      <w:proofErr w:type="gramEnd"/>
      <w:r>
        <w:rPr>
          <w:rFonts w:ascii="Aptos" w:hAnsi="Aptos"/>
        </w:rPr>
        <w:t xml:space="preserve"> como para propiedades-clientes y </w:t>
      </w:r>
      <w:proofErr w:type="spellStart"/>
      <w:r>
        <w:rPr>
          <w:rFonts w:ascii="Aptos" w:hAnsi="Aptos"/>
        </w:rPr>
        <w:t>conveios</w:t>
      </w:r>
      <w:proofErr w:type="spellEnd"/>
      <w:r>
        <w:rPr>
          <w:rFonts w:ascii="Aptos" w:hAnsi="Aptos"/>
        </w:rPr>
        <w:t>-inmobiliarias.</w:t>
      </w:r>
    </w:p>
    <w:p w14:paraId="16C4F882" w14:textId="77777777" w:rsidR="00516DD1" w:rsidRDefault="00516DD1" w:rsidP="00516DD1">
      <w:pPr>
        <w:pStyle w:val="Default"/>
        <w:jc w:val="both"/>
        <w:rPr>
          <w:rFonts w:ascii="Aptos" w:hAnsi="Aptos"/>
        </w:rPr>
      </w:pPr>
    </w:p>
    <w:p w14:paraId="1D7E4BE0" w14:textId="77777777" w:rsidR="00516DD1" w:rsidRPr="007410F6" w:rsidRDefault="00516DD1" w:rsidP="00516DD1">
      <w:pPr>
        <w:pStyle w:val="Default"/>
        <w:jc w:val="both"/>
        <w:rPr>
          <w:rFonts w:ascii="Aptos" w:hAnsi="Aptos"/>
        </w:rPr>
      </w:pPr>
      <w:r w:rsidRPr="00A34EC7">
        <w:rPr>
          <w:rFonts w:ascii="Aptos" w:hAnsi="Aptos"/>
          <w:color w:val="4472C4" w:themeColor="accent1"/>
        </w:rPr>
        <w:t>ALTER TABLE</w:t>
      </w:r>
      <w:r w:rsidRPr="007410F6">
        <w:rPr>
          <w:rFonts w:ascii="Aptos" w:hAnsi="Aptos"/>
        </w:rPr>
        <w:t xml:space="preserve"> propiedades</w:t>
      </w:r>
    </w:p>
    <w:p w14:paraId="11319024" w14:textId="77777777" w:rsidR="00516DD1" w:rsidRPr="007410F6" w:rsidRDefault="00516DD1" w:rsidP="00516DD1">
      <w:pPr>
        <w:pStyle w:val="Default"/>
        <w:jc w:val="both"/>
        <w:rPr>
          <w:rFonts w:ascii="Aptos" w:hAnsi="Aptos"/>
        </w:rPr>
      </w:pPr>
      <w:r w:rsidRPr="00A34EC7">
        <w:rPr>
          <w:rFonts w:ascii="Aptos" w:hAnsi="Aptos"/>
          <w:color w:val="4472C4" w:themeColor="accent1"/>
        </w:rPr>
        <w:t>ADD CONSTRAINT</w:t>
      </w:r>
      <w:r w:rsidRPr="007410F6">
        <w:rPr>
          <w:rFonts w:ascii="Aptos" w:hAnsi="Aptos"/>
        </w:rPr>
        <w:t xml:space="preserve"> </w:t>
      </w:r>
      <w:proofErr w:type="spellStart"/>
      <w:r w:rsidRPr="007410F6">
        <w:rPr>
          <w:rFonts w:ascii="Aptos" w:hAnsi="Aptos"/>
        </w:rPr>
        <w:t>FK_propiedad_cliente</w:t>
      </w:r>
      <w:proofErr w:type="spellEnd"/>
    </w:p>
    <w:p w14:paraId="35737EA9" w14:textId="77777777" w:rsidR="00516DD1" w:rsidRDefault="00516DD1" w:rsidP="00516DD1">
      <w:pPr>
        <w:pStyle w:val="Default"/>
        <w:jc w:val="both"/>
        <w:rPr>
          <w:rFonts w:ascii="Aptos" w:hAnsi="Aptos"/>
        </w:rPr>
      </w:pPr>
      <w:r w:rsidRPr="00A34EC7">
        <w:rPr>
          <w:rFonts w:ascii="Aptos" w:hAnsi="Aptos"/>
          <w:color w:val="4472C4" w:themeColor="accent1"/>
        </w:rPr>
        <w:t xml:space="preserve">FOREIGN KEY </w:t>
      </w:r>
      <w:r w:rsidRPr="007410F6">
        <w:rPr>
          <w:rFonts w:ascii="Aptos" w:hAnsi="Aptos"/>
        </w:rPr>
        <w:t xml:space="preserve">(ID_CLIENTE) </w:t>
      </w:r>
      <w:r w:rsidRPr="00A34EC7">
        <w:rPr>
          <w:rFonts w:ascii="Aptos" w:hAnsi="Aptos"/>
          <w:color w:val="4472C4" w:themeColor="accent1"/>
        </w:rPr>
        <w:t>REFERENCES</w:t>
      </w:r>
      <w:r w:rsidRPr="007410F6">
        <w:rPr>
          <w:rFonts w:ascii="Aptos" w:hAnsi="Aptos"/>
        </w:rPr>
        <w:t xml:space="preserve"> clientes(</w:t>
      </w:r>
      <w:proofErr w:type="spellStart"/>
      <w:r w:rsidRPr="007410F6">
        <w:rPr>
          <w:rFonts w:ascii="Aptos" w:hAnsi="Aptos"/>
        </w:rPr>
        <w:t>id_cliente</w:t>
      </w:r>
      <w:proofErr w:type="spellEnd"/>
      <w:r w:rsidRPr="007410F6">
        <w:rPr>
          <w:rFonts w:ascii="Aptos" w:hAnsi="Aptos"/>
        </w:rPr>
        <w:t>);</w:t>
      </w:r>
    </w:p>
    <w:p w14:paraId="2D17A231" w14:textId="77777777" w:rsidR="00516DD1" w:rsidRDefault="00516DD1" w:rsidP="00516DD1">
      <w:pPr>
        <w:pStyle w:val="Default"/>
        <w:jc w:val="both"/>
        <w:rPr>
          <w:rFonts w:ascii="Aptos" w:hAnsi="Aptos"/>
        </w:rPr>
      </w:pPr>
    </w:p>
    <w:p w14:paraId="7EB5FA7A" w14:textId="77777777" w:rsidR="00516DD1" w:rsidRPr="00A34EC7" w:rsidRDefault="00516DD1" w:rsidP="00516DD1">
      <w:pPr>
        <w:pStyle w:val="Default"/>
        <w:jc w:val="both"/>
        <w:rPr>
          <w:rFonts w:ascii="Aptos" w:hAnsi="Aptos"/>
        </w:rPr>
      </w:pPr>
      <w:r w:rsidRPr="00A34EC7">
        <w:rPr>
          <w:rFonts w:ascii="Aptos" w:hAnsi="Aptos"/>
          <w:color w:val="4472C4" w:themeColor="accent1"/>
        </w:rPr>
        <w:t>ALTER TABLE</w:t>
      </w:r>
      <w:r w:rsidRPr="00A34EC7">
        <w:rPr>
          <w:rFonts w:ascii="Aptos" w:hAnsi="Aptos"/>
        </w:rPr>
        <w:t xml:space="preserve"> convenios</w:t>
      </w:r>
    </w:p>
    <w:p w14:paraId="265721DE" w14:textId="77777777" w:rsidR="00516DD1" w:rsidRPr="00A34EC7" w:rsidRDefault="00516DD1" w:rsidP="00516DD1">
      <w:pPr>
        <w:pStyle w:val="Default"/>
        <w:jc w:val="both"/>
        <w:rPr>
          <w:rFonts w:ascii="Aptos" w:hAnsi="Aptos"/>
        </w:rPr>
      </w:pPr>
      <w:r w:rsidRPr="00A34EC7">
        <w:rPr>
          <w:rFonts w:ascii="Aptos" w:hAnsi="Aptos"/>
          <w:color w:val="4472C4" w:themeColor="accent1"/>
        </w:rPr>
        <w:t>ADD CONSTRAINT</w:t>
      </w:r>
      <w:r w:rsidRPr="00A34EC7">
        <w:rPr>
          <w:rFonts w:ascii="Aptos" w:hAnsi="Aptos"/>
        </w:rPr>
        <w:t xml:space="preserve"> </w:t>
      </w:r>
      <w:proofErr w:type="spellStart"/>
      <w:r w:rsidRPr="00A34EC7">
        <w:rPr>
          <w:rFonts w:ascii="Aptos" w:hAnsi="Aptos"/>
        </w:rPr>
        <w:t>FK_convenios_inmobiliarias</w:t>
      </w:r>
      <w:proofErr w:type="spellEnd"/>
    </w:p>
    <w:p w14:paraId="77BB0BC0" w14:textId="77777777" w:rsidR="00516DD1" w:rsidRDefault="00516DD1" w:rsidP="00516DD1">
      <w:pPr>
        <w:pStyle w:val="Default"/>
        <w:jc w:val="both"/>
        <w:rPr>
          <w:rFonts w:ascii="Aptos" w:hAnsi="Aptos"/>
        </w:rPr>
      </w:pPr>
      <w:r w:rsidRPr="00A34EC7">
        <w:rPr>
          <w:rFonts w:ascii="Aptos" w:hAnsi="Aptos"/>
          <w:color w:val="4472C4" w:themeColor="accent1"/>
        </w:rPr>
        <w:t xml:space="preserve">FOREIGN KEY </w:t>
      </w:r>
      <w:r w:rsidRPr="00A34EC7">
        <w:rPr>
          <w:rFonts w:ascii="Aptos" w:hAnsi="Aptos"/>
        </w:rPr>
        <w:t>(</w:t>
      </w:r>
      <w:proofErr w:type="spellStart"/>
      <w:r w:rsidRPr="00A34EC7">
        <w:rPr>
          <w:rFonts w:ascii="Aptos" w:hAnsi="Aptos"/>
        </w:rPr>
        <w:t>id_inmobiliaria</w:t>
      </w:r>
      <w:proofErr w:type="spellEnd"/>
      <w:r w:rsidRPr="00A34EC7">
        <w:rPr>
          <w:rFonts w:ascii="Aptos" w:hAnsi="Aptos"/>
        </w:rPr>
        <w:t xml:space="preserve">) </w:t>
      </w:r>
      <w:r w:rsidRPr="00A34EC7">
        <w:rPr>
          <w:rFonts w:ascii="Aptos" w:hAnsi="Aptos"/>
          <w:color w:val="4472C4" w:themeColor="accent1"/>
        </w:rPr>
        <w:t xml:space="preserve">REFERENCES </w:t>
      </w:r>
      <w:r w:rsidRPr="00A34EC7">
        <w:rPr>
          <w:rFonts w:ascii="Aptos" w:hAnsi="Aptos"/>
        </w:rPr>
        <w:t>inmobiliarias(</w:t>
      </w:r>
      <w:proofErr w:type="spellStart"/>
      <w:r w:rsidRPr="00A34EC7">
        <w:rPr>
          <w:rFonts w:ascii="Aptos" w:hAnsi="Aptos"/>
        </w:rPr>
        <w:t>id_inmobiliaria</w:t>
      </w:r>
      <w:proofErr w:type="spellEnd"/>
      <w:r w:rsidRPr="00A34EC7">
        <w:rPr>
          <w:rFonts w:ascii="Aptos" w:hAnsi="Aptos"/>
        </w:rPr>
        <w:t>);</w:t>
      </w:r>
    </w:p>
    <w:p w14:paraId="5E85923C" w14:textId="77777777" w:rsidR="00516DD1" w:rsidRDefault="00516DD1" w:rsidP="00516DD1">
      <w:pPr>
        <w:pStyle w:val="Default"/>
        <w:jc w:val="both"/>
        <w:rPr>
          <w:rFonts w:ascii="Aptos" w:hAnsi="Aptos"/>
        </w:rPr>
      </w:pPr>
    </w:p>
    <w:p w14:paraId="3CE305B7" w14:textId="63E0B754" w:rsidR="00AE395B" w:rsidRDefault="00AE395B" w:rsidP="00516DD1">
      <w:pPr>
        <w:pStyle w:val="Default"/>
        <w:jc w:val="both"/>
        <w:rPr>
          <w:rFonts w:ascii="Aptos" w:hAnsi="Aptos"/>
        </w:rPr>
      </w:pPr>
      <w:r>
        <w:rPr>
          <w:rFonts w:ascii="Aptos" w:hAnsi="Aptos"/>
        </w:rPr>
        <w:t>También podrían implementarse:</w:t>
      </w:r>
    </w:p>
    <w:p w14:paraId="3209CBEF" w14:textId="08D56294" w:rsidR="006F2963" w:rsidRDefault="006F2963" w:rsidP="006F2963">
      <w:pPr>
        <w:pStyle w:val="Default"/>
        <w:numPr>
          <w:ilvl w:val="0"/>
          <w:numId w:val="11"/>
        </w:numPr>
        <w:jc w:val="both"/>
        <w:rPr>
          <w:rFonts w:ascii="Aptos" w:hAnsi="Aptos"/>
        </w:rPr>
      </w:pPr>
      <w:r>
        <w:rPr>
          <w:rFonts w:ascii="Aptos" w:hAnsi="Aptos"/>
        </w:rPr>
        <w:t xml:space="preserve">Utilización de valores </w:t>
      </w:r>
      <w:proofErr w:type="spellStart"/>
      <w:r>
        <w:rPr>
          <w:rFonts w:ascii="Aptos" w:hAnsi="Aptos"/>
        </w:rPr>
        <w:t>not</w:t>
      </w:r>
      <w:proofErr w:type="spellEnd"/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null</w:t>
      </w:r>
      <w:proofErr w:type="spellEnd"/>
      <w:r>
        <w:rPr>
          <w:rFonts w:ascii="Aptos" w:hAnsi="Aptos"/>
        </w:rPr>
        <w:t xml:space="preserve">, consignar uniques, aplicar </w:t>
      </w:r>
      <w:proofErr w:type="spellStart"/>
      <w:r>
        <w:rPr>
          <w:rFonts w:ascii="Aptos" w:hAnsi="Aptos"/>
        </w:rPr>
        <w:t>triggers</w:t>
      </w:r>
      <w:proofErr w:type="spellEnd"/>
      <w:r>
        <w:rPr>
          <w:rFonts w:ascii="Aptos" w:hAnsi="Aptos"/>
        </w:rPr>
        <w:t xml:space="preserve"> para validar información o verificar información ingresada a la base de datos, utilizar sistema de transacciones para asegurar integridad.</w:t>
      </w:r>
    </w:p>
    <w:p w14:paraId="5170492F" w14:textId="01E3AF29" w:rsidR="00AE395B" w:rsidRDefault="00AE395B" w:rsidP="00AE395B">
      <w:pPr>
        <w:pStyle w:val="Default"/>
        <w:numPr>
          <w:ilvl w:val="0"/>
          <w:numId w:val="11"/>
        </w:numPr>
        <w:jc w:val="both"/>
        <w:rPr>
          <w:rFonts w:ascii="Aptos" w:hAnsi="Aptos"/>
        </w:rPr>
      </w:pPr>
      <w:r>
        <w:rPr>
          <w:rFonts w:ascii="Aptos" w:hAnsi="Aptos"/>
        </w:rPr>
        <w:t>respaldos periódicos para proteger contra perdida de información accidental,</w:t>
      </w:r>
    </w:p>
    <w:p w14:paraId="74E6ACBD" w14:textId="77777777" w:rsidR="00AE395B" w:rsidRDefault="00AE395B" w:rsidP="00AE395B">
      <w:pPr>
        <w:pStyle w:val="Default"/>
        <w:numPr>
          <w:ilvl w:val="0"/>
          <w:numId w:val="11"/>
        </w:numPr>
        <w:jc w:val="both"/>
        <w:rPr>
          <w:rFonts w:ascii="Aptos" w:hAnsi="Aptos"/>
        </w:rPr>
      </w:pPr>
      <w:r>
        <w:rPr>
          <w:rFonts w:ascii="Aptos" w:hAnsi="Aptos"/>
        </w:rPr>
        <w:t>auditorias de base de datos</w:t>
      </w:r>
    </w:p>
    <w:p w14:paraId="71A7FBE2" w14:textId="3B2E49A5" w:rsidR="00516DD1" w:rsidRDefault="00AE395B" w:rsidP="00AE395B">
      <w:pPr>
        <w:pStyle w:val="Default"/>
        <w:numPr>
          <w:ilvl w:val="0"/>
          <w:numId w:val="11"/>
        </w:numPr>
        <w:jc w:val="both"/>
        <w:rPr>
          <w:rFonts w:ascii="Aptos" w:hAnsi="Aptos"/>
        </w:rPr>
      </w:pPr>
      <w:r>
        <w:rPr>
          <w:rFonts w:ascii="Aptos" w:hAnsi="Aptos"/>
        </w:rPr>
        <w:t>uso de reglas de validación al momento de ingresar datos</w:t>
      </w:r>
    </w:p>
    <w:p w14:paraId="1800F706" w14:textId="004D4915" w:rsidR="00AE395B" w:rsidRDefault="00AE395B" w:rsidP="00AE395B">
      <w:pPr>
        <w:pStyle w:val="Default"/>
        <w:numPr>
          <w:ilvl w:val="0"/>
          <w:numId w:val="11"/>
        </w:numPr>
        <w:jc w:val="both"/>
        <w:rPr>
          <w:rFonts w:ascii="Aptos" w:hAnsi="Aptos"/>
        </w:rPr>
      </w:pPr>
      <w:r>
        <w:rPr>
          <w:rFonts w:ascii="Aptos" w:hAnsi="Aptos"/>
        </w:rPr>
        <w:t xml:space="preserve">establecer niveles de seguridad específicos según tipos de usuarios que intervienen en el aplicativo </w:t>
      </w:r>
    </w:p>
    <w:p w14:paraId="0C48A73C" w14:textId="26F07025" w:rsidR="00AE395B" w:rsidRDefault="00AE395B" w:rsidP="00AE395B">
      <w:pPr>
        <w:pStyle w:val="Default"/>
        <w:numPr>
          <w:ilvl w:val="0"/>
          <w:numId w:val="11"/>
        </w:numPr>
        <w:jc w:val="both"/>
        <w:rPr>
          <w:rFonts w:ascii="Aptos" w:hAnsi="Aptos"/>
        </w:rPr>
      </w:pPr>
      <w:r>
        <w:rPr>
          <w:rFonts w:ascii="Aptos" w:hAnsi="Aptos"/>
        </w:rPr>
        <w:t xml:space="preserve">indexado de tablas para mejor rendimiento y evitar corrupción o falla de la </w:t>
      </w:r>
      <w:proofErr w:type="spellStart"/>
      <w:r>
        <w:rPr>
          <w:rFonts w:ascii="Aptos" w:hAnsi="Aptos"/>
        </w:rPr>
        <w:t>ddbb</w:t>
      </w:r>
      <w:proofErr w:type="spellEnd"/>
      <w:r>
        <w:rPr>
          <w:rFonts w:ascii="Aptos" w:hAnsi="Aptos"/>
        </w:rPr>
        <w:t>.</w:t>
      </w:r>
    </w:p>
    <w:p w14:paraId="242A95FD" w14:textId="6E07C01C" w:rsidR="006F2963" w:rsidRDefault="006F2963" w:rsidP="00AE395B">
      <w:pPr>
        <w:pStyle w:val="Default"/>
        <w:numPr>
          <w:ilvl w:val="0"/>
          <w:numId w:val="11"/>
        </w:numPr>
        <w:jc w:val="both"/>
        <w:rPr>
          <w:rFonts w:ascii="Aptos" w:hAnsi="Aptos"/>
        </w:rPr>
      </w:pPr>
      <w:r>
        <w:rPr>
          <w:rFonts w:ascii="Aptos" w:hAnsi="Aptos"/>
        </w:rPr>
        <w:t>Asegurar una correcta normalización de la base de datos</w:t>
      </w:r>
    </w:p>
    <w:p w14:paraId="033F310B" w14:textId="028FA437" w:rsidR="0089229B" w:rsidRPr="0089229B" w:rsidRDefault="0089229B" w:rsidP="00516DD1">
      <w:pPr>
        <w:spacing w:after="0"/>
        <w:jc w:val="both"/>
        <w:rPr>
          <w:rFonts w:ascii="Montserrat" w:hAnsi="Montserrat" w:cs="Open Sans"/>
          <w:color w:val="3C3C3B"/>
          <w:sz w:val="20"/>
          <w:szCs w:val="20"/>
          <w:lang w:val="es-CL"/>
        </w:rPr>
      </w:pPr>
    </w:p>
    <w:sectPr w:rsidR="0089229B" w:rsidRPr="0089229B" w:rsidSect="00186271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559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28833" w14:textId="77777777" w:rsidR="008E612A" w:rsidRDefault="008E612A" w:rsidP="00800AA9">
      <w:pPr>
        <w:spacing w:after="0" w:line="240" w:lineRule="auto"/>
      </w:pPr>
      <w:r>
        <w:separator/>
      </w:r>
    </w:p>
  </w:endnote>
  <w:endnote w:type="continuationSeparator" w:id="0">
    <w:p w14:paraId="3F220904" w14:textId="77777777" w:rsidR="008E612A" w:rsidRDefault="008E612A" w:rsidP="00800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">
    <w:altName w:val="Calibri"/>
    <w:panose1 w:val="00000000000000000000"/>
    <w:charset w:val="00"/>
    <w:family w:val="modern"/>
    <w:notTrueType/>
    <w:pitch w:val="variable"/>
    <w:sig w:usb0="800000AF" w:usb1="40000048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3473647"/>
      <w:docPartObj>
        <w:docPartGallery w:val="Page Numbers (Bottom of Page)"/>
        <w:docPartUnique/>
      </w:docPartObj>
    </w:sdtPr>
    <w:sdtContent>
      <w:p w14:paraId="1841B97C" w14:textId="10AF2300" w:rsidR="00912E50" w:rsidRDefault="00B90459">
        <w:pPr>
          <w:pStyle w:val="Piedepgina"/>
          <w:jc w:val="center"/>
        </w:pPr>
        <w:r>
          <w:rPr>
            <w:noProof/>
          </w:rPr>
          <w:drawing>
            <wp:anchor distT="0" distB="0" distL="114300" distR="114300" simplePos="0" relativeHeight="251662336" behindDoc="1" locked="0" layoutInCell="1" allowOverlap="1" wp14:anchorId="49C0009A" wp14:editId="1A580CD9">
              <wp:simplePos x="0" y="0"/>
              <wp:positionH relativeFrom="column">
                <wp:posOffset>-1110615</wp:posOffset>
              </wp:positionH>
              <wp:positionV relativeFrom="paragraph">
                <wp:posOffset>135890</wp:posOffset>
              </wp:positionV>
              <wp:extent cx="7802230" cy="651510"/>
              <wp:effectExtent l="0" t="0" r="8890" b="0"/>
              <wp:wrapNone/>
              <wp:docPr id="1676909703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76909703" name="Imagen 1676909703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02230" cy="6515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912E50">
          <w:fldChar w:fldCharType="begin"/>
        </w:r>
        <w:r w:rsidR="00912E50">
          <w:instrText>PAGE   \* MERGEFORMAT</w:instrText>
        </w:r>
        <w:r w:rsidR="00912E50">
          <w:fldChar w:fldCharType="separate"/>
        </w:r>
        <w:r w:rsidR="00912E50">
          <w:rPr>
            <w:lang w:val="es-ES"/>
          </w:rPr>
          <w:t>2</w:t>
        </w:r>
        <w:r w:rsidR="00912E50">
          <w:fldChar w:fldCharType="end"/>
        </w:r>
      </w:p>
    </w:sdtContent>
  </w:sdt>
  <w:p w14:paraId="2C75853E" w14:textId="6483004B" w:rsidR="002A1BCF" w:rsidRDefault="002A1B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281A491F" w14:paraId="0F8E61F5" w14:textId="77777777" w:rsidTr="281A491F">
      <w:trPr>
        <w:trHeight w:val="300"/>
      </w:trPr>
      <w:tc>
        <w:tcPr>
          <w:tcW w:w="2945" w:type="dxa"/>
        </w:tcPr>
        <w:p w14:paraId="02FA1BE1" w14:textId="089B130C" w:rsidR="281A491F" w:rsidRDefault="281A491F" w:rsidP="281A491F">
          <w:pPr>
            <w:pStyle w:val="Encabezado"/>
            <w:ind w:left="-115"/>
          </w:pPr>
        </w:p>
      </w:tc>
      <w:tc>
        <w:tcPr>
          <w:tcW w:w="2945" w:type="dxa"/>
        </w:tcPr>
        <w:p w14:paraId="542D3AA1" w14:textId="615D8F72" w:rsidR="281A491F" w:rsidRDefault="281A491F" w:rsidP="281A491F">
          <w:pPr>
            <w:pStyle w:val="Encabezado"/>
            <w:jc w:val="center"/>
          </w:pPr>
        </w:p>
      </w:tc>
      <w:tc>
        <w:tcPr>
          <w:tcW w:w="2945" w:type="dxa"/>
        </w:tcPr>
        <w:p w14:paraId="4AC9AE77" w14:textId="5E548109" w:rsidR="281A491F" w:rsidRDefault="281A491F" w:rsidP="281A491F">
          <w:pPr>
            <w:pStyle w:val="Encabezado"/>
            <w:ind w:right="-115"/>
            <w:jc w:val="right"/>
          </w:pPr>
        </w:p>
      </w:tc>
    </w:tr>
  </w:tbl>
  <w:p w14:paraId="43644677" w14:textId="4460FE43" w:rsidR="281A491F" w:rsidRDefault="281A491F" w:rsidP="281A49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8AA30" w14:textId="77777777" w:rsidR="008E612A" w:rsidRDefault="008E612A" w:rsidP="00800AA9">
      <w:pPr>
        <w:spacing w:after="0" w:line="240" w:lineRule="auto"/>
      </w:pPr>
      <w:r>
        <w:separator/>
      </w:r>
    </w:p>
  </w:footnote>
  <w:footnote w:type="continuationSeparator" w:id="0">
    <w:p w14:paraId="79D6B89B" w14:textId="77777777" w:rsidR="008E612A" w:rsidRDefault="008E612A" w:rsidP="00800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B8A6C" w14:textId="1C301E9F" w:rsidR="00800AA9" w:rsidRDefault="00EE6F64">
    <w:pPr>
      <w:pStyle w:val="Encabezado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D1377B9" wp14:editId="3D14FFE5">
          <wp:simplePos x="0" y="0"/>
          <wp:positionH relativeFrom="column">
            <wp:posOffset>-1064895</wp:posOffset>
          </wp:positionH>
          <wp:positionV relativeFrom="paragraph">
            <wp:posOffset>-450215</wp:posOffset>
          </wp:positionV>
          <wp:extent cx="7779992" cy="731520"/>
          <wp:effectExtent l="0" t="0" r="0" b="0"/>
          <wp:wrapNone/>
          <wp:docPr id="19956972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569722" name="Imagen 19956972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9992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281A491F" w14:paraId="648BA254" w14:textId="77777777" w:rsidTr="281A491F">
      <w:trPr>
        <w:trHeight w:val="300"/>
      </w:trPr>
      <w:tc>
        <w:tcPr>
          <w:tcW w:w="2945" w:type="dxa"/>
        </w:tcPr>
        <w:p w14:paraId="7AABDAB6" w14:textId="679C9FF3" w:rsidR="281A491F" w:rsidRDefault="281A491F" w:rsidP="281A491F">
          <w:pPr>
            <w:pStyle w:val="Encabezado"/>
            <w:ind w:left="-115"/>
          </w:pPr>
        </w:p>
      </w:tc>
      <w:tc>
        <w:tcPr>
          <w:tcW w:w="2945" w:type="dxa"/>
        </w:tcPr>
        <w:p w14:paraId="33738C30" w14:textId="43ABC867" w:rsidR="281A491F" w:rsidRDefault="281A491F" w:rsidP="281A491F">
          <w:pPr>
            <w:pStyle w:val="Encabezado"/>
            <w:jc w:val="center"/>
          </w:pPr>
        </w:p>
      </w:tc>
      <w:tc>
        <w:tcPr>
          <w:tcW w:w="2945" w:type="dxa"/>
        </w:tcPr>
        <w:p w14:paraId="3989AEFD" w14:textId="36FEF717" w:rsidR="281A491F" w:rsidRDefault="281A491F" w:rsidP="281A491F">
          <w:pPr>
            <w:pStyle w:val="Encabezado"/>
            <w:ind w:right="-115"/>
            <w:jc w:val="right"/>
          </w:pPr>
        </w:p>
      </w:tc>
    </w:tr>
  </w:tbl>
  <w:p w14:paraId="67F06443" w14:textId="08C8BF40" w:rsidR="281A491F" w:rsidRDefault="281A491F" w:rsidP="281A49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66612"/>
    <w:multiLevelType w:val="hybridMultilevel"/>
    <w:tmpl w:val="6FF6C9D0"/>
    <w:lvl w:ilvl="0" w:tplc="34169E40">
      <w:numFmt w:val="bullet"/>
      <w:lvlText w:val="•"/>
      <w:lvlJc w:val="left"/>
      <w:pPr>
        <w:ind w:left="1080" w:hanging="720"/>
      </w:pPr>
      <w:rPr>
        <w:rFonts w:ascii="Montserrat" w:eastAsiaTheme="minorHAnsi" w:hAnsi="Montserrat" w:cs="Open San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E7773"/>
    <w:multiLevelType w:val="multilevel"/>
    <w:tmpl w:val="340A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2D247619"/>
    <w:multiLevelType w:val="hybridMultilevel"/>
    <w:tmpl w:val="C96836E6"/>
    <w:lvl w:ilvl="0" w:tplc="9F8082BC">
      <w:numFmt w:val="bullet"/>
      <w:lvlText w:val="•"/>
      <w:lvlJc w:val="left"/>
      <w:pPr>
        <w:ind w:left="1080" w:hanging="720"/>
      </w:pPr>
      <w:rPr>
        <w:rFonts w:ascii="Montserrat" w:eastAsiaTheme="minorHAnsi" w:hAnsi="Montserrat" w:cs="Open San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26BCE"/>
    <w:multiLevelType w:val="hybridMultilevel"/>
    <w:tmpl w:val="287ED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83362"/>
    <w:multiLevelType w:val="hybridMultilevel"/>
    <w:tmpl w:val="E0220E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E333E"/>
    <w:multiLevelType w:val="hybridMultilevel"/>
    <w:tmpl w:val="3E14F760"/>
    <w:lvl w:ilvl="0" w:tplc="8E0A8D64">
      <w:start w:val="10"/>
      <w:numFmt w:val="bullet"/>
      <w:lvlText w:val="-"/>
      <w:lvlJc w:val="left"/>
      <w:pPr>
        <w:ind w:left="720" w:hanging="360"/>
      </w:pPr>
      <w:rPr>
        <w:rFonts w:ascii="Montserrat" w:eastAsia="Times New Roman" w:hAnsi="Montserrat" w:cs="Open San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E2380"/>
    <w:multiLevelType w:val="hybridMultilevel"/>
    <w:tmpl w:val="0004D424"/>
    <w:lvl w:ilvl="0" w:tplc="5C2A40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24D8A"/>
    <w:multiLevelType w:val="multilevel"/>
    <w:tmpl w:val="340A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8" w15:restartNumberingAfterBreak="0">
    <w:nsid w:val="50411EC7"/>
    <w:multiLevelType w:val="hybridMultilevel"/>
    <w:tmpl w:val="B9A692A2"/>
    <w:lvl w:ilvl="0" w:tplc="8E0A8D64">
      <w:start w:val="10"/>
      <w:numFmt w:val="bullet"/>
      <w:lvlText w:val="-"/>
      <w:lvlJc w:val="left"/>
      <w:pPr>
        <w:ind w:left="720" w:hanging="360"/>
      </w:pPr>
      <w:rPr>
        <w:rFonts w:ascii="Montserrat" w:eastAsia="Times New Roman" w:hAnsi="Montserrat" w:cs="Open San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131D3"/>
    <w:multiLevelType w:val="hybridMultilevel"/>
    <w:tmpl w:val="544435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E0A05"/>
    <w:multiLevelType w:val="multilevel"/>
    <w:tmpl w:val="340A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1" w15:restartNumberingAfterBreak="0">
    <w:nsid w:val="7B536D7E"/>
    <w:multiLevelType w:val="hybridMultilevel"/>
    <w:tmpl w:val="B9AEEF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972876">
    <w:abstractNumId w:val="3"/>
  </w:num>
  <w:num w:numId="2" w16cid:durableId="1594049418">
    <w:abstractNumId w:val="4"/>
  </w:num>
  <w:num w:numId="3" w16cid:durableId="2106268018">
    <w:abstractNumId w:val="9"/>
  </w:num>
  <w:num w:numId="4" w16cid:durableId="334772151">
    <w:abstractNumId w:val="1"/>
  </w:num>
  <w:num w:numId="5" w16cid:durableId="823547536">
    <w:abstractNumId w:val="0"/>
  </w:num>
  <w:num w:numId="6" w16cid:durableId="584533245">
    <w:abstractNumId w:val="7"/>
  </w:num>
  <w:num w:numId="7" w16cid:durableId="2034643697">
    <w:abstractNumId w:val="10"/>
  </w:num>
  <w:num w:numId="8" w16cid:durableId="318964247">
    <w:abstractNumId w:val="2"/>
  </w:num>
  <w:num w:numId="9" w16cid:durableId="1454594850">
    <w:abstractNumId w:val="11"/>
  </w:num>
  <w:num w:numId="10" w16cid:durableId="339935977">
    <w:abstractNumId w:val="8"/>
  </w:num>
  <w:num w:numId="11" w16cid:durableId="1954823627">
    <w:abstractNumId w:val="5"/>
  </w:num>
  <w:num w:numId="12" w16cid:durableId="16939204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59"/>
    <w:rsid w:val="00021174"/>
    <w:rsid w:val="000806F7"/>
    <w:rsid w:val="000B0EFB"/>
    <w:rsid w:val="000C45AD"/>
    <w:rsid w:val="000F46DC"/>
    <w:rsid w:val="001349C3"/>
    <w:rsid w:val="00154872"/>
    <w:rsid w:val="00160495"/>
    <w:rsid w:val="00186271"/>
    <w:rsid w:val="001C27F0"/>
    <w:rsid w:val="001D0A0B"/>
    <w:rsid w:val="00202393"/>
    <w:rsid w:val="0020369A"/>
    <w:rsid w:val="00241D62"/>
    <w:rsid w:val="0024636F"/>
    <w:rsid w:val="00276539"/>
    <w:rsid w:val="00284728"/>
    <w:rsid w:val="0029536F"/>
    <w:rsid w:val="002A1BCF"/>
    <w:rsid w:val="002A6A82"/>
    <w:rsid w:val="002E04F1"/>
    <w:rsid w:val="002F0DEC"/>
    <w:rsid w:val="002F1C23"/>
    <w:rsid w:val="00313B0D"/>
    <w:rsid w:val="003B4260"/>
    <w:rsid w:val="003C3B74"/>
    <w:rsid w:val="00400A73"/>
    <w:rsid w:val="0040154D"/>
    <w:rsid w:val="0042075B"/>
    <w:rsid w:val="004E1802"/>
    <w:rsid w:val="004F48DF"/>
    <w:rsid w:val="00507E5C"/>
    <w:rsid w:val="00510710"/>
    <w:rsid w:val="005163E4"/>
    <w:rsid w:val="00516DD1"/>
    <w:rsid w:val="00527EEB"/>
    <w:rsid w:val="005372C2"/>
    <w:rsid w:val="0055142B"/>
    <w:rsid w:val="00562B32"/>
    <w:rsid w:val="005835D8"/>
    <w:rsid w:val="005B74B1"/>
    <w:rsid w:val="005C2085"/>
    <w:rsid w:val="005D524D"/>
    <w:rsid w:val="005F0BE9"/>
    <w:rsid w:val="00652C16"/>
    <w:rsid w:val="006908B3"/>
    <w:rsid w:val="00691A41"/>
    <w:rsid w:val="006A03A2"/>
    <w:rsid w:val="006C4125"/>
    <w:rsid w:val="006C6C13"/>
    <w:rsid w:val="006E26E9"/>
    <w:rsid w:val="006F2963"/>
    <w:rsid w:val="007139F7"/>
    <w:rsid w:val="00787BCC"/>
    <w:rsid w:val="00793150"/>
    <w:rsid w:val="0079582A"/>
    <w:rsid w:val="007A53AB"/>
    <w:rsid w:val="007B5247"/>
    <w:rsid w:val="007B7151"/>
    <w:rsid w:val="007C47A3"/>
    <w:rsid w:val="007D63D1"/>
    <w:rsid w:val="00800AA9"/>
    <w:rsid w:val="0082788D"/>
    <w:rsid w:val="00883614"/>
    <w:rsid w:val="0089229B"/>
    <w:rsid w:val="008A7509"/>
    <w:rsid w:val="008B7CF5"/>
    <w:rsid w:val="008C3F9F"/>
    <w:rsid w:val="008E612A"/>
    <w:rsid w:val="008F238E"/>
    <w:rsid w:val="00905DEF"/>
    <w:rsid w:val="00912E50"/>
    <w:rsid w:val="00922E56"/>
    <w:rsid w:val="00924729"/>
    <w:rsid w:val="00975733"/>
    <w:rsid w:val="00996230"/>
    <w:rsid w:val="00997834"/>
    <w:rsid w:val="009B2C08"/>
    <w:rsid w:val="009E14F0"/>
    <w:rsid w:val="00A1280C"/>
    <w:rsid w:val="00A45AE2"/>
    <w:rsid w:val="00A80D70"/>
    <w:rsid w:val="00A8513F"/>
    <w:rsid w:val="00AE395B"/>
    <w:rsid w:val="00AE5EB5"/>
    <w:rsid w:val="00B019E5"/>
    <w:rsid w:val="00B202FE"/>
    <w:rsid w:val="00B36A9C"/>
    <w:rsid w:val="00B42B79"/>
    <w:rsid w:val="00B678BB"/>
    <w:rsid w:val="00B724BA"/>
    <w:rsid w:val="00B90459"/>
    <w:rsid w:val="00BC2BDD"/>
    <w:rsid w:val="00C17D5E"/>
    <w:rsid w:val="00C508A9"/>
    <w:rsid w:val="00C52A28"/>
    <w:rsid w:val="00C52AEC"/>
    <w:rsid w:val="00C63AEF"/>
    <w:rsid w:val="00CE1392"/>
    <w:rsid w:val="00CF1CD7"/>
    <w:rsid w:val="00D25596"/>
    <w:rsid w:val="00D7103F"/>
    <w:rsid w:val="00DC5F18"/>
    <w:rsid w:val="00DF64B7"/>
    <w:rsid w:val="00E172A8"/>
    <w:rsid w:val="00E338B1"/>
    <w:rsid w:val="00E40F87"/>
    <w:rsid w:val="00E606DC"/>
    <w:rsid w:val="00E734DA"/>
    <w:rsid w:val="00E739CD"/>
    <w:rsid w:val="00E7425E"/>
    <w:rsid w:val="00E86237"/>
    <w:rsid w:val="00E93B42"/>
    <w:rsid w:val="00ED0023"/>
    <w:rsid w:val="00ED0E1B"/>
    <w:rsid w:val="00EE6F64"/>
    <w:rsid w:val="00F34CDC"/>
    <w:rsid w:val="00F53512"/>
    <w:rsid w:val="00F6315E"/>
    <w:rsid w:val="00F6622B"/>
    <w:rsid w:val="00F75389"/>
    <w:rsid w:val="00F923B5"/>
    <w:rsid w:val="00FD7FA7"/>
    <w:rsid w:val="00FE312A"/>
    <w:rsid w:val="281A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CE3AF3"/>
  <w15:chartTrackingRefBased/>
  <w15:docId w15:val="{3E477789-FB39-4DEF-9FAF-220C33EE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0A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AA9"/>
  </w:style>
  <w:style w:type="paragraph" w:styleId="Piedepgina">
    <w:name w:val="footer"/>
    <w:basedOn w:val="Normal"/>
    <w:link w:val="PiedepginaCar"/>
    <w:uiPriority w:val="99"/>
    <w:unhideWhenUsed/>
    <w:rsid w:val="00800A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AA9"/>
  </w:style>
  <w:style w:type="paragraph" w:styleId="NormalWeb">
    <w:name w:val="Normal (Web)"/>
    <w:basedOn w:val="Normal"/>
    <w:uiPriority w:val="99"/>
    <w:unhideWhenUsed/>
    <w:rsid w:val="0080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L" w:eastAsia="es-CL"/>
      <w14:ligatures w14:val="none"/>
    </w:rPr>
  </w:style>
  <w:style w:type="paragraph" w:styleId="Sinespaciado">
    <w:name w:val="No Spacing"/>
    <w:link w:val="SinespaciadoCar"/>
    <w:uiPriority w:val="1"/>
    <w:qFormat/>
    <w:rsid w:val="00313B0D"/>
    <w:pPr>
      <w:spacing w:after="0" w:line="240" w:lineRule="auto"/>
    </w:pPr>
    <w:rPr>
      <w:rFonts w:eastAsiaTheme="minorEastAsia"/>
      <w:kern w:val="0"/>
      <w:lang w:val="es-CL"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3B0D"/>
    <w:rPr>
      <w:rFonts w:eastAsiaTheme="minorEastAsia"/>
      <w:kern w:val="0"/>
      <w:lang w:val="es-CL" w:eastAsia="es-CL"/>
      <w14:ligatures w14:val="none"/>
    </w:rPr>
  </w:style>
  <w:style w:type="paragraph" w:styleId="Prrafodelista">
    <w:name w:val="List Paragraph"/>
    <w:basedOn w:val="Normal"/>
    <w:uiPriority w:val="34"/>
    <w:qFormat/>
    <w:rsid w:val="006E26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922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229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516D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0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8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0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84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1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380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1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1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8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853E45646AED40A91B994ACD6B27E4" ma:contentTypeVersion="13" ma:contentTypeDescription="Crear nuevo documento." ma:contentTypeScope="" ma:versionID="4dacbe3ec58346466135072aa8b1db69">
  <xsd:schema xmlns:xsd="http://www.w3.org/2001/XMLSchema" xmlns:xs="http://www.w3.org/2001/XMLSchema" xmlns:p="http://schemas.microsoft.com/office/2006/metadata/properties" xmlns:ns2="f8942846-b4e2-44d6-919d-ccb72494b944" xmlns:ns3="5df4d684-75be-4e2f-8cc5-8929dfad213c" targetNamespace="http://schemas.microsoft.com/office/2006/metadata/properties" ma:root="true" ma:fieldsID="ab73120307c247899458cd4f7d366fb7" ns2:_="" ns3:_="">
    <xsd:import namespace="f8942846-b4e2-44d6-919d-ccb72494b944"/>
    <xsd:import namespace="5df4d684-75be-4e2f-8cc5-8929dfad21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42846-b4e2-44d6-919d-ccb72494b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5d370a8b-1d73-4c2e-b75a-e5292e92d2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f4d684-75be-4e2f-8cc5-8929dfad21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7083275-e7d5-48dc-ad0e-4a137c748b5f}" ma:internalName="TaxCatchAll" ma:showField="CatchAllData" ma:web="5df4d684-75be-4e2f-8cc5-8929dfad21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942846-b4e2-44d6-919d-ccb72494b944">
      <Terms xmlns="http://schemas.microsoft.com/office/infopath/2007/PartnerControls"/>
    </lcf76f155ced4ddcb4097134ff3c332f>
    <TaxCatchAll xmlns="5df4d684-75be-4e2f-8cc5-8929dfad213c" xsi:nil="true"/>
  </documentManagement>
</p:properties>
</file>

<file path=customXml/itemProps1.xml><?xml version="1.0" encoding="utf-8"?>
<ds:datastoreItem xmlns:ds="http://schemas.openxmlformats.org/officeDocument/2006/customXml" ds:itemID="{70628615-4288-43CB-8721-C05408A386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3DF4D8-7955-48F8-AE98-62B22A22EC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942846-b4e2-44d6-919d-ccb72494b944"/>
    <ds:schemaRef ds:uri="5df4d684-75be-4e2f-8cc5-8929dfad21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2CC70B-5BC2-4847-8C39-48E09B6B8F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70DE8C6-11BD-4CE6-8D3E-C2934D0779AF}">
  <ds:schemaRefs>
    <ds:schemaRef ds:uri="http://schemas.microsoft.com/office/2006/metadata/properties"/>
    <ds:schemaRef ds:uri="http://schemas.microsoft.com/office/infopath/2007/PartnerControls"/>
    <ds:schemaRef ds:uri="f8942846-b4e2-44d6-919d-ccb72494b944"/>
    <ds:schemaRef ds:uri="5df4d684-75be-4e2f-8cc5-8929dfad21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Liderazgo Situacional y supervision eficiente</vt:lpstr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Liderazgo Situacional y supervision eficiente</dc:title>
  <dc:subject>Propuesta elaborada para Hospital Doctor Hernán Henríquez Aravena</dc:subject>
  <dc:creator>Cesar Diaz</dc:creator>
  <cp:keywords/>
  <dc:description/>
  <cp:lastModifiedBy>Andrés Corbacho</cp:lastModifiedBy>
  <cp:revision>3</cp:revision>
  <dcterms:created xsi:type="dcterms:W3CDTF">2024-06-11T02:51:00Z</dcterms:created>
  <dcterms:modified xsi:type="dcterms:W3CDTF">2024-06-12T23:52:00Z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0x010100B8853E45646AED40A91B994ACD6B27E4</vt:lpwstr>
  </property>
  <property fmtid="{D5CDD505-2E9C-101B-9397-08002B2CF9AE}" pid="3" name="MediaServiceImageTags">
    <vt:lpwstr/>
  </property>
</Properties>
</file>