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PERJANJIAN KERJA WAKTU TERTENTU</w:t>
      </w:r>
    </w:p>
    <w:p>
      <w:pPr>
        <w:spacing w:after="280"/>
        <w:jc w:val="center"/>
      </w:pPr>
      <w:r>
        <w:rPr>
          <w:b w:val="0"/>
          <w:sz w:val="22"/>
        </w:rPr>
        <w:t>Nomor: {{ NO_KONTRAK }}</w:t>
      </w:r>
    </w:p>
    <w:p>
      <w:pPr>
        <w:spacing w:after="120"/>
        <w:jc w:val="both"/>
      </w:pPr>
      <w:r>
        <w:rPr>
          <w:b w:val="0"/>
          <w:sz w:val="22"/>
        </w:rPr>
        <w:t>Pada hari ini, {{ WAKTU_PEMBUATAN_KONTRAK }}, bertempat di Jakarta, yang bertanda tangan di bawah ini: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1.</w:t>
        <w:tab/>
        <w:t>PT CONTOH KARYA NUSANTARA, berkedudukan di Jakarta, dalam hal ini diwakili oleh {{ MANAGER }} selaku Manager Human Capital, selanjutnya disebut PIHAK PERTAMA.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2.</w:t>
        <w:tab/>
        <w:t>Pekerja dengan identitas berikut, selanjutnya disebut PIHAK KEDUA: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40"/>
        <w:gridCol w:w="6180"/>
      </w:tblGrid>
      <w:tr>
        <w:tc>
          <w:tcPr>
            <w:tcW w:type="dxa" w:w="2551"/>
          </w:tcPr>
          <w:p>
            <w:r/>
            <w:r>
              <w:rPr>
                <w:b w:val="0"/>
                <w:sz w:val="21"/>
              </w:rPr>
              <w:t>Nama</w:t>
            </w:r>
          </w:p>
        </w:tc>
        <w:tc>
          <w:tcPr>
            <w:tcW w:type="dxa" w:w="340"/>
          </w:tcPr>
          <w:p>
            <w:r/>
            <w:r>
              <w:rPr>
                <w:b w:val="0"/>
                <w:sz w:val="21"/>
              </w:rPr>
              <w:t>:</w:t>
            </w:r>
          </w:p>
        </w:tc>
        <w:tc>
          <w:tcPr>
            <w:tcW w:type="dxa" w:w="6180"/>
          </w:tcPr>
          <w:p>
            <w:r/>
            <w:r>
              <w:rPr>
                <w:b/>
                <w:sz w:val="21"/>
              </w:rPr>
              <w:t>{{ NAMA_PEKERJA }}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1"/>
              </w:rPr>
              <w:t>Tempat/Tanggal Lahir</w:t>
            </w:r>
          </w:p>
        </w:tc>
        <w:tc>
          <w:tcPr>
            <w:tcW w:type="dxa" w:w="340"/>
          </w:tcPr>
          <w:p>
            <w:r/>
            <w:r>
              <w:rPr>
                <w:b w:val="0"/>
                <w:sz w:val="21"/>
              </w:rPr>
              <w:t>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sz w:val="21"/>
              </w:rPr>
              <w:t>{{ TTL_PEKERJA }}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1"/>
              </w:rPr>
              <w:t>Alamat</w:t>
            </w:r>
          </w:p>
        </w:tc>
        <w:tc>
          <w:tcPr>
            <w:tcW w:type="dxa" w:w="340"/>
          </w:tcPr>
          <w:p>
            <w:r/>
            <w:r>
              <w:rPr>
                <w:b w:val="0"/>
                <w:sz w:val="21"/>
              </w:rPr>
              <w:t>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sz w:val="21"/>
              </w:rPr>
              <w:t>{{ ALAMAT_PEKERJA }}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1"/>
              </w:rPr>
              <w:t>No. KTP</w:t>
            </w:r>
          </w:p>
        </w:tc>
        <w:tc>
          <w:tcPr>
            <w:tcW w:type="dxa" w:w="340"/>
          </w:tcPr>
          <w:p>
            <w:r/>
            <w:r>
              <w:rPr>
                <w:b w:val="0"/>
                <w:sz w:val="21"/>
              </w:rPr>
              <w:t>:</w:t>
            </w:r>
          </w:p>
        </w:tc>
        <w:tc>
          <w:tcPr>
            <w:tcW w:type="dxa" w:w="6180"/>
          </w:tcPr>
          <w:p>
            <w:r/>
            <w:r>
              <w:rPr>
                <w:b w:val="0"/>
                <w:sz w:val="21"/>
              </w:rPr>
              <w:t>{{ NIK_PEKERJA }}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sz w:val="22"/>
        </w:rPr>
        <w:t>PARA PIHAK sepakat untuk mengikatkan diri dalam Perjanjian Kerja Waktu Tertentu dengan ketentuan sebagai berikut:</w:t>
      </w:r>
    </w:p>
    <w:p>
      <w:pPr>
        <w:keepNext/>
        <w:spacing w:after="0" w:before="120"/>
        <w:jc w:val="center"/>
      </w:pPr>
      <w:r>
        <w:rPr>
          <w:b/>
          <w:sz w:val="22"/>
        </w:rPr>
        <w:t>PASAL 1</w:t>
      </w:r>
    </w:p>
    <w:p>
      <w:pPr>
        <w:spacing w:after="120"/>
        <w:jc w:val="center"/>
      </w:pPr>
      <w:r>
        <w:rPr>
          <w:b/>
          <w:sz w:val="22"/>
        </w:rPr>
        <w:t>Penempatan dan Jabatan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1.</w:t>
        <w:tab/>
        <w:t>PIHAK KEDUA ditempatkan pada pekerjaan {{ NAMA_PROYEK }} (No. IO {{ NO_IO_PROYEK }}) dengan lokasi kerja di {{ LOKASI_KERJA }}.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2.</w:t>
        <w:tab/>
        <w:t>PIHAK KEDUA dipekerjakan dengan Nomor Pekerja {{ NOPEK }} dan jabatan {{ JABATAN_PEKERJA }}.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3.</w:t>
        <w:tab/>
        <w:t>Apabila diperlukan, PIHAK PERTAMA dapat memindahkan PIHAK KEDUA ke bagian atau lokasi proyek lain dengan pemberitahuan sebelumnya.</w:t>
      </w:r>
    </w:p>
    <w:p>
      <w:pPr>
        <w:keepNext/>
        <w:spacing w:after="0" w:before="120"/>
        <w:jc w:val="center"/>
      </w:pPr>
      <w:r>
        <w:rPr>
          <w:b/>
          <w:sz w:val="22"/>
        </w:rPr>
        <w:t>PASAL 2</w:t>
      </w:r>
    </w:p>
    <w:p>
      <w:pPr>
        <w:spacing w:after="120"/>
        <w:jc w:val="center"/>
      </w:pPr>
      <w:r>
        <w:rPr>
          <w:b/>
          <w:sz w:val="22"/>
        </w:rPr>
        <w:t>Jangka Waktu Perjanjian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1.</w:t>
        <w:tab/>
        <w:t>Perjanjian ini berlaku sejak tanggal {{ TMT_AWAL }} sampai dengan tanggal {{ TMT_AKHIR }}.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2.</w:t>
        <w:tab/>
        <w:t>Perjanjian dapat diperpanjang berdasarkan hasil evaluasi dan kesepakatan PARA PIHAK, sesuai peraturan ketenagakerjaan yang berlaku.</w:t>
      </w:r>
    </w:p>
    <w:p>
      <w:pPr>
        <w:keepNext/>
        <w:spacing w:after="0" w:before="120"/>
        <w:jc w:val="center"/>
      </w:pPr>
      <w:r>
        <w:rPr>
          <w:b/>
          <w:sz w:val="22"/>
        </w:rPr>
        <w:t>PASAL 3</w:t>
      </w:r>
    </w:p>
    <w:p>
      <w:pPr>
        <w:spacing w:after="120"/>
        <w:jc w:val="center"/>
      </w:pPr>
      <w:r>
        <w:rPr>
          <w:b/>
          <w:sz w:val="22"/>
        </w:rPr>
        <w:t>Upah dan Tunjangan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1.</w:t>
        <w:tab/>
        <w:t>PIHAK PERTAMA membayar upah kepada PIHAK KEDUA setiap bulan dengan rincian pada tabel berikut.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b/>
                <w:sz w:val="21"/>
              </w:rPr>
              <w:t>No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21"/>
              </w:rPr>
              <w:t>Komponen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21"/>
              </w:rPr>
              <w:t>Besaran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21"/>
              </w:rPr>
              <w:t>Keterangan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1"/>
              </w:rPr>
              <w:t>Upah Tetap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1"/>
              </w:rPr>
              <w:t>{{ UPAH_TETAP }}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1"/>
              </w:rPr>
              <w:t>Per bulan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1"/>
              </w:rPr>
              <w:t>Tunjangan Daerah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1"/>
              </w:rPr>
              <w:t>{{ TUNJANGAN_DAERAH }}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1"/>
              </w:rPr>
              <w:t>Per bulan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1"/>
              </w:rPr>
              <w:t>Tunjangan Lainnya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1"/>
              </w:rPr>
              <w:t>{{ TUNJANGAN_LAINNYA }}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1"/>
              </w:rPr>
              <w:t>Per bulan (sesuai proyek)</w:t>
            </w:r>
          </w:p>
        </w:tc>
      </w:tr>
    </w:tbl>
    <w:p>
      <w:pPr>
        <w:spacing w:after="80"/>
      </w:pP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2.</w:t>
        <w:tab/>
        <w:t>Upah dibayarkan paling lambat pada akhir bulan berjalan.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3.</w:t>
        <w:tab/>
        <w:t>PIHAK KEDUA diikutsertakan dalam program BPJS Ketenagakerjaan dan BPJS Kesehatan sesuai ketentuan yang berlaku.</w:t>
      </w:r>
    </w:p>
    <w:p>
      <w:pPr>
        <w:keepNext/>
        <w:spacing w:after="0" w:before="120"/>
        <w:jc w:val="center"/>
      </w:pPr>
      <w:r>
        <w:rPr>
          <w:b/>
          <w:sz w:val="22"/>
        </w:rPr>
        <w:t>PASAL 4</w:t>
      </w:r>
    </w:p>
    <w:p>
      <w:pPr>
        <w:spacing w:after="120"/>
        <w:jc w:val="center"/>
      </w:pPr>
      <w:r>
        <w:rPr>
          <w:b/>
          <w:sz w:val="22"/>
        </w:rPr>
        <w:t>Kewajiban Pekerja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1.</w:t>
        <w:tab/>
        <w:t>PIHAK KEDUA wajib menaati peraturan perusahaan, peraturan di lokasi proyek, serta ketentuan keselamatan kerja (HSSE).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2.</w:t>
        <w:tab/>
        <w:t>PIHAK KEDUA wajib menjaga kerahasiaan informasi perusahaan selama dan setelah masa kerja.</w:t>
      </w:r>
    </w:p>
    <w:p>
      <w:pPr>
        <w:keepNext/>
        <w:spacing w:after="0" w:before="120"/>
        <w:jc w:val="center"/>
      </w:pPr>
      <w:r>
        <w:rPr>
          <w:b/>
          <w:sz w:val="22"/>
        </w:rPr>
        <w:t>PASAL 5</w:t>
      </w:r>
    </w:p>
    <w:p>
      <w:pPr>
        <w:spacing w:after="120"/>
        <w:jc w:val="center"/>
      </w:pPr>
      <w:r>
        <w:rPr>
          <w:b/>
          <w:sz w:val="22"/>
        </w:rPr>
        <w:t>Berakhirnya Perjanjian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1.</w:t>
        <w:tab/>
        <w:t>Perjanjian ini berakhir pada tanggal sebagaimana dimaksud dalam Pasal 2, atau lebih awal karena selesainya pekerjaan proyek atau pelanggaran sesuai peraturan yang berlaku.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2.</w:t>
        <w:tab/>
        <w:t>Hak dan kewajiban PARA PIHAK saat perjanjian berakhir mengikuti peraturan perundang-undangan ketenagakerjaan.</w:t>
      </w:r>
    </w:p>
    <w:p>
      <w:pPr>
        <w:keepNext/>
        <w:spacing w:after="0" w:before="120"/>
        <w:jc w:val="center"/>
      </w:pPr>
      <w:r>
        <w:rPr>
          <w:b/>
          <w:sz w:val="22"/>
        </w:rPr>
        <w:t>PASAL 6</w:t>
      </w:r>
    </w:p>
    <w:p>
      <w:pPr>
        <w:spacing w:after="120"/>
        <w:jc w:val="center"/>
      </w:pPr>
      <w:r>
        <w:rPr>
          <w:b/>
          <w:sz w:val="22"/>
        </w:rPr>
        <w:t>Penutup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1.</w:t>
        <w:tab/>
        <w:t>Hal-hal yang belum diatur dalam perjanjian ini mengikuti peraturan perusahaan dan peraturan perundang-undangan yang berlaku.</w:t>
      </w:r>
    </w:p>
    <w:p>
      <w:pPr>
        <w:tabs>
          <w:tab w:pos="425" w:val="left"/>
        </w:tabs>
        <w:spacing w:after="120"/>
        <w:ind w:left="425" w:hanging="425"/>
        <w:jc w:val="both"/>
      </w:pPr>
      <w:r>
        <w:rPr>
          <w:b w:val="0"/>
          <w:sz w:val="22"/>
        </w:rPr>
        <w:t>2.</w:t>
        <w:tab/>
        <w:t>Perjanjian ini dibuat rangkap 2 (dua) dengan kekuatan hukum yang sama.</w:t>
      </w:r>
    </w:p>
    <w:p>
      <w:pPr>
        <w:spacing w:after="280"/>
        <w:jc w:val="both"/>
      </w:pPr>
      <w:r>
        <w:rPr>
          <w:b w:val="0"/>
          <w:sz w:val="22"/>
        </w:rPr>
        <w:t>Demikian perjanjian ini dibuat dan ditandatangani oleh PARA PIHAK dalam keadaan sadar dan tanpa paksaan dari pihak mana pun.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b/>
                <w:sz w:val="21"/>
              </w:rPr>
              <w:t>PIHAK PERTAMA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b/>
                <w:sz w:val="21"/>
              </w:rPr>
              <w:t>PIHAK KEDUA</w:t>
            </w:r>
          </w:p>
        </w:tc>
      </w:tr>
      <w:tr>
        <w:trPr>
          <w:trHeight w:val="1417"/>
        </w:trPr>
        <w:tc>
          <w:tcPr>
            <w:tcW w:type="dxa" w:w="4536"/>
          </w:tcPr>
          <w:p>
            <w:pPr>
              <w:jc w:val="center"/>
            </w:pPr>
          </w:p>
        </w:tc>
        <w:tc>
          <w:tcPr>
            <w:tcW w:type="dxa" w:w="4536"/>
          </w:tcPr>
          <w:p>
            <w:pPr>
              <w:jc w:val="center"/>
            </w:pP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b/>
                <w:sz w:val="21"/>
              </w:rPr>
              <w:t>{{ MANAGER }}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b/>
                <w:sz w:val="21"/>
              </w:rPr>
              <w:t>{{ NAMA_PEKERJA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sz w:val="16"/>
      </w:rPr>
      <w:t>PKWT – {{ NAMA_BAWAH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99999"/>
        <w:sz w:val="16"/>
      </w:rPr>
      <w:t>DOKUMEN CONTOH — DATA FIKTIF, BUKAN KONTRAK RESMI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