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r w:rsidRPr="00773013">
        <w:rPr>
          <w:rFonts w:ascii="Arial" w:hAnsi="Arial" w:cs="Arial"/>
          <w:b/>
          <w:bCs/>
          <w:noProof/>
          <w:sz w:val="31"/>
          <w:szCs w:val="31"/>
          <w:lang w:eastAsia="es-ES"/>
        </w:rPr>
        <w:drawing>
          <wp:inline distT="0" distB="0" distL="0" distR="0" wp14:anchorId="1EDEFEC6" wp14:editId="6BE0C5C6">
            <wp:extent cx="2352675" cy="24072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2407207"/>
                    </a:xfrm>
                    <a:prstGeom prst="rect">
                      <a:avLst/>
                    </a:prstGeom>
                    <a:noFill/>
                    <a:ln>
                      <a:noFill/>
                    </a:ln>
                  </pic:spPr>
                </pic:pic>
              </a:graphicData>
            </a:graphic>
          </wp:inline>
        </w:drawing>
      </w:r>
    </w:p>
    <w:p w:rsidR="00787CC8" w:rsidRPr="00773013" w:rsidRDefault="00787CC8" w:rsidP="00787CC8">
      <w:pPr>
        <w:autoSpaceDE w:val="0"/>
        <w:autoSpaceDN w:val="0"/>
        <w:adjustRightInd w:val="0"/>
        <w:spacing w:after="0" w:line="240" w:lineRule="auto"/>
        <w:rPr>
          <w:rFonts w:ascii="Arial" w:hAnsi="Arial" w:cs="Arial"/>
          <w:b/>
          <w:bCs/>
          <w:sz w:val="31"/>
          <w:szCs w:val="31"/>
          <w:lang w:val="es-CR"/>
        </w:rPr>
      </w:pPr>
    </w:p>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r w:rsidRPr="00773013">
        <w:rPr>
          <w:rFonts w:ascii="Arial" w:hAnsi="Arial" w:cs="Arial"/>
          <w:b/>
          <w:bCs/>
          <w:sz w:val="31"/>
          <w:szCs w:val="31"/>
          <w:lang w:val="es-CR"/>
        </w:rPr>
        <w:t>Universidad de Costa Rica</w:t>
      </w:r>
    </w:p>
    <w:p w:rsidR="00787CC8" w:rsidRPr="00773013" w:rsidRDefault="00787CC8" w:rsidP="00787CC8">
      <w:pPr>
        <w:autoSpaceDE w:val="0"/>
        <w:autoSpaceDN w:val="0"/>
        <w:adjustRightInd w:val="0"/>
        <w:spacing w:after="0" w:line="240" w:lineRule="auto"/>
        <w:jc w:val="center"/>
        <w:rPr>
          <w:rFonts w:ascii="Arial" w:hAnsi="Arial" w:cs="Arial"/>
          <w:sz w:val="31"/>
          <w:szCs w:val="31"/>
          <w:lang w:val="es-CR"/>
        </w:rPr>
      </w:pPr>
      <w:r w:rsidRPr="00773013">
        <w:rPr>
          <w:rFonts w:ascii="Arial" w:hAnsi="Arial" w:cs="Arial"/>
          <w:sz w:val="31"/>
          <w:szCs w:val="31"/>
          <w:lang w:val="es-CR"/>
        </w:rPr>
        <w:t>Facultad de Ingeniería</w:t>
      </w:r>
    </w:p>
    <w:p w:rsidR="00787CC8" w:rsidRPr="00773013" w:rsidRDefault="00787CC8" w:rsidP="00787CC8">
      <w:pPr>
        <w:autoSpaceDE w:val="0"/>
        <w:autoSpaceDN w:val="0"/>
        <w:adjustRightInd w:val="0"/>
        <w:spacing w:after="0" w:line="240" w:lineRule="auto"/>
        <w:jc w:val="center"/>
        <w:rPr>
          <w:rFonts w:ascii="Arial" w:hAnsi="Arial" w:cs="Arial"/>
          <w:sz w:val="31"/>
          <w:szCs w:val="31"/>
          <w:lang w:val="es-CR"/>
        </w:rPr>
      </w:pPr>
      <w:r w:rsidRPr="00773013">
        <w:rPr>
          <w:rFonts w:ascii="Arial" w:hAnsi="Arial" w:cs="Arial"/>
          <w:sz w:val="31"/>
          <w:szCs w:val="31"/>
          <w:lang w:val="es-CR"/>
        </w:rPr>
        <w:t>Escuela de Ciencias de la Computación e Informática</w:t>
      </w:r>
    </w:p>
    <w:p w:rsidR="00787CC8" w:rsidRPr="00431C91" w:rsidRDefault="00787CC8" w:rsidP="00787CC8">
      <w:pPr>
        <w:autoSpaceDE w:val="0"/>
        <w:autoSpaceDN w:val="0"/>
        <w:adjustRightInd w:val="0"/>
        <w:spacing w:after="0" w:line="240" w:lineRule="auto"/>
        <w:jc w:val="center"/>
        <w:rPr>
          <w:rFonts w:ascii="Arial" w:hAnsi="Arial" w:cs="Arial"/>
          <w:sz w:val="31"/>
          <w:szCs w:val="31"/>
          <w:lang w:val="es-CR"/>
        </w:rPr>
      </w:pPr>
      <w:r>
        <w:rPr>
          <w:rFonts w:ascii="Arial" w:hAnsi="Arial" w:cs="Arial"/>
          <w:sz w:val="31"/>
          <w:szCs w:val="31"/>
          <w:lang w:val="es-CR"/>
        </w:rPr>
        <w:t>CI1323 Arquitectura de Computadores</w:t>
      </w:r>
    </w:p>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p>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p>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p>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r>
        <w:rPr>
          <w:rFonts w:ascii="Arial" w:hAnsi="Arial" w:cs="Arial"/>
          <w:b/>
          <w:bCs/>
          <w:sz w:val="31"/>
          <w:szCs w:val="31"/>
          <w:lang w:val="es-CR"/>
        </w:rPr>
        <w:t>Grupo 1</w:t>
      </w:r>
    </w:p>
    <w:p w:rsidR="00787CC8" w:rsidRPr="00773013" w:rsidRDefault="00787CC8" w:rsidP="00787CC8">
      <w:pPr>
        <w:autoSpaceDE w:val="0"/>
        <w:autoSpaceDN w:val="0"/>
        <w:adjustRightInd w:val="0"/>
        <w:spacing w:after="0" w:line="240" w:lineRule="auto"/>
        <w:jc w:val="center"/>
        <w:rPr>
          <w:rFonts w:ascii="Arial" w:hAnsi="Arial" w:cs="Arial"/>
          <w:sz w:val="31"/>
          <w:szCs w:val="31"/>
          <w:lang w:val="es-CR"/>
        </w:rPr>
      </w:pPr>
      <w:r>
        <w:rPr>
          <w:rFonts w:ascii="Arial" w:hAnsi="Arial" w:cs="Arial"/>
          <w:sz w:val="31"/>
          <w:szCs w:val="31"/>
          <w:lang w:val="es-CR"/>
        </w:rPr>
        <w:t xml:space="preserve">Prof. Ileana </w:t>
      </w:r>
      <w:proofErr w:type="spellStart"/>
      <w:r>
        <w:rPr>
          <w:rFonts w:ascii="Arial" w:hAnsi="Arial" w:cs="Arial"/>
          <w:sz w:val="31"/>
          <w:szCs w:val="31"/>
          <w:lang w:val="es-CR"/>
        </w:rPr>
        <w:t>Alpízar</w:t>
      </w:r>
      <w:proofErr w:type="spellEnd"/>
      <w:r>
        <w:rPr>
          <w:rFonts w:ascii="Arial" w:hAnsi="Arial" w:cs="Arial"/>
          <w:sz w:val="31"/>
          <w:szCs w:val="31"/>
          <w:lang w:val="es-CR"/>
        </w:rPr>
        <w:t xml:space="preserve"> Arias</w:t>
      </w:r>
    </w:p>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p>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r>
        <w:rPr>
          <w:rFonts w:ascii="Arial" w:hAnsi="Arial" w:cs="Arial"/>
          <w:b/>
          <w:bCs/>
          <w:sz w:val="31"/>
          <w:szCs w:val="31"/>
          <w:lang w:val="es-CR"/>
        </w:rPr>
        <w:t>Proyecto: Tarea Programada I “Primos Relativos”.</w:t>
      </w:r>
    </w:p>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p>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p>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p>
    <w:p w:rsidR="00787CC8" w:rsidRPr="00773013" w:rsidRDefault="00787CC8" w:rsidP="00787CC8">
      <w:pPr>
        <w:autoSpaceDE w:val="0"/>
        <w:autoSpaceDN w:val="0"/>
        <w:adjustRightInd w:val="0"/>
        <w:spacing w:after="0" w:line="240" w:lineRule="auto"/>
        <w:jc w:val="center"/>
        <w:rPr>
          <w:rFonts w:ascii="Arial" w:hAnsi="Arial" w:cs="Arial"/>
          <w:b/>
          <w:bCs/>
          <w:sz w:val="31"/>
          <w:szCs w:val="31"/>
          <w:lang w:val="es-CR"/>
        </w:rPr>
      </w:pPr>
      <w:r w:rsidRPr="00773013">
        <w:rPr>
          <w:rFonts w:ascii="Arial" w:hAnsi="Arial" w:cs="Arial"/>
          <w:b/>
          <w:bCs/>
          <w:sz w:val="31"/>
          <w:szCs w:val="31"/>
          <w:lang w:val="es-CR"/>
        </w:rPr>
        <w:t>Estudiantes:</w:t>
      </w:r>
    </w:p>
    <w:p w:rsidR="00787CC8" w:rsidRPr="00773013" w:rsidRDefault="00787CC8" w:rsidP="00787CC8">
      <w:pPr>
        <w:autoSpaceDE w:val="0"/>
        <w:autoSpaceDN w:val="0"/>
        <w:adjustRightInd w:val="0"/>
        <w:spacing w:after="0" w:line="240" w:lineRule="auto"/>
        <w:jc w:val="center"/>
        <w:rPr>
          <w:rFonts w:ascii="Arial" w:hAnsi="Arial" w:cs="Arial"/>
          <w:sz w:val="31"/>
          <w:szCs w:val="31"/>
          <w:lang w:val="es-CR"/>
        </w:rPr>
      </w:pPr>
      <w:r>
        <w:rPr>
          <w:rFonts w:ascii="Arial" w:hAnsi="Arial" w:cs="Arial"/>
          <w:sz w:val="31"/>
          <w:szCs w:val="31"/>
          <w:lang w:val="es-CR"/>
        </w:rPr>
        <w:t xml:space="preserve">Michelle </w:t>
      </w:r>
      <w:proofErr w:type="spellStart"/>
      <w:r>
        <w:rPr>
          <w:rFonts w:ascii="Arial" w:hAnsi="Arial" w:cs="Arial"/>
          <w:sz w:val="31"/>
          <w:szCs w:val="31"/>
          <w:lang w:val="es-CR"/>
        </w:rPr>
        <w:t>Cersosimo</w:t>
      </w:r>
      <w:proofErr w:type="spellEnd"/>
      <w:r>
        <w:rPr>
          <w:rFonts w:ascii="Arial" w:hAnsi="Arial" w:cs="Arial"/>
          <w:sz w:val="31"/>
          <w:szCs w:val="31"/>
          <w:lang w:val="es-CR"/>
        </w:rPr>
        <w:t xml:space="preserve"> Morales </w:t>
      </w:r>
      <w:r w:rsidRPr="00787CC8">
        <w:rPr>
          <w:rFonts w:ascii="Arial" w:hAnsi="Arial" w:cs="Arial"/>
          <w:sz w:val="31"/>
          <w:szCs w:val="31"/>
          <w:lang w:val="es-CR"/>
        </w:rPr>
        <w:t>B21684</w:t>
      </w:r>
    </w:p>
    <w:p w:rsidR="00787CC8" w:rsidRPr="00773013" w:rsidRDefault="00787CC8" w:rsidP="00787CC8">
      <w:pPr>
        <w:autoSpaceDE w:val="0"/>
        <w:autoSpaceDN w:val="0"/>
        <w:adjustRightInd w:val="0"/>
        <w:spacing w:after="0" w:line="240" w:lineRule="auto"/>
        <w:jc w:val="center"/>
        <w:rPr>
          <w:rFonts w:ascii="Arial" w:hAnsi="Arial" w:cs="Arial"/>
          <w:sz w:val="31"/>
          <w:szCs w:val="31"/>
          <w:lang w:val="es-CR"/>
        </w:rPr>
      </w:pPr>
      <w:r w:rsidRPr="00773013">
        <w:rPr>
          <w:rFonts w:ascii="Arial" w:hAnsi="Arial" w:cs="Arial"/>
          <w:sz w:val="31"/>
          <w:szCs w:val="31"/>
          <w:lang w:val="es-CR"/>
        </w:rPr>
        <w:t>Carlos Sanabria Sandoval A75952</w:t>
      </w:r>
    </w:p>
    <w:p w:rsidR="00787CC8" w:rsidRPr="00773013" w:rsidRDefault="00787CC8" w:rsidP="00787CC8">
      <w:pPr>
        <w:jc w:val="center"/>
        <w:rPr>
          <w:rFonts w:ascii="Arial" w:hAnsi="Arial" w:cs="Arial"/>
          <w:sz w:val="31"/>
          <w:szCs w:val="31"/>
          <w:lang w:val="es-CR"/>
        </w:rPr>
      </w:pPr>
    </w:p>
    <w:p w:rsidR="00787CC8" w:rsidRDefault="00787CC8" w:rsidP="00787CC8">
      <w:pPr>
        <w:jc w:val="center"/>
        <w:rPr>
          <w:rFonts w:ascii="Arial" w:hAnsi="Arial" w:cs="Arial"/>
          <w:sz w:val="31"/>
          <w:szCs w:val="31"/>
          <w:lang w:val="es-CR"/>
        </w:rPr>
      </w:pPr>
    </w:p>
    <w:p w:rsidR="005A47FF" w:rsidRDefault="005A47FF" w:rsidP="00787CC8">
      <w:pPr>
        <w:jc w:val="center"/>
        <w:rPr>
          <w:rFonts w:ascii="Arial" w:hAnsi="Arial" w:cs="Arial"/>
          <w:sz w:val="31"/>
          <w:szCs w:val="31"/>
          <w:lang w:val="es-CR"/>
        </w:rPr>
      </w:pPr>
    </w:p>
    <w:p w:rsidR="005A47FF" w:rsidRPr="00773013" w:rsidRDefault="005A47FF" w:rsidP="00787CC8">
      <w:pPr>
        <w:jc w:val="center"/>
        <w:rPr>
          <w:rFonts w:ascii="Arial" w:hAnsi="Arial" w:cs="Arial"/>
          <w:sz w:val="31"/>
          <w:szCs w:val="31"/>
          <w:lang w:val="es-CR"/>
        </w:rPr>
      </w:pPr>
    </w:p>
    <w:p w:rsidR="00787CC8" w:rsidRPr="005A47FF" w:rsidRDefault="005A47FF" w:rsidP="00787CC8">
      <w:pPr>
        <w:jc w:val="center"/>
        <w:rPr>
          <w:rFonts w:ascii="Arial" w:hAnsi="Arial" w:cs="Arial"/>
          <w:sz w:val="31"/>
          <w:szCs w:val="31"/>
          <w:u w:val="single"/>
          <w:lang w:val="es-CR"/>
        </w:rPr>
      </w:pPr>
      <w:r>
        <w:rPr>
          <w:rFonts w:ascii="Arial" w:hAnsi="Arial" w:cs="Arial"/>
          <w:sz w:val="31"/>
          <w:szCs w:val="31"/>
          <w:lang w:val="es-CR"/>
        </w:rPr>
        <w:t>Fecha: 4</w:t>
      </w:r>
      <w:r w:rsidR="00787CC8" w:rsidRPr="00773013">
        <w:rPr>
          <w:rFonts w:ascii="Arial" w:hAnsi="Arial" w:cs="Arial"/>
          <w:sz w:val="31"/>
          <w:szCs w:val="31"/>
          <w:lang w:val="es-CR"/>
        </w:rPr>
        <w:t xml:space="preserve"> de </w:t>
      </w:r>
      <w:r>
        <w:rPr>
          <w:rFonts w:ascii="Arial" w:hAnsi="Arial" w:cs="Arial"/>
          <w:sz w:val="31"/>
          <w:szCs w:val="31"/>
          <w:lang w:val="es-CR"/>
        </w:rPr>
        <w:t>septiembre del 2015</w:t>
      </w:r>
    </w:p>
    <w:p w:rsidR="00787CC8" w:rsidRDefault="00787CC8">
      <w:pPr>
        <w:rPr>
          <w:rFonts w:ascii="Arial" w:hAnsi="Arial" w:cs="Arial"/>
          <w:i/>
          <w:iCs/>
          <w:color w:val="5B9BD5" w:themeColor="accent1"/>
          <w:sz w:val="24"/>
          <w:lang w:val="es-419"/>
        </w:rPr>
      </w:pPr>
      <w:r>
        <w:rPr>
          <w:rFonts w:ascii="Arial" w:hAnsi="Arial" w:cs="Arial"/>
          <w:sz w:val="24"/>
          <w:lang w:val="es-419"/>
        </w:rPr>
        <w:br w:type="page"/>
      </w:r>
    </w:p>
    <w:p w:rsidR="00D63428" w:rsidRPr="003862F5" w:rsidRDefault="002D453B" w:rsidP="003862F5">
      <w:pPr>
        <w:pStyle w:val="Citadestacada"/>
        <w:ind w:left="0" w:right="-1"/>
        <w:rPr>
          <w:rFonts w:ascii="Arial" w:hAnsi="Arial" w:cs="Arial"/>
          <w:sz w:val="24"/>
          <w:lang w:val="es-419"/>
        </w:rPr>
      </w:pPr>
      <w:r w:rsidRPr="003862F5">
        <w:rPr>
          <w:rFonts w:ascii="Arial" w:hAnsi="Arial" w:cs="Arial"/>
          <w:sz w:val="24"/>
          <w:lang w:val="es-419"/>
        </w:rPr>
        <w:lastRenderedPageBreak/>
        <w:t>Descripción de la lógica completa del programa</w:t>
      </w:r>
    </w:p>
    <w:p w:rsidR="009C6D9F" w:rsidRDefault="009C6D9F">
      <w:pPr>
        <w:rPr>
          <w:lang w:val="es-419"/>
        </w:rPr>
      </w:pPr>
      <w:r>
        <w:rPr>
          <w:lang w:val="es-419"/>
        </w:rPr>
        <w:br/>
        <w:t xml:space="preserve">Link para editar: </w:t>
      </w:r>
      <w:hyperlink r:id="rId6" w:history="1">
        <w:r w:rsidRPr="00E93238">
          <w:rPr>
            <w:rStyle w:val="Hipervnculo"/>
            <w:lang w:val="es-419"/>
          </w:rPr>
          <w:t>https://creately.com/diagram/i8j6oxhb1/HllZmm2Y4EkIBl31Yfwo4ZOuhk%3D</w:t>
        </w:r>
      </w:hyperlink>
    </w:p>
    <w:p w:rsidR="002D453B" w:rsidRDefault="004E4785" w:rsidP="004E4785">
      <w:pPr>
        <w:ind w:left="-709" w:right="-852"/>
        <w:rPr>
          <w:lang w:val="es-419"/>
        </w:rPr>
      </w:pPr>
      <w:r w:rsidRPr="00EE2BDC">
        <w:rPr>
          <w:noProof/>
          <w:u w:val="single"/>
          <w:lang w:eastAsia="es-ES"/>
        </w:rPr>
        <w:drawing>
          <wp:inline distT="0" distB="0" distL="0" distR="0">
            <wp:extent cx="6284089" cy="608605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im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8336" cy="6090163"/>
                    </a:xfrm>
                    <a:prstGeom prst="rect">
                      <a:avLst/>
                    </a:prstGeom>
                  </pic:spPr>
                </pic:pic>
              </a:graphicData>
            </a:graphic>
          </wp:inline>
        </w:drawing>
      </w:r>
    </w:p>
    <w:p w:rsidR="009C6D9F" w:rsidRDefault="009C6D9F" w:rsidP="009C6D9F">
      <w:pPr>
        <w:ind w:left="-426" w:right="-852"/>
        <w:rPr>
          <w:lang w:val="es-419"/>
        </w:rPr>
      </w:pPr>
    </w:p>
    <w:p w:rsidR="009C6D9F" w:rsidRDefault="009C6D9F" w:rsidP="009C6D9F">
      <w:pPr>
        <w:ind w:left="-426" w:right="-852"/>
        <w:rPr>
          <w:lang w:val="es-419"/>
        </w:rPr>
      </w:pPr>
    </w:p>
    <w:p w:rsidR="009C6D9F" w:rsidRDefault="009C6D9F" w:rsidP="009C6D9F">
      <w:pPr>
        <w:ind w:left="-426" w:right="-852"/>
        <w:rPr>
          <w:lang w:val="es-419"/>
        </w:rPr>
      </w:pPr>
    </w:p>
    <w:p w:rsidR="009C6D9F" w:rsidRDefault="009C6D9F" w:rsidP="004E4785">
      <w:pPr>
        <w:ind w:right="-852"/>
        <w:rPr>
          <w:lang w:val="es-419"/>
        </w:rPr>
      </w:pPr>
    </w:p>
    <w:p w:rsidR="002D453B" w:rsidRPr="003862F5" w:rsidRDefault="002D453B" w:rsidP="003862F5">
      <w:pPr>
        <w:pStyle w:val="Citadestacada"/>
        <w:ind w:left="0" w:right="-1"/>
        <w:rPr>
          <w:rFonts w:ascii="Arial" w:hAnsi="Arial" w:cs="Arial"/>
          <w:sz w:val="24"/>
          <w:lang w:val="es-419"/>
        </w:rPr>
      </w:pPr>
      <w:r w:rsidRPr="003862F5">
        <w:rPr>
          <w:rFonts w:ascii="Arial" w:hAnsi="Arial" w:cs="Arial"/>
          <w:sz w:val="24"/>
          <w:lang w:val="es-419"/>
        </w:rPr>
        <w:lastRenderedPageBreak/>
        <w:t>Algoritmo utilizado para la búsqueda de los primos relativos de un número.</w:t>
      </w:r>
    </w:p>
    <w:p w:rsidR="002D453B" w:rsidRPr="003862F5" w:rsidRDefault="003862F5" w:rsidP="00A615D8">
      <w:pPr>
        <w:jc w:val="both"/>
        <w:rPr>
          <w:rFonts w:ascii="Arial" w:hAnsi="Arial" w:cs="Arial"/>
          <w:sz w:val="24"/>
          <w:lang w:val="es-419"/>
        </w:rPr>
      </w:pPr>
      <w:r>
        <w:rPr>
          <w:rFonts w:ascii="Arial" w:hAnsi="Arial" w:cs="Arial"/>
          <w:sz w:val="24"/>
          <w:lang w:val="es-419"/>
        </w:rPr>
        <w:t xml:space="preserve">Por definición, los números primos entre sí, no tienen otro divisor más que 1. </w:t>
      </w:r>
      <w:r w:rsidR="008B3C7F">
        <w:rPr>
          <w:rFonts w:ascii="Arial" w:hAnsi="Arial" w:cs="Arial"/>
          <w:sz w:val="24"/>
          <w:lang w:val="es-419"/>
        </w:rPr>
        <w:t xml:space="preserve">Por esa razón, se </w:t>
      </w:r>
      <w:r w:rsidR="002D453B" w:rsidRPr="003862F5">
        <w:rPr>
          <w:rFonts w:ascii="Arial" w:hAnsi="Arial" w:cs="Arial"/>
          <w:sz w:val="24"/>
          <w:lang w:val="es-419"/>
        </w:rPr>
        <w:t>utilizó el algoritmo de Euclides para encontrar el máximo común divisor entre dos números A y B, en donde se siguen los siguientes principios:</w:t>
      </w:r>
    </w:p>
    <w:p w:rsidR="002D453B" w:rsidRPr="003862F5" w:rsidRDefault="002D453B" w:rsidP="00A615D8">
      <w:pPr>
        <w:pStyle w:val="Prrafodelista"/>
        <w:numPr>
          <w:ilvl w:val="0"/>
          <w:numId w:val="1"/>
        </w:numPr>
        <w:jc w:val="both"/>
        <w:rPr>
          <w:rFonts w:ascii="Arial" w:hAnsi="Arial" w:cs="Arial"/>
          <w:sz w:val="24"/>
          <w:lang w:val="es-419"/>
        </w:rPr>
      </w:pPr>
      <w:r w:rsidRPr="003862F5">
        <w:rPr>
          <w:rFonts w:ascii="Arial" w:hAnsi="Arial" w:cs="Arial"/>
          <w:sz w:val="24"/>
          <w:lang w:val="es-419"/>
        </w:rPr>
        <w:t>Si B es igual a 0,  el máximo común divisor es A y el algoritmo termina.</w:t>
      </w:r>
    </w:p>
    <w:p w:rsidR="002D453B" w:rsidRPr="003862F5" w:rsidRDefault="002D453B" w:rsidP="00A615D8">
      <w:pPr>
        <w:pStyle w:val="Prrafodelista"/>
        <w:numPr>
          <w:ilvl w:val="0"/>
          <w:numId w:val="1"/>
        </w:numPr>
        <w:jc w:val="both"/>
        <w:rPr>
          <w:rFonts w:ascii="Arial" w:hAnsi="Arial" w:cs="Arial"/>
          <w:sz w:val="24"/>
          <w:lang w:val="es-419"/>
        </w:rPr>
      </w:pPr>
      <w:r w:rsidRPr="003862F5">
        <w:rPr>
          <w:rFonts w:ascii="Arial" w:hAnsi="Arial" w:cs="Arial"/>
          <w:sz w:val="24"/>
          <w:lang w:val="es-419"/>
        </w:rPr>
        <w:t xml:space="preserve">En otro caso, </w:t>
      </w:r>
      <w:r w:rsidR="001C1D84" w:rsidRPr="003862F5">
        <w:rPr>
          <w:rFonts w:ascii="Arial" w:hAnsi="Arial" w:cs="Arial"/>
          <w:sz w:val="24"/>
          <w:lang w:val="es-419"/>
        </w:rPr>
        <w:t xml:space="preserve">el máximo común divisor vuelve a realizarse pero esta vez entre B y A%B. </w:t>
      </w:r>
    </w:p>
    <w:p w:rsidR="003862F5" w:rsidRPr="003862F5" w:rsidRDefault="003862F5" w:rsidP="00A615D8">
      <w:pPr>
        <w:spacing w:after="0"/>
        <w:jc w:val="both"/>
        <w:rPr>
          <w:rFonts w:ascii="Arial" w:hAnsi="Arial" w:cs="Arial"/>
          <w:sz w:val="24"/>
          <w:lang w:val="es-419"/>
        </w:rPr>
      </w:pPr>
      <w:r w:rsidRPr="003862F5">
        <w:rPr>
          <w:rFonts w:ascii="Arial" w:hAnsi="Arial" w:cs="Arial"/>
          <w:sz w:val="24"/>
          <w:lang w:val="es-419"/>
        </w:rPr>
        <w:t xml:space="preserve">Para nuestros fines, si el máximo común divisor es igual a 1, significa que entre A y B el único en común que puede dividirlos es el 1, siendo así primos relativos. </w:t>
      </w:r>
    </w:p>
    <w:p w:rsidR="003862F5" w:rsidRDefault="003862F5" w:rsidP="008B3C7F">
      <w:pPr>
        <w:spacing w:after="0"/>
        <w:jc w:val="center"/>
        <w:rPr>
          <w:rFonts w:ascii="Arial" w:hAnsi="Arial" w:cs="Arial"/>
          <w:lang w:val="es-419"/>
        </w:rPr>
      </w:pPr>
      <w:r w:rsidRPr="003862F5">
        <w:rPr>
          <w:rFonts w:ascii="Arial" w:hAnsi="Arial" w:cs="Arial"/>
          <w:noProof/>
          <w:lang w:eastAsia="es-ES"/>
        </w:rPr>
        <mc:AlternateContent>
          <mc:Choice Requires="wps">
            <w:drawing>
              <wp:anchor distT="45720" distB="45720" distL="114300" distR="114300" simplePos="0" relativeHeight="251659264" behindDoc="0" locked="0" layoutInCell="1" allowOverlap="1" wp14:anchorId="353D7EDC" wp14:editId="13387E97">
                <wp:simplePos x="0" y="0"/>
                <wp:positionH relativeFrom="column">
                  <wp:align>center</wp:align>
                </wp:positionH>
                <wp:positionV relativeFrom="paragraph">
                  <wp:posOffset>182880</wp:posOffset>
                </wp:positionV>
                <wp:extent cx="2360930" cy="1404620"/>
                <wp:effectExtent l="0" t="0" r="11430" b="1333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862F5" w:rsidRPr="003862F5" w:rsidRDefault="003862F5" w:rsidP="008B3C7F">
                            <w:pPr>
                              <w:shd w:val="clear" w:color="auto" w:fill="E2EFD9" w:themeFill="accent6" w:themeFillTint="33"/>
                              <w:spacing w:after="0" w:line="240" w:lineRule="auto"/>
                              <w:rPr>
                                <w:rFonts w:ascii="Arial" w:hAnsi="Arial" w:cs="Arial"/>
                                <w:lang w:val="en-US"/>
                              </w:rPr>
                            </w:pPr>
                            <w:proofErr w:type="spellStart"/>
                            <w:proofErr w:type="gramStart"/>
                            <w:r w:rsidRPr="003862F5">
                              <w:rPr>
                                <w:rFonts w:ascii="Arial" w:hAnsi="Arial" w:cs="Arial"/>
                                <w:lang w:val="en-US"/>
                              </w:rPr>
                              <w:t>int</w:t>
                            </w:r>
                            <w:proofErr w:type="spellEnd"/>
                            <w:proofErr w:type="gramEnd"/>
                            <w:r w:rsidRPr="003862F5">
                              <w:rPr>
                                <w:rFonts w:ascii="Arial" w:hAnsi="Arial" w:cs="Arial"/>
                                <w:lang w:val="en-US"/>
                              </w:rPr>
                              <w:t xml:space="preserve"> mcd(</w:t>
                            </w:r>
                            <w:proofErr w:type="spellStart"/>
                            <w:r w:rsidRPr="003862F5">
                              <w:rPr>
                                <w:rFonts w:ascii="Arial" w:hAnsi="Arial" w:cs="Arial"/>
                                <w:lang w:val="en-US"/>
                              </w:rPr>
                              <w:t>int</w:t>
                            </w:r>
                            <w:proofErr w:type="spellEnd"/>
                            <w:r w:rsidRPr="003862F5">
                              <w:rPr>
                                <w:rFonts w:ascii="Arial" w:hAnsi="Arial" w:cs="Arial"/>
                                <w:lang w:val="en-US"/>
                              </w:rPr>
                              <w:t xml:space="preserve"> a, </w:t>
                            </w:r>
                            <w:proofErr w:type="spellStart"/>
                            <w:r w:rsidRPr="003862F5">
                              <w:rPr>
                                <w:rFonts w:ascii="Arial" w:hAnsi="Arial" w:cs="Arial"/>
                                <w:lang w:val="en-US"/>
                              </w:rPr>
                              <w:t>int</w:t>
                            </w:r>
                            <w:proofErr w:type="spellEnd"/>
                            <w:r w:rsidRPr="003862F5">
                              <w:rPr>
                                <w:rFonts w:ascii="Arial" w:hAnsi="Arial" w:cs="Arial"/>
                                <w:lang w:val="en-US"/>
                              </w:rPr>
                              <w:t xml:space="preserve"> b) {</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proofErr w:type="spellStart"/>
                            <w:proofErr w:type="gramStart"/>
                            <w:r w:rsidRPr="003862F5">
                              <w:rPr>
                                <w:rFonts w:ascii="Arial" w:hAnsi="Arial" w:cs="Arial"/>
                                <w:lang w:val="en-US"/>
                              </w:rPr>
                              <w:t>int</w:t>
                            </w:r>
                            <w:proofErr w:type="spellEnd"/>
                            <w:proofErr w:type="gramEnd"/>
                            <w:r w:rsidRPr="003862F5">
                              <w:rPr>
                                <w:rFonts w:ascii="Arial" w:hAnsi="Arial" w:cs="Arial"/>
                                <w:lang w:val="en-US"/>
                              </w:rPr>
                              <w:t xml:space="preserve"> part, aux;</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proofErr w:type="gramStart"/>
                            <w:r w:rsidRPr="003862F5">
                              <w:rPr>
                                <w:rFonts w:ascii="Arial" w:hAnsi="Arial" w:cs="Arial"/>
                                <w:lang w:val="en-US"/>
                              </w:rPr>
                              <w:t>part</w:t>
                            </w:r>
                            <w:proofErr w:type="gramEnd"/>
                            <w:r w:rsidRPr="003862F5">
                              <w:rPr>
                                <w:rFonts w:ascii="Arial" w:hAnsi="Arial" w:cs="Arial"/>
                                <w:lang w:val="en-US"/>
                              </w:rPr>
                              <w:t xml:space="preserve"> = </w:t>
                            </w:r>
                            <w:proofErr w:type="spellStart"/>
                            <w:r w:rsidRPr="003862F5">
                              <w:rPr>
                                <w:rFonts w:ascii="Arial" w:hAnsi="Arial" w:cs="Arial"/>
                                <w:lang w:val="en-US"/>
                              </w:rPr>
                              <w:t>a%b</w:t>
                            </w:r>
                            <w:proofErr w:type="spellEnd"/>
                            <w:r w:rsidRPr="003862F5">
                              <w:rPr>
                                <w:rFonts w:ascii="Arial" w:hAnsi="Arial" w:cs="Arial"/>
                                <w:lang w:val="en-US"/>
                              </w:rPr>
                              <w:t>;</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proofErr w:type="gramStart"/>
                            <w:r w:rsidRPr="003862F5">
                              <w:rPr>
                                <w:rFonts w:ascii="Arial" w:hAnsi="Arial" w:cs="Arial"/>
                                <w:lang w:val="en-US"/>
                              </w:rPr>
                              <w:t>while</w:t>
                            </w:r>
                            <w:proofErr w:type="gramEnd"/>
                            <w:r w:rsidRPr="003862F5">
                              <w:rPr>
                                <w:rFonts w:ascii="Arial" w:hAnsi="Arial" w:cs="Arial"/>
                                <w:lang w:val="en-US"/>
                              </w:rPr>
                              <w:t xml:space="preserve"> (part != 0) {</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r w:rsidRPr="003862F5">
                              <w:rPr>
                                <w:rFonts w:ascii="Arial" w:hAnsi="Arial" w:cs="Arial"/>
                                <w:lang w:val="en-US"/>
                              </w:rPr>
                              <w:tab/>
                            </w:r>
                            <w:proofErr w:type="gramStart"/>
                            <w:r w:rsidRPr="003862F5">
                              <w:rPr>
                                <w:rFonts w:ascii="Arial" w:hAnsi="Arial" w:cs="Arial"/>
                                <w:lang w:val="en-US"/>
                              </w:rPr>
                              <w:t>aux</w:t>
                            </w:r>
                            <w:proofErr w:type="gramEnd"/>
                            <w:r w:rsidRPr="003862F5">
                              <w:rPr>
                                <w:rFonts w:ascii="Arial" w:hAnsi="Arial" w:cs="Arial"/>
                                <w:lang w:val="en-US"/>
                              </w:rPr>
                              <w:t xml:space="preserve"> = b;</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r w:rsidRPr="003862F5">
                              <w:rPr>
                                <w:rFonts w:ascii="Arial" w:hAnsi="Arial" w:cs="Arial"/>
                                <w:lang w:val="en-US"/>
                              </w:rPr>
                              <w:tab/>
                              <w:t>b = part;</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r w:rsidRPr="003862F5">
                              <w:rPr>
                                <w:rFonts w:ascii="Arial" w:hAnsi="Arial" w:cs="Arial"/>
                                <w:lang w:val="en-US"/>
                              </w:rPr>
                              <w:tab/>
                            </w:r>
                            <w:proofErr w:type="gramStart"/>
                            <w:r w:rsidRPr="003862F5">
                              <w:rPr>
                                <w:rFonts w:ascii="Arial" w:hAnsi="Arial" w:cs="Arial"/>
                                <w:lang w:val="en-US"/>
                              </w:rPr>
                              <w:t>part</w:t>
                            </w:r>
                            <w:proofErr w:type="gramEnd"/>
                            <w:r w:rsidRPr="003862F5">
                              <w:rPr>
                                <w:rFonts w:ascii="Arial" w:hAnsi="Arial" w:cs="Arial"/>
                                <w:lang w:val="en-US"/>
                              </w:rPr>
                              <w:t xml:space="preserve"> = </w:t>
                            </w:r>
                            <w:proofErr w:type="spellStart"/>
                            <w:r w:rsidRPr="003862F5">
                              <w:rPr>
                                <w:rFonts w:ascii="Arial" w:hAnsi="Arial" w:cs="Arial"/>
                                <w:lang w:val="en-US"/>
                              </w:rPr>
                              <w:t>aux%b</w:t>
                            </w:r>
                            <w:proofErr w:type="spellEnd"/>
                            <w:r w:rsidRPr="003862F5">
                              <w:rPr>
                                <w:rFonts w:ascii="Arial" w:hAnsi="Arial" w:cs="Arial"/>
                                <w:lang w:val="en-US"/>
                              </w:rPr>
                              <w:t>;</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t>}</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proofErr w:type="gramStart"/>
                            <w:r w:rsidRPr="003862F5">
                              <w:rPr>
                                <w:rFonts w:ascii="Arial" w:hAnsi="Arial" w:cs="Arial"/>
                                <w:lang w:val="en-US"/>
                              </w:rPr>
                              <w:t>return</w:t>
                            </w:r>
                            <w:proofErr w:type="gramEnd"/>
                            <w:r w:rsidRPr="003862F5">
                              <w:rPr>
                                <w:rFonts w:ascii="Arial" w:hAnsi="Arial" w:cs="Arial"/>
                                <w:lang w:val="en-US"/>
                              </w:rPr>
                              <w:t xml:space="preserve"> b; </w:t>
                            </w:r>
                          </w:p>
                          <w:p w:rsidR="003862F5" w:rsidRPr="00787CC8" w:rsidRDefault="003862F5" w:rsidP="008B3C7F">
                            <w:pPr>
                              <w:shd w:val="clear" w:color="auto" w:fill="E2EFD9" w:themeFill="accent6" w:themeFillTint="33"/>
                              <w:spacing w:after="0" w:line="240" w:lineRule="auto"/>
                              <w:rPr>
                                <w:rFonts w:ascii="Arial" w:hAnsi="Arial" w:cs="Arial"/>
                                <w:lang w:val="en-US"/>
                              </w:rPr>
                            </w:pPr>
                            <w:r w:rsidRPr="00787CC8">
                              <w:rPr>
                                <w:rFonts w:ascii="Arial" w:hAnsi="Arial" w:cs="Arial"/>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53D7EDC" id="_x0000_t202" coordsize="21600,21600" o:spt="202" path="m,l,21600r21600,l21600,xe">
                <v:stroke joinstyle="miter"/>
                <v:path gradientshapeok="t" o:connecttype="rect"/>
              </v:shapetype>
              <v:shape id="Cuadro de texto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fit-shape-to-text:t">
                  <w:txbxContent>
                    <w:p w:rsidR="003862F5" w:rsidRPr="003862F5" w:rsidRDefault="003862F5" w:rsidP="008B3C7F">
                      <w:pPr>
                        <w:shd w:val="clear" w:color="auto" w:fill="E2EFD9" w:themeFill="accent6" w:themeFillTint="33"/>
                        <w:spacing w:after="0" w:line="240" w:lineRule="auto"/>
                        <w:rPr>
                          <w:rFonts w:ascii="Arial" w:hAnsi="Arial" w:cs="Arial"/>
                          <w:lang w:val="en-US"/>
                        </w:rPr>
                      </w:pPr>
                      <w:proofErr w:type="spellStart"/>
                      <w:proofErr w:type="gramStart"/>
                      <w:r w:rsidRPr="003862F5">
                        <w:rPr>
                          <w:rFonts w:ascii="Arial" w:hAnsi="Arial" w:cs="Arial"/>
                          <w:lang w:val="en-US"/>
                        </w:rPr>
                        <w:t>int</w:t>
                      </w:r>
                      <w:proofErr w:type="spellEnd"/>
                      <w:proofErr w:type="gramEnd"/>
                      <w:r w:rsidRPr="003862F5">
                        <w:rPr>
                          <w:rFonts w:ascii="Arial" w:hAnsi="Arial" w:cs="Arial"/>
                          <w:lang w:val="en-US"/>
                        </w:rPr>
                        <w:t xml:space="preserve"> mcd(</w:t>
                      </w:r>
                      <w:proofErr w:type="spellStart"/>
                      <w:r w:rsidRPr="003862F5">
                        <w:rPr>
                          <w:rFonts w:ascii="Arial" w:hAnsi="Arial" w:cs="Arial"/>
                          <w:lang w:val="en-US"/>
                        </w:rPr>
                        <w:t>int</w:t>
                      </w:r>
                      <w:proofErr w:type="spellEnd"/>
                      <w:r w:rsidRPr="003862F5">
                        <w:rPr>
                          <w:rFonts w:ascii="Arial" w:hAnsi="Arial" w:cs="Arial"/>
                          <w:lang w:val="en-US"/>
                        </w:rPr>
                        <w:t xml:space="preserve"> a, </w:t>
                      </w:r>
                      <w:proofErr w:type="spellStart"/>
                      <w:r w:rsidRPr="003862F5">
                        <w:rPr>
                          <w:rFonts w:ascii="Arial" w:hAnsi="Arial" w:cs="Arial"/>
                          <w:lang w:val="en-US"/>
                        </w:rPr>
                        <w:t>int</w:t>
                      </w:r>
                      <w:proofErr w:type="spellEnd"/>
                      <w:r w:rsidRPr="003862F5">
                        <w:rPr>
                          <w:rFonts w:ascii="Arial" w:hAnsi="Arial" w:cs="Arial"/>
                          <w:lang w:val="en-US"/>
                        </w:rPr>
                        <w:t xml:space="preserve"> b) </w:t>
                      </w:r>
                      <w:r w:rsidRPr="003862F5">
                        <w:rPr>
                          <w:rFonts w:ascii="Arial" w:hAnsi="Arial" w:cs="Arial"/>
                          <w:lang w:val="en-US"/>
                        </w:rPr>
                        <w:t>{</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proofErr w:type="spellStart"/>
                      <w:proofErr w:type="gramStart"/>
                      <w:r w:rsidRPr="003862F5">
                        <w:rPr>
                          <w:rFonts w:ascii="Arial" w:hAnsi="Arial" w:cs="Arial"/>
                          <w:lang w:val="en-US"/>
                        </w:rPr>
                        <w:t>int</w:t>
                      </w:r>
                      <w:proofErr w:type="spellEnd"/>
                      <w:proofErr w:type="gramEnd"/>
                      <w:r w:rsidRPr="003862F5">
                        <w:rPr>
                          <w:rFonts w:ascii="Arial" w:hAnsi="Arial" w:cs="Arial"/>
                          <w:lang w:val="en-US"/>
                        </w:rPr>
                        <w:t xml:space="preserve"> part, aux;</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proofErr w:type="gramStart"/>
                      <w:r w:rsidRPr="003862F5">
                        <w:rPr>
                          <w:rFonts w:ascii="Arial" w:hAnsi="Arial" w:cs="Arial"/>
                          <w:lang w:val="en-US"/>
                        </w:rPr>
                        <w:t>part</w:t>
                      </w:r>
                      <w:proofErr w:type="gramEnd"/>
                      <w:r w:rsidRPr="003862F5">
                        <w:rPr>
                          <w:rFonts w:ascii="Arial" w:hAnsi="Arial" w:cs="Arial"/>
                          <w:lang w:val="en-US"/>
                        </w:rPr>
                        <w:t xml:space="preserve"> = </w:t>
                      </w:r>
                      <w:proofErr w:type="spellStart"/>
                      <w:r w:rsidRPr="003862F5">
                        <w:rPr>
                          <w:rFonts w:ascii="Arial" w:hAnsi="Arial" w:cs="Arial"/>
                          <w:lang w:val="en-US"/>
                        </w:rPr>
                        <w:t>a%b</w:t>
                      </w:r>
                      <w:proofErr w:type="spellEnd"/>
                      <w:r w:rsidRPr="003862F5">
                        <w:rPr>
                          <w:rFonts w:ascii="Arial" w:hAnsi="Arial" w:cs="Arial"/>
                          <w:lang w:val="en-US"/>
                        </w:rPr>
                        <w:t>;</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proofErr w:type="gramStart"/>
                      <w:r w:rsidRPr="003862F5">
                        <w:rPr>
                          <w:rFonts w:ascii="Arial" w:hAnsi="Arial" w:cs="Arial"/>
                          <w:lang w:val="en-US"/>
                        </w:rPr>
                        <w:t>while</w:t>
                      </w:r>
                      <w:proofErr w:type="gramEnd"/>
                      <w:r w:rsidRPr="003862F5">
                        <w:rPr>
                          <w:rFonts w:ascii="Arial" w:hAnsi="Arial" w:cs="Arial"/>
                          <w:lang w:val="en-US"/>
                        </w:rPr>
                        <w:t xml:space="preserve"> (part != 0) {</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r w:rsidRPr="003862F5">
                        <w:rPr>
                          <w:rFonts w:ascii="Arial" w:hAnsi="Arial" w:cs="Arial"/>
                          <w:lang w:val="en-US"/>
                        </w:rPr>
                        <w:tab/>
                      </w:r>
                      <w:proofErr w:type="gramStart"/>
                      <w:r w:rsidRPr="003862F5">
                        <w:rPr>
                          <w:rFonts w:ascii="Arial" w:hAnsi="Arial" w:cs="Arial"/>
                          <w:lang w:val="en-US"/>
                        </w:rPr>
                        <w:t>aux</w:t>
                      </w:r>
                      <w:proofErr w:type="gramEnd"/>
                      <w:r w:rsidRPr="003862F5">
                        <w:rPr>
                          <w:rFonts w:ascii="Arial" w:hAnsi="Arial" w:cs="Arial"/>
                          <w:lang w:val="en-US"/>
                        </w:rPr>
                        <w:t xml:space="preserve"> = b;</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r w:rsidRPr="003862F5">
                        <w:rPr>
                          <w:rFonts w:ascii="Arial" w:hAnsi="Arial" w:cs="Arial"/>
                          <w:lang w:val="en-US"/>
                        </w:rPr>
                        <w:tab/>
                        <w:t>b = part;</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r w:rsidRPr="003862F5">
                        <w:rPr>
                          <w:rFonts w:ascii="Arial" w:hAnsi="Arial" w:cs="Arial"/>
                          <w:lang w:val="en-US"/>
                        </w:rPr>
                        <w:tab/>
                      </w:r>
                      <w:proofErr w:type="gramStart"/>
                      <w:r w:rsidRPr="003862F5">
                        <w:rPr>
                          <w:rFonts w:ascii="Arial" w:hAnsi="Arial" w:cs="Arial"/>
                          <w:lang w:val="en-US"/>
                        </w:rPr>
                        <w:t>part</w:t>
                      </w:r>
                      <w:proofErr w:type="gramEnd"/>
                      <w:r w:rsidRPr="003862F5">
                        <w:rPr>
                          <w:rFonts w:ascii="Arial" w:hAnsi="Arial" w:cs="Arial"/>
                          <w:lang w:val="en-US"/>
                        </w:rPr>
                        <w:t xml:space="preserve"> = </w:t>
                      </w:r>
                      <w:proofErr w:type="spellStart"/>
                      <w:r w:rsidRPr="003862F5">
                        <w:rPr>
                          <w:rFonts w:ascii="Arial" w:hAnsi="Arial" w:cs="Arial"/>
                          <w:lang w:val="en-US"/>
                        </w:rPr>
                        <w:t>aux%b</w:t>
                      </w:r>
                      <w:proofErr w:type="spellEnd"/>
                      <w:r w:rsidRPr="003862F5">
                        <w:rPr>
                          <w:rFonts w:ascii="Arial" w:hAnsi="Arial" w:cs="Arial"/>
                          <w:lang w:val="en-US"/>
                        </w:rPr>
                        <w:t>;</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t>}</w:t>
                      </w:r>
                    </w:p>
                    <w:p w:rsidR="003862F5" w:rsidRPr="003862F5" w:rsidRDefault="003862F5" w:rsidP="008B3C7F">
                      <w:pPr>
                        <w:shd w:val="clear" w:color="auto" w:fill="E2EFD9" w:themeFill="accent6" w:themeFillTint="33"/>
                        <w:spacing w:after="0" w:line="240" w:lineRule="auto"/>
                        <w:rPr>
                          <w:rFonts w:ascii="Arial" w:hAnsi="Arial" w:cs="Arial"/>
                          <w:lang w:val="en-US"/>
                        </w:rPr>
                      </w:pPr>
                      <w:r w:rsidRPr="003862F5">
                        <w:rPr>
                          <w:rFonts w:ascii="Arial" w:hAnsi="Arial" w:cs="Arial"/>
                          <w:lang w:val="en-US"/>
                        </w:rPr>
                        <w:tab/>
                      </w:r>
                      <w:proofErr w:type="gramStart"/>
                      <w:r w:rsidRPr="003862F5">
                        <w:rPr>
                          <w:rFonts w:ascii="Arial" w:hAnsi="Arial" w:cs="Arial"/>
                          <w:lang w:val="en-US"/>
                        </w:rPr>
                        <w:t>return</w:t>
                      </w:r>
                      <w:proofErr w:type="gramEnd"/>
                      <w:r w:rsidRPr="003862F5">
                        <w:rPr>
                          <w:rFonts w:ascii="Arial" w:hAnsi="Arial" w:cs="Arial"/>
                          <w:lang w:val="en-US"/>
                        </w:rPr>
                        <w:t xml:space="preserve"> b; </w:t>
                      </w:r>
                    </w:p>
                    <w:p w:rsidR="003862F5" w:rsidRPr="003862F5" w:rsidRDefault="003862F5" w:rsidP="008B3C7F">
                      <w:pPr>
                        <w:shd w:val="clear" w:color="auto" w:fill="E2EFD9" w:themeFill="accent6" w:themeFillTint="33"/>
                        <w:spacing w:after="0" w:line="240" w:lineRule="auto"/>
                        <w:rPr>
                          <w:rFonts w:ascii="Arial" w:hAnsi="Arial" w:cs="Arial"/>
                        </w:rPr>
                      </w:pPr>
                      <w:r w:rsidRPr="003862F5">
                        <w:rPr>
                          <w:rFonts w:ascii="Arial" w:hAnsi="Arial" w:cs="Arial"/>
                        </w:rPr>
                        <w:t>}</w:t>
                      </w:r>
                    </w:p>
                  </w:txbxContent>
                </v:textbox>
                <w10:wrap type="topAndBottom"/>
              </v:shape>
            </w:pict>
          </mc:Fallback>
        </mc:AlternateContent>
      </w:r>
      <w:r w:rsidRPr="003862F5">
        <w:rPr>
          <w:rFonts w:ascii="Arial" w:hAnsi="Arial" w:cs="Arial"/>
          <w:lang w:val="es-419"/>
        </w:rPr>
        <w:t xml:space="preserve">Algoritmo </w:t>
      </w:r>
      <w:r w:rsidRPr="008B3C7F">
        <w:rPr>
          <w:rFonts w:ascii="Arial" w:hAnsi="Arial" w:cs="Arial"/>
          <w:i/>
          <w:lang w:val="es-419"/>
        </w:rPr>
        <w:t>mcd</w:t>
      </w:r>
      <w:r w:rsidRPr="003862F5">
        <w:rPr>
          <w:rFonts w:ascii="Arial" w:hAnsi="Arial" w:cs="Arial"/>
          <w:lang w:val="es-419"/>
        </w:rPr>
        <w:t>, Calcula el máximo común divisor entre 2 números.</w:t>
      </w:r>
    </w:p>
    <w:p w:rsidR="009C6D9F" w:rsidRDefault="009C6D9F" w:rsidP="008B3C7F">
      <w:pPr>
        <w:spacing w:after="0"/>
        <w:jc w:val="center"/>
        <w:rPr>
          <w:rFonts w:ascii="Arial" w:hAnsi="Arial" w:cs="Arial"/>
          <w:lang w:val="es-419"/>
        </w:rPr>
      </w:pPr>
    </w:p>
    <w:p w:rsidR="009C6D9F" w:rsidRPr="003862F5" w:rsidRDefault="009C6D9F" w:rsidP="009C6D9F">
      <w:pPr>
        <w:pStyle w:val="Citadestacada"/>
        <w:ind w:left="0" w:right="-1"/>
        <w:rPr>
          <w:rFonts w:ascii="Arial" w:hAnsi="Arial" w:cs="Arial"/>
          <w:sz w:val="24"/>
          <w:lang w:val="es-419"/>
        </w:rPr>
      </w:pPr>
      <w:r>
        <w:rPr>
          <w:rFonts w:ascii="Arial" w:hAnsi="Arial" w:cs="Arial"/>
          <w:sz w:val="24"/>
          <w:lang w:val="es-419"/>
        </w:rPr>
        <w:t>Modo de crear los sub</w:t>
      </w:r>
      <w:r w:rsidR="009F4294">
        <w:rPr>
          <w:rFonts w:ascii="Arial" w:hAnsi="Arial" w:cs="Arial"/>
          <w:sz w:val="24"/>
          <w:lang w:val="es-419"/>
        </w:rPr>
        <w:t>-</w:t>
      </w:r>
      <w:r>
        <w:rPr>
          <w:rFonts w:ascii="Arial" w:hAnsi="Arial" w:cs="Arial"/>
          <w:sz w:val="24"/>
          <w:lang w:val="es-419"/>
        </w:rPr>
        <w:t>rangos</w:t>
      </w:r>
    </w:p>
    <w:p w:rsidR="009C6D9F" w:rsidRDefault="009C6D9F" w:rsidP="00A615D8">
      <w:pPr>
        <w:spacing w:after="0"/>
        <w:ind w:firstLine="708"/>
        <w:jc w:val="both"/>
        <w:rPr>
          <w:rFonts w:ascii="Arial" w:hAnsi="Arial" w:cs="Arial"/>
          <w:sz w:val="24"/>
          <w:lang w:val="es-419"/>
        </w:rPr>
      </w:pPr>
      <w:r>
        <w:rPr>
          <w:rFonts w:ascii="Arial" w:hAnsi="Arial" w:cs="Arial"/>
          <w:sz w:val="24"/>
          <w:lang w:val="es-419"/>
        </w:rPr>
        <w:t xml:space="preserve">Para definir los </w:t>
      </w:r>
      <w:proofErr w:type="spellStart"/>
      <w:r>
        <w:rPr>
          <w:rFonts w:ascii="Arial" w:hAnsi="Arial" w:cs="Arial"/>
          <w:sz w:val="24"/>
          <w:lang w:val="es-419"/>
        </w:rPr>
        <w:t>subrangos</w:t>
      </w:r>
      <w:proofErr w:type="spellEnd"/>
      <w:r>
        <w:rPr>
          <w:rFonts w:ascii="Arial" w:hAnsi="Arial" w:cs="Arial"/>
          <w:sz w:val="24"/>
          <w:lang w:val="es-419"/>
        </w:rPr>
        <w:t xml:space="preserve"> se utiliza el total de números y el número de procesos disponibles. Primero se divide el número total de números posibles a dividir en todos los procesos entre los procesos disponibles. </w:t>
      </w:r>
      <w:r w:rsidR="009F4294">
        <w:rPr>
          <w:rFonts w:ascii="Arial" w:hAnsi="Arial" w:cs="Arial"/>
          <w:sz w:val="24"/>
          <w:lang w:val="es-419"/>
        </w:rPr>
        <w:t xml:space="preserve">En nuestro caso el rango va desde </w:t>
      </w:r>
      <w:r w:rsidR="009F4294" w:rsidRPr="009F4294">
        <w:rPr>
          <w:rFonts w:ascii="Arial" w:hAnsi="Arial" w:cs="Arial"/>
          <w:sz w:val="24"/>
          <w:lang w:val="es-419"/>
        </w:rPr>
        <w:t>2</w:t>
      </w:r>
      <w:r w:rsidR="009F4294" w:rsidRPr="009F4294">
        <w:rPr>
          <w:rFonts w:ascii="Arial" w:hAnsi="Arial" w:cs="Arial"/>
          <w:sz w:val="24"/>
          <w:vertAlign w:val="superscript"/>
          <w:lang w:val="es-419"/>
        </w:rPr>
        <w:t>27</w:t>
      </w:r>
      <w:r w:rsidR="009F4294" w:rsidRPr="009F4294">
        <w:rPr>
          <w:rFonts w:ascii="Arial" w:hAnsi="Arial" w:cs="Arial"/>
          <w:sz w:val="24"/>
          <w:lang w:val="es-419"/>
        </w:rPr>
        <w:t xml:space="preserve"> a 2</w:t>
      </w:r>
      <w:r w:rsidR="009F4294" w:rsidRPr="009F4294">
        <w:rPr>
          <w:rFonts w:ascii="Arial" w:hAnsi="Arial" w:cs="Arial"/>
          <w:sz w:val="24"/>
          <w:vertAlign w:val="superscript"/>
          <w:lang w:val="es-419"/>
        </w:rPr>
        <w:t>32</w:t>
      </w:r>
      <w:r w:rsidR="009F4294" w:rsidRPr="009F4294">
        <w:rPr>
          <w:rFonts w:ascii="Arial" w:hAnsi="Arial" w:cs="Arial"/>
          <w:sz w:val="24"/>
          <w:lang w:val="es-419"/>
        </w:rPr>
        <w:t xml:space="preserve"> o sea entre 134 217 728 y 4 294 967 296</w:t>
      </w:r>
      <w:r w:rsidR="009F4294">
        <w:rPr>
          <w:rFonts w:ascii="Arial" w:hAnsi="Arial" w:cs="Arial"/>
          <w:sz w:val="24"/>
          <w:lang w:val="es-419"/>
        </w:rPr>
        <w:t xml:space="preserve"> y por lo tanto el total de números posibles es: </w:t>
      </w:r>
      <w:r w:rsidR="009F4294" w:rsidRPr="009F4294">
        <w:rPr>
          <w:rFonts w:ascii="Arial" w:hAnsi="Arial" w:cs="Arial"/>
          <w:sz w:val="24"/>
          <w:lang w:val="es-419"/>
        </w:rPr>
        <w:t>4 160 749 569</w:t>
      </w:r>
      <w:r w:rsidR="009F4294">
        <w:rPr>
          <w:rFonts w:ascii="Arial" w:hAnsi="Arial" w:cs="Arial"/>
          <w:sz w:val="24"/>
          <w:lang w:val="es-419"/>
        </w:rPr>
        <w:t>.</w:t>
      </w:r>
      <w:r w:rsidR="00EE2BDC">
        <w:rPr>
          <w:rFonts w:ascii="Arial" w:hAnsi="Arial" w:cs="Arial"/>
          <w:sz w:val="24"/>
          <w:lang w:val="es-419"/>
        </w:rPr>
        <w:t xml:space="preserve"> Por ejemplo si tenemos en total 3 procesos disponibles cada proceso analizaría </w:t>
      </w:r>
      <w:r w:rsidR="00EE2BDC" w:rsidRPr="00EE2BDC">
        <w:rPr>
          <w:rFonts w:ascii="Arial" w:hAnsi="Arial" w:cs="Arial"/>
          <w:sz w:val="24"/>
          <w:lang w:val="es-419"/>
        </w:rPr>
        <w:t>1386916523</w:t>
      </w:r>
      <w:r w:rsidR="00EE2BDC">
        <w:rPr>
          <w:rFonts w:ascii="Arial" w:hAnsi="Arial" w:cs="Arial"/>
          <w:sz w:val="24"/>
          <w:lang w:val="es-419"/>
        </w:rPr>
        <w:t xml:space="preserve"> números en total.</w:t>
      </w:r>
    </w:p>
    <w:p w:rsidR="009C6D9F" w:rsidRPr="008376D5" w:rsidRDefault="009C6D9F" w:rsidP="00A615D8">
      <w:pPr>
        <w:spacing w:after="0"/>
        <w:ind w:firstLine="708"/>
        <w:jc w:val="both"/>
        <w:rPr>
          <w:rFonts w:ascii="Arial" w:hAnsi="Arial" w:cs="Arial"/>
          <w:sz w:val="24"/>
          <w:lang w:val="es-419"/>
        </w:rPr>
      </w:pPr>
      <w:r>
        <w:rPr>
          <w:rFonts w:ascii="Arial" w:hAnsi="Arial" w:cs="Arial"/>
          <w:sz w:val="24"/>
          <w:lang w:val="es-419"/>
        </w:rPr>
        <w:t xml:space="preserve">Al ser posible que la división no sea exacta, se toman el resto de la anterior división y se divide nuevamente entre los procesos existentes. </w:t>
      </w:r>
      <w:r w:rsidR="00EE2BDC">
        <w:rPr>
          <w:rFonts w:ascii="Arial" w:hAnsi="Arial" w:cs="Arial"/>
          <w:sz w:val="24"/>
          <w:lang w:val="es-419"/>
        </w:rPr>
        <w:t xml:space="preserve">A pesar de que nuestro algoritmo considera este escenario se recomienda que el número </w:t>
      </w:r>
      <w:r w:rsidR="00EE2BDC" w:rsidRPr="009F4294">
        <w:rPr>
          <w:rFonts w:ascii="Arial" w:hAnsi="Arial" w:cs="Arial"/>
          <w:sz w:val="24"/>
          <w:lang w:val="es-419"/>
        </w:rPr>
        <w:t>4 160 749 569</w:t>
      </w:r>
      <w:r w:rsidR="00EE2BDC">
        <w:rPr>
          <w:rFonts w:ascii="Arial" w:hAnsi="Arial" w:cs="Arial"/>
          <w:sz w:val="24"/>
          <w:lang w:val="es-419"/>
        </w:rPr>
        <w:t xml:space="preserve"> sea múltiplo del número de procesos </w:t>
      </w:r>
      <w:r w:rsidR="008376D5">
        <w:rPr>
          <w:rFonts w:ascii="Arial" w:hAnsi="Arial" w:cs="Arial"/>
          <w:sz w:val="24"/>
          <w:lang w:val="es-419"/>
        </w:rPr>
        <w:t>para repartir los sub-rangos de manera equitativa.</w:t>
      </w:r>
    </w:p>
    <w:p w:rsidR="009C6D9F" w:rsidRDefault="009C6D9F" w:rsidP="009C6D9F">
      <w:pPr>
        <w:spacing w:after="0"/>
        <w:rPr>
          <w:rFonts w:ascii="Arial" w:hAnsi="Arial" w:cs="Arial"/>
          <w:sz w:val="24"/>
          <w:lang w:val="es-419"/>
        </w:rPr>
      </w:pPr>
    </w:p>
    <w:p w:rsidR="00EE2BDC" w:rsidRDefault="00EE2BDC" w:rsidP="009C6D9F">
      <w:pPr>
        <w:spacing w:after="0"/>
        <w:rPr>
          <w:rFonts w:ascii="Arial" w:hAnsi="Arial" w:cs="Arial"/>
          <w:sz w:val="24"/>
          <w:lang w:val="es-419"/>
        </w:rPr>
      </w:pPr>
    </w:p>
    <w:p w:rsidR="00EE2BDC" w:rsidRDefault="00EE2BDC" w:rsidP="009C6D9F">
      <w:pPr>
        <w:spacing w:after="0"/>
        <w:rPr>
          <w:rFonts w:ascii="Arial" w:hAnsi="Arial" w:cs="Arial"/>
          <w:sz w:val="24"/>
          <w:lang w:val="es-419"/>
        </w:rPr>
      </w:pPr>
    </w:p>
    <w:p w:rsidR="00EE2BDC" w:rsidRDefault="00EE2BDC" w:rsidP="009C6D9F">
      <w:pPr>
        <w:spacing w:after="0"/>
        <w:rPr>
          <w:rFonts w:ascii="Arial" w:hAnsi="Arial" w:cs="Arial"/>
          <w:sz w:val="24"/>
          <w:lang w:val="es-419"/>
        </w:rPr>
      </w:pPr>
    </w:p>
    <w:p w:rsidR="00EE2BDC" w:rsidRDefault="00EE2BDC" w:rsidP="009C6D9F">
      <w:pPr>
        <w:spacing w:after="0"/>
        <w:rPr>
          <w:rFonts w:ascii="Arial" w:hAnsi="Arial" w:cs="Arial"/>
          <w:sz w:val="24"/>
          <w:lang w:val="es-419"/>
        </w:rPr>
      </w:pPr>
    </w:p>
    <w:p w:rsidR="00EE2BDC" w:rsidRDefault="00EE2BDC" w:rsidP="009C6D9F">
      <w:pPr>
        <w:spacing w:after="0"/>
        <w:rPr>
          <w:rFonts w:ascii="Arial" w:hAnsi="Arial" w:cs="Arial"/>
          <w:sz w:val="24"/>
          <w:lang w:val="es-419"/>
        </w:rPr>
      </w:pPr>
    </w:p>
    <w:p w:rsidR="009C6D9F" w:rsidRPr="003862F5" w:rsidRDefault="009C6D9F" w:rsidP="009C6D9F">
      <w:pPr>
        <w:pStyle w:val="Citadestacada"/>
        <w:ind w:left="0" w:right="-1"/>
        <w:rPr>
          <w:rFonts w:ascii="Arial" w:hAnsi="Arial" w:cs="Arial"/>
          <w:sz w:val="24"/>
          <w:lang w:val="es-419"/>
        </w:rPr>
      </w:pPr>
      <w:r>
        <w:rPr>
          <w:rFonts w:ascii="Arial" w:hAnsi="Arial" w:cs="Arial"/>
          <w:sz w:val="24"/>
          <w:lang w:val="es-419"/>
        </w:rPr>
        <w:lastRenderedPageBreak/>
        <w:t>Problemas no resueltos</w:t>
      </w:r>
    </w:p>
    <w:p w:rsidR="00A615D8" w:rsidRDefault="00A615D8" w:rsidP="00A615D8">
      <w:pPr>
        <w:spacing w:after="0"/>
        <w:ind w:firstLine="708"/>
        <w:rPr>
          <w:rFonts w:ascii="Arial" w:hAnsi="Arial" w:cs="Arial"/>
          <w:sz w:val="24"/>
          <w:lang w:val="es-419"/>
        </w:rPr>
      </w:pPr>
      <w:r>
        <w:rPr>
          <w:rFonts w:ascii="Arial" w:hAnsi="Arial" w:cs="Arial"/>
          <w:sz w:val="24"/>
          <w:lang w:val="es-419"/>
        </w:rPr>
        <w:t>A lo largo del desarrollo de la tarea solo se dejó un problema sin resolver el cual consiste en presentar todos los primos relativos en un único archivo, en la actual implementación cada proceso escribe su propio archivo</w:t>
      </w:r>
      <w:r w:rsidR="00FE4AFD">
        <w:rPr>
          <w:rFonts w:ascii="Arial" w:hAnsi="Arial" w:cs="Arial"/>
          <w:sz w:val="24"/>
          <w:lang w:val="es-419"/>
        </w:rPr>
        <w:t xml:space="preserve"> </w:t>
      </w:r>
      <w:bookmarkStart w:id="0" w:name="_GoBack"/>
      <w:bookmarkEnd w:id="0"/>
      <w:r>
        <w:rPr>
          <w:rFonts w:ascii="Arial" w:hAnsi="Arial" w:cs="Arial"/>
          <w:sz w:val="24"/>
          <w:lang w:val="es-419"/>
        </w:rPr>
        <w:t xml:space="preserve">  </w:t>
      </w:r>
    </w:p>
    <w:p w:rsidR="00A615D8" w:rsidRPr="00A615D8" w:rsidRDefault="00A615D8" w:rsidP="00A615D8">
      <w:pPr>
        <w:pStyle w:val="Prrafodelista"/>
        <w:spacing w:after="0"/>
        <w:ind w:left="1428"/>
        <w:rPr>
          <w:rFonts w:ascii="Arial" w:hAnsi="Arial" w:cs="Arial"/>
          <w:sz w:val="24"/>
          <w:lang w:val="es-419"/>
        </w:rPr>
      </w:pPr>
    </w:p>
    <w:sectPr w:rsidR="00A615D8" w:rsidRPr="00A615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B36DF"/>
    <w:multiLevelType w:val="hybridMultilevel"/>
    <w:tmpl w:val="84A083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5E687FA4"/>
    <w:multiLevelType w:val="hybridMultilevel"/>
    <w:tmpl w:val="22F6A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3B"/>
    <w:rsid w:val="001C1D84"/>
    <w:rsid w:val="002D453B"/>
    <w:rsid w:val="003862F5"/>
    <w:rsid w:val="00431C91"/>
    <w:rsid w:val="004E4785"/>
    <w:rsid w:val="005A47FF"/>
    <w:rsid w:val="00787CC8"/>
    <w:rsid w:val="008376D5"/>
    <w:rsid w:val="008B3C7F"/>
    <w:rsid w:val="009C6D9F"/>
    <w:rsid w:val="009F4294"/>
    <w:rsid w:val="00A615D8"/>
    <w:rsid w:val="00D63428"/>
    <w:rsid w:val="00EE2BDC"/>
    <w:rsid w:val="00FB2E3E"/>
    <w:rsid w:val="00FD50AA"/>
    <w:rsid w:val="00FE4A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AD3E8-122C-4482-BF1B-E76EA5AE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1D84"/>
    <w:pPr>
      <w:ind w:left="720"/>
      <w:contextualSpacing/>
    </w:pPr>
  </w:style>
  <w:style w:type="paragraph" w:styleId="Citadestacada">
    <w:name w:val="Intense Quote"/>
    <w:basedOn w:val="Normal"/>
    <w:next w:val="Normal"/>
    <w:link w:val="CitadestacadaCar"/>
    <w:uiPriority w:val="30"/>
    <w:qFormat/>
    <w:rsid w:val="003862F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3862F5"/>
    <w:rPr>
      <w:i/>
      <w:iCs/>
      <w:color w:val="5B9BD5" w:themeColor="accent1"/>
    </w:rPr>
  </w:style>
  <w:style w:type="character" w:styleId="Hipervnculo">
    <w:name w:val="Hyperlink"/>
    <w:basedOn w:val="Fuentedeprrafopredeter"/>
    <w:uiPriority w:val="99"/>
    <w:unhideWhenUsed/>
    <w:rsid w:val="009C6D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ly.com/diagram/i8j6oxhb1/HllZmm2Y4EkIBl31Yfwo4ZOuhk%3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 Cersosimo</dc:creator>
  <cp:keywords/>
  <dc:description/>
  <cp:lastModifiedBy>CALI</cp:lastModifiedBy>
  <cp:revision>9</cp:revision>
  <dcterms:created xsi:type="dcterms:W3CDTF">2015-08-29T22:04:00Z</dcterms:created>
  <dcterms:modified xsi:type="dcterms:W3CDTF">2015-08-31T03:35:00Z</dcterms:modified>
</cp:coreProperties>
</file>