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  <w:rtl w:val="0"/>
        </w:rPr>
        <w:t xml:space="preserve">MUESTRA M A E S T R 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Nombre de usuario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Contraseña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Recuperar contraseña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Iniciar sesión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Buscar establecimiento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No se ha visitado.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44"/>
          <w:szCs w:val="44"/>
          <w:u w:val="none"/>
          <w:shd w:fill="auto" w:val="clear"/>
          <w:vertAlign w:val="baseline"/>
          <w:rtl w:val="0"/>
        </w:rPr>
        <w:t xml:space="preserve">70% 30%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Visitado. Subido al sistema.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Visitado. No se ha subido al sistema.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Visitado. No se ha subido al sistema.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8"/>
          <w:szCs w:val="78"/>
          <w:u w:val="none"/>
          <w:shd w:fill="auto" w:val="clear"/>
          <w:vertAlign w:val="baseline"/>
          <w:rtl w:val="0"/>
        </w:rPr>
        <w:t xml:space="preserve">José Martínez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80"/>
          <w:szCs w:val="80"/>
          <w:u w:val="none"/>
          <w:shd w:fill="auto" w:val="clear"/>
          <w:vertAlign w:val="baseline"/>
          <w:rtl w:val="0"/>
        </w:rPr>
        <w:t xml:space="preserve">Bloques asignados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80"/>
          <w:szCs w:val="80"/>
          <w:u w:val="none"/>
          <w:shd w:fill="auto" w:val="clear"/>
          <w:vertAlign w:val="baseline"/>
          <w:rtl w:val="0"/>
        </w:rPr>
        <w:t xml:space="preserve">PST sin ubicación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80"/>
          <w:szCs w:val="80"/>
          <w:u w:val="none"/>
          <w:shd w:fill="auto" w:val="clear"/>
          <w:vertAlign w:val="baseline"/>
          <w:rtl w:val="0"/>
        </w:rPr>
        <w:t xml:space="preserve">Sincronizar PST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CERRAR SESIÓN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Buscar establecimiento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No se ha visitado.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dd2637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dd2637"/>
          <w:sz w:val="88"/>
          <w:szCs w:val="88"/>
          <w:u w:val="none"/>
          <w:shd w:fill="auto" w:val="clear"/>
          <w:vertAlign w:val="baseline"/>
          <w:rtl w:val="0"/>
        </w:rPr>
        <w:t xml:space="preserve">No hay PST asignados a este bloque.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44"/>
          <w:szCs w:val="44"/>
          <w:u w:val="none"/>
          <w:shd w:fill="auto" w:val="clear"/>
          <w:vertAlign w:val="baseline"/>
          <w:rtl w:val="0"/>
        </w:rPr>
        <w:t xml:space="preserve">70% 30%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Visitado. Subido al sistema.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Visitado. No se ha subido al sistema.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Número de RNT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8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123565 Estado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82.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ACTIVO Departamento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8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Bogotá D.C. Ciudad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Bogotá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6"/>
          <w:szCs w:val="76"/>
          <w:u w:val="none"/>
          <w:shd w:fill="auto" w:val="clear"/>
          <w:vertAlign w:val="baseline"/>
          <w:rtl w:val="0"/>
        </w:rPr>
        <w:t xml:space="preserve">Correcto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Nombre del Establecimiento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Dirección del Establecimiento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Carrera 14 # 76 - 11, Oficina 501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Categoría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Subcategoría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Novedades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Modificar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Número de RNT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8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123565 Estado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82.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ACTIVO Departamento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8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Bogotá D.C. Ciudad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Bogotá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6"/>
          <w:szCs w:val="76"/>
          <w:u w:val="none"/>
          <w:shd w:fill="auto" w:val="clear"/>
          <w:vertAlign w:val="baseline"/>
          <w:rtl w:val="0"/>
        </w:rPr>
        <w:t xml:space="preserve">Correcto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Nombre del Establecimiento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Lorem Ipsum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Dirección del Establecimiento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Carrera 14 # 76 - 11, Oficina 501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Oficina 501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Categoría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Subcategoría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Novedades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Modificar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12 # 76 -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Número de RNT Estado Departamento Ciudad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123565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ACTIVO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Bogotá D.C.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Bogotá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76"/>
          <w:szCs w:val="76"/>
          <w:u w:val="none"/>
          <w:shd w:fill="auto" w:val="clear"/>
          <w:vertAlign w:val="baseline"/>
          <w:rtl w:val="0"/>
        </w:rPr>
        <w:t xml:space="preserve">Correcto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Nombre del Establecimiento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Dirección del Establecimiento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Categoría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Subcategoría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Novedades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Crear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Restaurante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Agregar PST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Nombre del Establecimiento*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Dirección del Establecimiento*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Crear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12 # 76 -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Oficina 501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Categoría*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Gastronomía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Lorem Ipsum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Subcategoría Lorem Ipsum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0"/>
          <w:szCs w:val="50"/>
          <w:u w:val="none"/>
          <w:shd w:fill="auto" w:val="clear"/>
          <w:vertAlign w:val="baseline"/>
          <w:rtl w:val="0"/>
        </w:rPr>
        <w:t xml:space="preserve">Novedades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34"/>
          <w:szCs w:val="34"/>
          <w:u w:val="none"/>
          <w:shd w:fill="auto" w:val="clear"/>
          <w:vertAlign w:val="baseline"/>
          <w:rtl w:val="0"/>
        </w:rPr>
        <w:t xml:space="preserve">*Todos los campos son obligatorios.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Bloques Asignados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Bloque 20598761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Bloque 20598762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Bloque 20598763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Bloque 20598764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Bloque 20598765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Bloque 20598766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Bloque 20598767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Ver todos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dd2637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dd2637"/>
          <w:sz w:val="88"/>
          <w:szCs w:val="88"/>
          <w:u w:val="none"/>
          <w:shd w:fill="auto" w:val="clear"/>
          <w:vertAlign w:val="baseline"/>
          <w:rtl w:val="0"/>
        </w:rPr>
        <w:t xml:space="preserve">No hay bloques asignados a este usuario.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Bloques Asignados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Prestadores sin ubicación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Buscar establecimiento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Anato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Asociación Colombiana de Atracciones y Parques de Diversiones ACOLAP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Asociación Colombiana de Industria Gasrtonómica ACODRES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Cotelco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Parques Nacionales Naturales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47"/>
          <w:sz w:val="58"/>
          <w:szCs w:val="58"/>
          <w:u w:val="none"/>
          <w:shd w:fill="auto" w:val="clear"/>
          <w:vertAlign w:val="baseline"/>
          <w:rtl w:val="0"/>
        </w:rPr>
        <w:t xml:space="preserve">Lorem Ipsum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José Martinez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