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3C6E" w14:textId="77777777" w:rsidR="000B3B60" w:rsidRPr="00E0332C" w:rsidRDefault="00002658" w:rsidP="00E0332C">
      <w:pPr>
        <w:pStyle w:val="Title"/>
        <w:rPr>
          <w:rFonts w:ascii="Quadratic Sans Light" w:eastAsia="Times New Roman" w:hAnsi="Quadratic Sans Light"/>
          <w:sz w:val="48"/>
        </w:rPr>
      </w:pPr>
      <w:r w:rsidRPr="00E0332C">
        <w:rPr>
          <w:rFonts w:ascii="Quadratic Sans Light" w:eastAsia="Times New Roman" w:hAnsi="Quadratic Sans Light"/>
          <w:sz w:val="48"/>
        </w:rPr>
        <w:t xml:space="preserve">Quadratic Skills Assessment </w:t>
      </w:r>
    </w:p>
    <w:p w14:paraId="61FD373A" w14:textId="77777777" w:rsidR="00E0332C" w:rsidRDefault="00E0332C" w:rsidP="000B3B6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</w:pPr>
    </w:p>
    <w:p w14:paraId="4A3CA228" w14:textId="77777777" w:rsid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  <w:r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  <w:t>Instructions:</w:t>
      </w:r>
    </w:p>
    <w:p w14:paraId="1325BC90" w14:textId="77777777" w:rsidR="001535C8" w:rsidRDefault="001535C8" w:rsidP="001535C8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Your client is a local non-profit organization that funds their efforts through donations. </w:t>
      </w:r>
      <w:r w:rsidR="00955036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They have provided you with an Excel file that contains data on their donations, the donors</w:t>
      </w:r>
      <w:r w:rsidR="00E55959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themselves</w:t>
      </w:r>
      <w:r w:rsidR="00955036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, and the advertising strategies through which they have received the donations.</w:t>
      </w:r>
      <w:r w:rsidR="007F2835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</w:t>
      </w:r>
    </w:p>
    <w:p w14:paraId="29BFA699" w14:textId="77777777" w:rsidR="00016EAF" w:rsidRDefault="00016EAF" w:rsidP="001535C8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</w:p>
    <w:p w14:paraId="3866FD98" w14:textId="77777777" w:rsid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 w:rsidRPr="00E0332C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Below are 5 questions</w:t>
      </w:r>
      <w:r w:rsidR="007F2835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from the client</w:t>
      </w:r>
      <w:r w:rsidRPr="00E0332C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. 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Please choose and answer</w:t>
      </w:r>
      <w:r w:rsidR="006F7C0C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3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.</w:t>
      </w:r>
    </w:p>
    <w:p w14:paraId="621B8B08" w14:textId="77777777" w:rsidR="00CD1979" w:rsidRDefault="00372227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For your final product, provide slides in either PowerPoint or Keynote with your insights as well as supporting evidence.</w:t>
      </w:r>
      <w:r w:rsidR="001039F2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</w:t>
      </w:r>
    </w:p>
    <w:p w14:paraId="55B19170" w14:textId="77777777" w:rsidR="00016EAF" w:rsidRDefault="00016EAF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</w:p>
    <w:p w14:paraId="1825663C" w14:textId="77777777" w:rsidR="00372227" w:rsidRDefault="00CD1979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Quadratic is platf</w:t>
      </w:r>
      <w:r w:rsidR="00BE2038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orm agnostic. You may use Excel, a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ny programming language (Python, R, Julia, etc)</w:t>
      </w:r>
      <w:r w:rsidR="00BE2038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, or other software like Tableau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to complete the assessment. </w:t>
      </w:r>
      <w:r w:rsidR="00F65048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If you have written code</w:t>
      </w:r>
      <w:r w:rsidR="001039F2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, please provide us with th</w:t>
      </w:r>
      <w:r w:rsidR="00BD653B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e code itself.</w:t>
      </w:r>
    </w:p>
    <w:p w14:paraId="6DCFB887" w14:textId="77777777" w:rsidR="00D31350" w:rsidRDefault="00D31350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</w:p>
    <w:p w14:paraId="54E6FDBD" w14:textId="6FB2FCAA" w:rsidR="00D31350" w:rsidRPr="00E0332C" w:rsidRDefault="00D31350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In the case of any question, do not hesitate to contact </w:t>
      </w:r>
      <w:r w:rsidR="006509EC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casey_steele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@quadraticinsights.com</w:t>
      </w:r>
      <w:bookmarkStart w:id="0" w:name="_GoBack"/>
      <w:bookmarkEnd w:id="0"/>
    </w:p>
    <w:p w14:paraId="3CA12EAD" w14:textId="77777777" w:rsid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</w:p>
    <w:p w14:paraId="0E8875B9" w14:textId="77777777" w:rsid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  <w:r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  <w:t>Question 1</w:t>
      </w:r>
    </w:p>
    <w:p w14:paraId="2418E9A4" w14:textId="77777777" w:rsidR="000005B6" w:rsidRPr="000005B6" w:rsidRDefault="00654653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The client would like to understand how the geographic l</w:t>
      </w:r>
      <w:r w:rsidR="004A3CD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ocations of their donors </w:t>
      </w:r>
      <w:r w:rsidR="002A5381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change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their donation</w:t>
      </w:r>
      <w:r w:rsidR="007C0F5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behavior. Please visualize several cuts of the 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data in such a way that </w:t>
      </w:r>
      <w:r w:rsidR="007C0F5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the visuals reveal non-obvious insights. </w:t>
      </w:r>
    </w:p>
    <w:p w14:paraId="6AC7EB3A" w14:textId="77777777" w:rsid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</w:p>
    <w:p w14:paraId="1298082F" w14:textId="77777777" w:rsid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  <w:r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  <w:t>Question 2</w:t>
      </w:r>
    </w:p>
    <w:p w14:paraId="6D7EAD24" w14:textId="77777777" w:rsidR="000005B6" w:rsidRDefault="00BC0BF2" w:rsidP="000005B6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The client believes it would be </w:t>
      </w:r>
      <w:r w:rsidR="0033317B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in their best interest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to consolidate their advertising efforts from 3 separate campaigns (“General”, “Homelessness”, and “Poverty”) into only two campaigns. Do you believe this to be a wise choice? If so, why? If not, why</w:t>
      </w:r>
      <w:r w:rsidR="008579C8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not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?</w:t>
      </w:r>
    </w:p>
    <w:p w14:paraId="2FC53584" w14:textId="77777777" w:rsidR="00372227" w:rsidRPr="000005B6" w:rsidRDefault="00372227" w:rsidP="000005B6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</w:p>
    <w:p w14:paraId="3BA2D11C" w14:textId="77777777" w:rsid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  <w:r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  <w:t>Question 3</w:t>
      </w:r>
    </w:p>
    <w:p w14:paraId="703CF5F0" w14:textId="77777777" w:rsidR="00D86C96" w:rsidRDefault="00D86C96" w:rsidP="00D86C96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Statistically</w:t>
      </w:r>
      <w:r w:rsidR="00874E27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/logically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prove or disprove the following hypothesis from the client:</w:t>
      </w:r>
    </w:p>
    <w:p w14:paraId="6DB3DF10" w14:textId="77777777" w:rsidR="00D86C96" w:rsidRDefault="000F5537" w:rsidP="00D86C96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The </w:t>
      </w:r>
      <w:r w:rsidR="00241B80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client has noticed that a large</w:t>
      </w:r>
      <w:r w:rsidR="00305089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r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percentage of donors to their “Poverty”</w:t>
      </w:r>
      <w:r w:rsidR="00305089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campaign </w:t>
      </w:r>
      <w:r w:rsidR="005E78B2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- </w:t>
      </w:r>
      <w:r w:rsidR="00305089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relative to their other campaigns</w:t>
      </w:r>
      <w:r w:rsidR="005E78B2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-</w:t>
      </w:r>
      <w:r w:rsidR="00305089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are recurring donors. They believe this difference to be statistically significant.</w:t>
      </w:r>
    </w:p>
    <w:p w14:paraId="288151CA" w14:textId="77777777" w:rsidR="00D86C96" w:rsidRDefault="00874E27" w:rsidP="00D86C96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The client has a strong belief that the “Homelessness” </w:t>
      </w:r>
      <w:r w:rsidR="003E36C5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advertising </w:t>
      </w: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campaign must be the best because it brings in the most donation revenue. </w:t>
      </w:r>
    </w:p>
    <w:p w14:paraId="042B784B" w14:textId="77777777" w:rsidR="00E0332C" w:rsidRPr="000005B6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color w:val="1E4E79"/>
          <w:kern w:val="36"/>
          <w:sz w:val="24"/>
          <w:szCs w:val="24"/>
        </w:rPr>
      </w:pPr>
    </w:p>
    <w:p w14:paraId="12B29AC8" w14:textId="77777777" w:rsid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  <w:r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  <w:t>Question 4</w:t>
      </w:r>
    </w:p>
    <w:p w14:paraId="68E8B3B6" w14:textId="77777777" w:rsidR="00E0332C" w:rsidRPr="0068040F" w:rsidRDefault="00642C98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 w:rsidRPr="0068040F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lastRenderedPageBreak/>
        <w:t>T</w:t>
      </w:r>
      <w:r w:rsidR="004F1355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h</w:t>
      </w:r>
      <w:r w:rsidR="00CB6D2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e client has recently gained the ability to be targeted with their advertisements. </w:t>
      </w:r>
      <w:r w:rsidR="005A263E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To assist with the</w:t>
      </w:r>
      <w:r w:rsidR="00CB6D2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targeted advertisements, the client would like to understand </w:t>
      </w:r>
      <w:r w:rsidR="00DB13BA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the profiles of the</w:t>
      </w:r>
      <w:r w:rsidR="00CB6D2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“</w:t>
      </w:r>
      <w:r w:rsidR="00E5762C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most valuable</w:t>
      </w:r>
      <w:r w:rsidR="00CB6D2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” and </w:t>
      </w:r>
      <w:r w:rsidR="00D7495E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the </w:t>
      </w:r>
      <w:r w:rsidR="00CB6D2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“</w:t>
      </w:r>
      <w:r w:rsidR="00E5762C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least valuable</w:t>
      </w:r>
      <w:r w:rsidR="00CB6D23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” types of donors.</w:t>
      </w:r>
    </w:p>
    <w:p w14:paraId="42432AC7" w14:textId="77777777" w:rsidR="00372227" w:rsidRPr="000005B6" w:rsidRDefault="00372227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Cs/>
          <w:color w:val="1E4E79"/>
          <w:kern w:val="36"/>
          <w:sz w:val="24"/>
          <w:szCs w:val="24"/>
        </w:rPr>
      </w:pPr>
    </w:p>
    <w:p w14:paraId="25CCF015" w14:textId="77777777" w:rsidR="00E0332C" w:rsidRPr="00E0332C" w:rsidRDefault="00E0332C" w:rsidP="000B3B60">
      <w:pPr>
        <w:spacing w:after="0" w:line="240" w:lineRule="auto"/>
        <w:outlineLvl w:val="0"/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</w:pPr>
      <w:r>
        <w:rPr>
          <w:rFonts w:ascii="Caecilia LT Std Light" w:eastAsia="Times New Roman" w:hAnsi="Caecilia LT Std Light" w:cs="Calibri"/>
          <w:b/>
          <w:bCs/>
          <w:color w:val="1E4E79"/>
          <w:kern w:val="36"/>
          <w:sz w:val="32"/>
          <w:szCs w:val="32"/>
        </w:rPr>
        <w:t>Question 5</w:t>
      </w:r>
    </w:p>
    <w:p w14:paraId="42231CA9" w14:textId="77777777" w:rsidR="000B3B60" w:rsidRDefault="000005B6" w:rsidP="000B3B60">
      <w:pPr>
        <w:spacing w:after="0" w:line="240" w:lineRule="auto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Build a model that explains </w:t>
      </w:r>
      <w:r w:rsidR="00EB0576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how the various aspects of the adver</w:t>
      </w:r>
      <w:r w:rsidR="00113B8C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tising and the customers impact</w:t>
      </w:r>
      <w:r w:rsidR="00EB0576"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 xml:space="preserve"> the donation revenue that the client receives. </w:t>
      </w:r>
    </w:p>
    <w:p w14:paraId="580F60BA" w14:textId="77777777" w:rsidR="000005B6" w:rsidRDefault="000005B6" w:rsidP="000B3B60">
      <w:pPr>
        <w:spacing w:after="0" w:line="240" w:lineRule="auto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Provide an interpretation of your model as well as validations.</w:t>
      </w:r>
    </w:p>
    <w:p w14:paraId="60FE9789" w14:textId="77777777" w:rsidR="000005B6" w:rsidRDefault="000005B6" w:rsidP="000B3B60">
      <w:pPr>
        <w:spacing w:after="0" w:line="240" w:lineRule="auto"/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</w:pPr>
      <w:r>
        <w:rPr>
          <w:rFonts w:ascii="Caecilia LT Std Light" w:eastAsia="Times New Roman" w:hAnsi="Caecilia LT Std Light" w:cs="Calibri"/>
          <w:bCs/>
          <w:kern w:val="36"/>
          <w:sz w:val="24"/>
          <w:szCs w:val="24"/>
        </w:rPr>
        <w:t>Validations include:</w:t>
      </w:r>
    </w:p>
    <w:p w14:paraId="2208460D" w14:textId="77777777" w:rsidR="000005B6" w:rsidRDefault="000005B6" w:rsidP="000005B6">
      <w:pPr>
        <w:pStyle w:val="ListParagraph"/>
        <w:numPr>
          <w:ilvl w:val="0"/>
          <w:numId w:val="7"/>
        </w:numPr>
        <w:spacing w:after="0" w:line="240" w:lineRule="auto"/>
        <w:rPr>
          <w:rFonts w:ascii="Caecilia LT Std Light" w:eastAsia="Times New Roman" w:hAnsi="Caecilia LT Std Light" w:cs="Calibri"/>
          <w:sz w:val="24"/>
          <w:szCs w:val="24"/>
        </w:rPr>
      </w:pPr>
      <w:r>
        <w:rPr>
          <w:rFonts w:ascii="Caecilia LT Std Light" w:eastAsia="Times New Roman" w:hAnsi="Caecilia LT Std Light" w:cs="Calibri"/>
          <w:sz w:val="24"/>
          <w:szCs w:val="24"/>
        </w:rPr>
        <w:t xml:space="preserve">Analysis of residuals </w:t>
      </w:r>
    </w:p>
    <w:p w14:paraId="32742E0D" w14:textId="77777777" w:rsidR="000005B6" w:rsidRPr="000005B6" w:rsidRDefault="004F1355" w:rsidP="000005B6">
      <w:pPr>
        <w:pStyle w:val="ListParagraph"/>
        <w:numPr>
          <w:ilvl w:val="0"/>
          <w:numId w:val="7"/>
        </w:numPr>
        <w:spacing w:after="0" w:line="240" w:lineRule="auto"/>
        <w:rPr>
          <w:rFonts w:ascii="Caecilia LT Std Light" w:eastAsia="Times New Roman" w:hAnsi="Caecilia LT Std Light" w:cs="Calibri"/>
          <w:sz w:val="24"/>
          <w:szCs w:val="24"/>
        </w:rPr>
      </w:pPr>
      <w:r>
        <w:rPr>
          <w:rFonts w:ascii="Caecilia LT Std Light" w:eastAsia="Times New Roman" w:hAnsi="Caecilia LT Std Light" w:cs="Calibri"/>
          <w:sz w:val="24"/>
          <w:szCs w:val="24"/>
        </w:rPr>
        <w:t>Confirmation of model assumptions</w:t>
      </w:r>
    </w:p>
    <w:p w14:paraId="2E176D95" w14:textId="77777777" w:rsidR="00ED68B5" w:rsidRDefault="00ED68B5"/>
    <w:p w14:paraId="53D3C432" w14:textId="77777777" w:rsidR="00D31350" w:rsidRDefault="00D31350"/>
    <w:p w14:paraId="7E1A8E8C" w14:textId="77777777" w:rsidR="00D31350" w:rsidRDefault="00D31350"/>
    <w:p w14:paraId="5BDB8FA3" w14:textId="77777777" w:rsidR="00D31350" w:rsidRDefault="00D31350"/>
    <w:p w14:paraId="112246F2" w14:textId="77777777" w:rsidR="00744419" w:rsidRDefault="00744419" w:rsidP="0042611E"/>
    <w:sectPr w:rsidR="007444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D59C3" w14:textId="77777777" w:rsidR="00B75E9F" w:rsidRDefault="00B75E9F" w:rsidP="000B3B60">
      <w:pPr>
        <w:spacing w:after="0" w:line="240" w:lineRule="auto"/>
      </w:pPr>
      <w:r>
        <w:separator/>
      </w:r>
    </w:p>
  </w:endnote>
  <w:endnote w:type="continuationSeparator" w:id="0">
    <w:p w14:paraId="0BD528A5" w14:textId="77777777" w:rsidR="00B75E9F" w:rsidRDefault="00B75E9F" w:rsidP="000B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ecilia LT Std Light">
    <w:panose1 w:val="02060503040505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dratic Sans Light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86683" w14:textId="77777777" w:rsidR="00B75E9F" w:rsidRDefault="00B75E9F" w:rsidP="000B3B60">
      <w:pPr>
        <w:spacing w:after="0" w:line="240" w:lineRule="auto"/>
      </w:pPr>
      <w:r>
        <w:separator/>
      </w:r>
    </w:p>
  </w:footnote>
  <w:footnote w:type="continuationSeparator" w:id="0">
    <w:p w14:paraId="220330D4" w14:textId="77777777" w:rsidR="00B75E9F" w:rsidRDefault="00B75E9F" w:rsidP="000B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D989" w14:textId="77777777" w:rsidR="000B3B60" w:rsidRDefault="00002658">
    <w:pPr>
      <w:pStyle w:val="Header"/>
    </w:pPr>
    <w:r>
      <w:t>SKILLS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50B9"/>
    <w:multiLevelType w:val="hybridMultilevel"/>
    <w:tmpl w:val="4D86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3953"/>
    <w:multiLevelType w:val="multilevel"/>
    <w:tmpl w:val="BE0E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C3CF0"/>
    <w:multiLevelType w:val="hybridMultilevel"/>
    <w:tmpl w:val="571C3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14266"/>
    <w:multiLevelType w:val="hybridMultilevel"/>
    <w:tmpl w:val="7494C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747E"/>
    <w:multiLevelType w:val="hybridMultilevel"/>
    <w:tmpl w:val="08C27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C2E13"/>
    <w:multiLevelType w:val="multilevel"/>
    <w:tmpl w:val="BB0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1B6F65"/>
    <w:multiLevelType w:val="hybridMultilevel"/>
    <w:tmpl w:val="48D21310"/>
    <w:lvl w:ilvl="0" w:tplc="82522462">
      <w:start w:val="1"/>
      <w:numFmt w:val="decimal"/>
      <w:lvlText w:val="%1."/>
      <w:lvlJc w:val="left"/>
      <w:pPr>
        <w:ind w:left="720" w:hanging="360"/>
      </w:pPr>
      <w:rPr>
        <w:rFonts w:ascii="Caecilia LT Std Light" w:hAnsi="Caecilia LT Std Ligh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26078"/>
    <w:multiLevelType w:val="hybridMultilevel"/>
    <w:tmpl w:val="AAEC8A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60"/>
    <w:rsid w:val="000005B6"/>
    <w:rsid w:val="00002658"/>
    <w:rsid w:val="00016EAF"/>
    <w:rsid w:val="00023D9D"/>
    <w:rsid w:val="000B3B60"/>
    <w:rsid w:val="000F5537"/>
    <w:rsid w:val="001039F2"/>
    <w:rsid w:val="00113B8C"/>
    <w:rsid w:val="001535C8"/>
    <w:rsid w:val="00241B80"/>
    <w:rsid w:val="002A5381"/>
    <w:rsid w:val="00305089"/>
    <w:rsid w:val="0033317B"/>
    <w:rsid w:val="00372227"/>
    <w:rsid w:val="003E36C5"/>
    <w:rsid w:val="0042611E"/>
    <w:rsid w:val="00442BED"/>
    <w:rsid w:val="00485898"/>
    <w:rsid w:val="004A3CD3"/>
    <w:rsid w:val="004D3B24"/>
    <w:rsid w:val="004F1355"/>
    <w:rsid w:val="00512618"/>
    <w:rsid w:val="00553824"/>
    <w:rsid w:val="0059460E"/>
    <w:rsid w:val="005A263E"/>
    <w:rsid w:val="005C5559"/>
    <w:rsid w:val="005E78B2"/>
    <w:rsid w:val="00642C98"/>
    <w:rsid w:val="006509EC"/>
    <w:rsid w:val="00654653"/>
    <w:rsid w:val="00675FA1"/>
    <w:rsid w:val="0068040F"/>
    <w:rsid w:val="006B6382"/>
    <w:rsid w:val="006F7C0C"/>
    <w:rsid w:val="00744419"/>
    <w:rsid w:val="007C0F53"/>
    <w:rsid w:val="007F2835"/>
    <w:rsid w:val="00845771"/>
    <w:rsid w:val="008579C8"/>
    <w:rsid w:val="00874E27"/>
    <w:rsid w:val="008C4F0F"/>
    <w:rsid w:val="00955036"/>
    <w:rsid w:val="00B02721"/>
    <w:rsid w:val="00B75E9F"/>
    <w:rsid w:val="00BC0BF2"/>
    <w:rsid w:val="00BD653B"/>
    <w:rsid w:val="00BE2038"/>
    <w:rsid w:val="00C02997"/>
    <w:rsid w:val="00CB6D23"/>
    <w:rsid w:val="00CD1979"/>
    <w:rsid w:val="00D31350"/>
    <w:rsid w:val="00D6182F"/>
    <w:rsid w:val="00D7495E"/>
    <w:rsid w:val="00D86C96"/>
    <w:rsid w:val="00DA4C03"/>
    <w:rsid w:val="00DB13BA"/>
    <w:rsid w:val="00E0332C"/>
    <w:rsid w:val="00E55959"/>
    <w:rsid w:val="00E5762C"/>
    <w:rsid w:val="00E81A0B"/>
    <w:rsid w:val="00E84FF0"/>
    <w:rsid w:val="00EB0576"/>
    <w:rsid w:val="00ED39CD"/>
    <w:rsid w:val="00ED68B5"/>
    <w:rsid w:val="00ED7571"/>
    <w:rsid w:val="00F65048"/>
    <w:rsid w:val="00FB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767976"/>
  <w15:chartTrackingRefBased/>
  <w15:docId w15:val="{984F5766-89B1-4122-A95D-96856B6D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B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60"/>
  </w:style>
  <w:style w:type="paragraph" w:styleId="Footer">
    <w:name w:val="footer"/>
    <w:basedOn w:val="Normal"/>
    <w:link w:val="FooterChar"/>
    <w:uiPriority w:val="99"/>
    <w:unhideWhenUsed/>
    <w:rsid w:val="000B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60"/>
  </w:style>
  <w:style w:type="paragraph" w:styleId="Title">
    <w:name w:val="Title"/>
    <w:basedOn w:val="Normal"/>
    <w:next w:val="Normal"/>
    <w:link w:val="TitleChar"/>
    <w:uiPriority w:val="10"/>
    <w:qFormat/>
    <w:rsid w:val="00E03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D5810-E3F2-4B1D-BE04-88120E28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Simmons</dc:creator>
  <cp:keywords/>
  <dc:description/>
  <cp:lastModifiedBy>Casey Steele</cp:lastModifiedBy>
  <cp:revision>53</cp:revision>
  <dcterms:created xsi:type="dcterms:W3CDTF">2019-03-14T18:03:00Z</dcterms:created>
  <dcterms:modified xsi:type="dcterms:W3CDTF">2020-02-27T15:03:00Z</dcterms:modified>
</cp:coreProperties>
</file>