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82B0" w14:textId="77777777" w:rsidR="00EF18B9" w:rsidRPr="00775AAB" w:rsidRDefault="00EF18B9" w:rsidP="00EF18B9">
      <w:pPr>
        <w:rPr>
          <w:b/>
          <w:bCs/>
          <w:sz w:val="28"/>
          <w:szCs w:val="28"/>
        </w:rPr>
      </w:pPr>
      <w:r w:rsidRPr="00775AAB">
        <w:rPr>
          <w:b/>
          <w:bCs/>
          <w:sz w:val="28"/>
          <w:szCs w:val="28"/>
        </w:rPr>
        <w:t>Challenge 1: SQL Injection</w:t>
      </w:r>
    </w:p>
    <w:p w14:paraId="635F5B59" w14:textId="77777777" w:rsidR="00EF18B9" w:rsidRPr="00EF18B9" w:rsidRDefault="00EF18B9" w:rsidP="00EF18B9">
      <w:pPr>
        <w:rPr>
          <w:b/>
          <w:bCs/>
        </w:rPr>
      </w:pPr>
      <w:r w:rsidRPr="00EF18B9">
        <w:rPr>
          <w:b/>
          <w:bCs/>
        </w:rPr>
        <w:t>In this part, you must discover user account information on a server and crack the password of Bob Smith's account. You will then locate the file with Challenge 1 code and use Bob Smith's account credentials to open the file at 192.168.0.10 to view its contents.</w:t>
      </w:r>
    </w:p>
    <w:p w14:paraId="5C405520" w14:textId="43C0F24C" w:rsidR="00EF18B9" w:rsidRPr="00EF18B9" w:rsidRDefault="00EF18B9" w:rsidP="00EF18B9">
      <w:pPr>
        <w:rPr>
          <w:b/>
          <w:bCs/>
        </w:rPr>
      </w:pPr>
      <w:r w:rsidRPr="00EF18B9">
        <w:rPr>
          <w:b/>
          <w:bCs/>
        </w:rPr>
        <w:t xml:space="preserve">Step </w:t>
      </w:r>
      <w:r w:rsidR="004E0547" w:rsidRPr="00EF18B9">
        <w:rPr>
          <w:b/>
          <w:bCs/>
        </w:rPr>
        <w:t>1: Preliminary</w:t>
      </w:r>
      <w:r w:rsidRPr="00EF18B9">
        <w:rPr>
          <w:b/>
          <w:bCs/>
        </w:rPr>
        <w:t xml:space="preserve"> setup</w:t>
      </w:r>
    </w:p>
    <w:p w14:paraId="02F20409" w14:textId="28C9700F" w:rsidR="00EF18B9" w:rsidRPr="00EB21A1" w:rsidRDefault="00EF18B9" w:rsidP="00EB21A1">
      <w:pPr>
        <w:pStyle w:val="ListParagraph"/>
        <w:numPr>
          <w:ilvl w:val="0"/>
          <w:numId w:val="25"/>
        </w:numPr>
        <w:rPr>
          <w:i/>
          <w:iCs/>
        </w:rPr>
      </w:pPr>
      <w:r w:rsidRPr="00EB21A1">
        <w:rPr>
          <w:b/>
          <w:bCs/>
          <w:i/>
          <w:iCs/>
        </w:rPr>
        <w:t xml:space="preserve">Open a browser and go to the website </w:t>
      </w:r>
      <w:r w:rsidR="004E0547" w:rsidRPr="00EB21A1">
        <w:rPr>
          <w:b/>
          <w:bCs/>
          <w:i/>
          <w:iCs/>
        </w:rPr>
        <w:t>on</w:t>
      </w:r>
      <w:r w:rsidRPr="00EB21A1">
        <w:rPr>
          <w:b/>
          <w:bCs/>
          <w:i/>
          <w:iCs/>
        </w:rPr>
        <w:t xml:space="preserve"> 10.5.5.12.</w:t>
      </w:r>
    </w:p>
    <w:p w14:paraId="199191C2" w14:textId="694270BF" w:rsidR="00EF18B9" w:rsidRPr="00EF18B9" w:rsidRDefault="00EF18B9" w:rsidP="00EF18B9">
      <w:r w:rsidRPr="00EF18B9">
        <w:rPr>
          <w:noProof/>
        </w:rPr>
        <w:drawing>
          <wp:inline distT="0" distB="0" distL="0" distR="0" wp14:anchorId="13FE071B" wp14:editId="0B0D6D5B">
            <wp:extent cx="5924550" cy="2905125"/>
            <wp:effectExtent l="0" t="0" r="0" b="9525"/>
            <wp:docPr id="116667622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6227" name="Picture 20" descr="imag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985" r="321"/>
                    <a:stretch>
                      <a:fillRect/>
                    </a:stretch>
                  </pic:blipFill>
                  <pic:spPr bwMode="auto">
                    <a:xfrm>
                      <a:off x="0" y="0"/>
                      <a:ext cx="5924550" cy="2905125"/>
                    </a:xfrm>
                    <a:prstGeom prst="rect">
                      <a:avLst/>
                    </a:prstGeom>
                    <a:noFill/>
                    <a:ln>
                      <a:noFill/>
                    </a:ln>
                    <a:extLst>
                      <a:ext uri="{53640926-AAD7-44D8-BBD7-CCE9431645EC}">
                        <a14:shadowObscured xmlns:a14="http://schemas.microsoft.com/office/drawing/2010/main"/>
                      </a:ext>
                    </a:extLst>
                  </pic:spPr>
                </pic:pic>
              </a:graphicData>
            </a:graphic>
          </wp:inline>
        </w:drawing>
      </w:r>
    </w:p>
    <w:p w14:paraId="009173B5" w14:textId="751DB045" w:rsidR="00EF18B9" w:rsidRPr="00EB21A1" w:rsidRDefault="00EF18B9" w:rsidP="00EB21A1">
      <w:pPr>
        <w:pStyle w:val="ListParagraph"/>
        <w:numPr>
          <w:ilvl w:val="0"/>
          <w:numId w:val="25"/>
        </w:numPr>
        <w:rPr>
          <w:i/>
          <w:iCs/>
        </w:rPr>
      </w:pPr>
      <w:r w:rsidRPr="00EB21A1">
        <w:rPr>
          <w:b/>
          <w:bCs/>
          <w:i/>
          <w:iCs/>
        </w:rPr>
        <w:t>Login with the credential admin / password</w:t>
      </w:r>
    </w:p>
    <w:p w14:paraId="6710A205" w14:textId="3C10BCAD" w:rsidR="00EF18B9" w:rsidRPr="00EF18B9" w:rsidRDefault="00EF18B9" w:rsidP="00EF18B9">
      <w:r w:rsidRPr="00EF18B9">
        <w:rPr>
          <w:noProof/>
        </w:rPr>
        <w:drawing>
          <wp:inline distT="0" distB="0" distL="0" distR="0" wp14:anchorId="13634857" wp14:editId="4090B8C6">
            <wp:extent cx="5886450" cy="2857500"/>
            <wp:effectExtent l="0" t="0" r="0" b="0"/>
            <wp:docPr id="926400961"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00961" name="Picture 19" descr="imag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660" r="961"/>
                    <a:stretch>
                      <a:fillRect/>
                    </a:stretch>
                  </pic:blipFill>
                  <pic:spPr bwMode="auto">
                    <a:xfrm>
                      <a:off x="0" y="0"/>
                      <a:ext cx="588645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04248DA9" w14:textId="6FBFD97B" w:rsidR="00EF18B9" w:rsidRPr="00EB21A1" w:rsidRDefault="00EF18B9" w:rsidP="00EB21A1">
      <w:pPr>
        <w:pStyle w:val="ListParagraph"/>
        <w:numPr>
          <w:ilvl w:val="0"/>
          <w:numId w:val="25"/>
        </w:numPr>
        <w:rPr>
          <w:i/>
          <w:iCs/>
        </w:rPr>
      </w:pPr>
      <w:r w:rsidRPr="00EB21A1">
        <w:rPr>
          <w:b/>
          <w:bCs/>
          <w:i/>
          <w:iCs/>
        </w:rPr>
        <w:lastRenderedPageBreak/>
        <w:t>Set the DVWA security level to low and click Submit.</w:t>
      </w:r>
    </w:p>
    <w:p w14:paraId="24C6CBF7" w14:textId="0DD506E3" w:rsidR="00394A7B" w:rsidRDefault="004E0547" w:rsidP="00EF18B9">
      <w:r>
        <w:rPr>
          <w:noProof/>
        </w:rPr>
        <w:drawing>
          <wp:inline distT="0" distB="0" distL="0" distR="0" wp14:anchorId="0B455126" wp14:editId="2D9EF2D0">
            <wp:extent cx="5915025" cy="2597785"/>
            <wp:effectExtent l="0" t="0" r="9525" b="0"/>
            <wp:docPr id="1105449364" name="Picture 1" descr="VirtualBox_Ethical-Hacker-Kali_10_01_2026_20_30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irtualBox_Ethical-Hacker-Kali_10_01_2026_20_30_46"/>
                    <pic:cNvPicPr>
                      <a:picLocks noChangeAspect="1" noChangeArrowheads="1"/>
                    </pic:cNvPicPr>
                  </pic:nvPicPr>
                  <pic:blipFill rotWithShape="1">
                    <a:blip r:embed="rId7">
                      <a:extLst>
                        <a:ext uri="{28A0092B-C50C-407E-A947-70E740481C1C}">
                          <a14:useLocalDpi xmlns:a14="http://schemas.microsoft.com/office/drawing/2010/main" val="0"/>
                        </a:ext>
                      </a:extLst>
                    </a:blip>
                    <a:srcRect t="7149" r="481"/>
                    <a:stretch>
                      <a:fillRect/>
                    </a:stretch>
                  </pic:blipFill>
                  <pic:spPr bwMode="auto">
                    <a:xfrm>
                      <a:off x="0" y="0"/>
                      <a:ext cx="5915025" cy="2597785"/>
                    </a:xfrm>
                    <a:prstGeom prst="rect">
                      <a:avLst/>
                    </a:prstGeom>
                    <a:noFill/>
                    <a:ln>
                      <a:noFill/>
                    </a:ln>
                    <a:extLst>
                      <a:ext uri="{53640926-AAD7-44D8-BBD7-CCE9431645EC}">
                        <a14:shadowObscured xmlns:a14="http://schemas.microsoft.com/office/drawing/2010/main"/>
                      </a:ext>
                    </a:extLst>
                  </pic:spPr>
                </pic:pic>
              </a:graphicData>
            </a:graphic>
          </wp:inline>
        </w:drawing>
      </w:r>
    </w:p>
    <w:p w14:paraId="38CBEE9C" w14:textId="7D9C2227" w:rsidR="00EF18B9" w:rsidRPr="00EF18B9" w:rsidRDefault="00EF18B9" w:rsidP="00EF18B9">
      <w:pPr>
        <w:rPr>
          <w:b/>
          <w:bCs/>
        </w:rPr>
      </w:pPr>
      <w:r w:rsidRPr="00EF18B9">
        <w:rPr>
          <w:b/>
          <w:bCs/>
        </w:rPr>
        <w:t xml:space="preserve">Step 2: Retrieve the user credentials for </w:t>
      </w:r>
      <w:r w:rsidR="004E0547" w:rsidRPr="004E0547">
        <w:rPr>
          <w:b/>
          <w:bCs/>
          <w:i/>
          <w:iCs/>
          <w:u w:val="single"/>
        </w:rPr>
        <w:t>Bob</w:t>
      </w:r>
      <w:r w:rsidRPr="004E0547">
        <w:rPr>
          <w:b/>
          <w:bCs/>
          <w:i/>
          <w:iCs/>
          <w:u w:val="single"/>
        </w:rPr>
        <w:t xml:space="preserve"> Smith’s</w:t>
      </w:r>
      <w:r w:rsidRPr="00EF18B9">
        <w:rPr>
          <w:b/>
          <w:bCs/>
        </w:rPr>
        <w:t xml:space="preserve"> account</w:t>
      </w:r>
    </w:p>
    <w:p w14:paraId="028DAE7E" w14:textId="759E1418" w:rsidR="00EF18B9" w:rsidRDefault="00EF18B9" w:rsidP="00EB21A1">
      <w:pPr>
        <w:pStyle w:val="ListParagraph"/>
        <w:numPr>
          <w:ilvl w:val="0"/>
          <w:numId w:val="26"/>
        </w:numPr>
        <w:rPr>
          <w:b/>
          <w:bCs/>
          <w:i/>
          <w:iCs/>
        </w:rPr>
      </w:pPr>
      <w:r w:rsidRPr="00EB21A1">
        <w:rPr>
          <w:b/>
          <w:bCs/>
          <w:i/>
          <w:iCs/>
        </w:rPr>
        <w:t>Identify the table that contains usernames and passwords</w:t>
      </w:r>
    </w:p>
    <w:p w14:paraId="74DA40CD" w14:textId="77777777" w:rsidR="00EB21A1" w:rsidRPr="00EB21A1" w:rsidRDefault="00EB21A1" w:rsidP="00EB21A1">
      <w:pPr>
        <w:pStyle w:val="ListParagraph"/>
        <w:numPr>
          <w:ilvl w:val="0"/>
          <w:numId w:val="26"/>
        </w:numPr>
        <w:rPr>
          <w:b/>
          <w:bCs/>
          <w:i/>
          <w:iCs/>
        </w:rPr>
      </w:pPr>
      <w:r w:rsidRPr="00EB21A1">
        <w:rPr>
          <w:b/>
          <w:bCs/>
          <w:i/>
          <w:iCs/>
        </w:rPr>
        <w:t>Locate a vulnerable input form that will allow you to inject SQL commands.</w:t>
      </w:r>
    </w:p>
    <w:p w14:paraId="106BC6C2" w14:textId="77777777" w:rsidR="00EF18B9" w:rsidRPr="00EF18B9" w:rsidRDefault="00EF18B9" w:rsidP="00EF18B9">
      <w:r w:rsidRPr="00EF18B9">
        <w:t xml:space="preserve">Using the payload: 1' OR 1=1 UNION SELECT </w:t>
      </w:r>
      <w:proofErr w:type="gramStart"/>
      <w:r w:rsidRPr="00EF18B9">
        <w:t>1,column</w:t>
      </w:r>
      <w:proofErr w:type="gramEnd"/>
      <w:r w:rsidRPr="00EF18B9">
        <w:t xml:space="preserve">_name FROM </w:t>
      </w:r>
      <w:proofErr w:type="spellStart"/>
      <w:r w:rsidRPr="00EF18B9">
        <w:t>information_</w:t>
      </w:r>
      <w:proofErr w:type="gramStart"/>
      <w:r w:rsidRPr="00EF18B9">
        <w:t>schema.columns</w:t>
      </w:r>
      <w:proofErr w:type="spellEnd"/>
      <w:proofErr w:type="gramEnd"/>
      <w:r w:rsidRPr="00EF18B9">
        <w:t xml:space="preserve"> WHERE </w:t>
      </w:r>
      <w:proofErr w:type="spellStart"/>
      <w:r w:rsidRPr="00EF18B9">
        <w:t>table_name</w:t>
      </w:r>
      <w:proofErr w:type="spellEnd"/>
      <w:r w:rsidRPr="00EF18B9">
        <w:t>='</w:t>
      </w:r>
      <w:proofErr w:type="gramStart"/>
      <w:r w:rsidRPr="00EF18B9">
        <w:t>users'#</w:t>
      </w:r>
      <w:proofErr w:type="gramEnd"/>
    </w:p>
    <w:p w14:paraId="11B4AFB0" w14:textId="723E6F21" w:rsidR="00EF18B9" w:rsidRPr="00EF18B9" w:rsidRDefault="00EF18B9" w:rsidP="00EF18B9">
      <w:r w:rsidRPr="00EF18B9">
        <w:rPr>
          <w:noProof/>
        </w:rPr>
        <w:drawing>
          <wp:inline distT="0" distB="0" distL="0" distR="0" wp14:anchorId="05FFEE1C" wp14:editId="36A705A7">
            <wp:extent cx="5934075" cy="2839085"/>
            <wp:effectExtent l="0" t="0" r="9525" b="0"/>
            <wp:docPr id="726886178"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86178" name="Picture 34" descr="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 t="4179" r="160"/>
                    <a:stretch>
                      <a:fillRect/>
                    </a:stretch>
                  </pic:blipFill>
                  <pic:spPr bwMode="auto">
                    <a:xfrm>
                      <a:off x="0" y="0"/>
                      <a:ext cx="5934075" cy="2839085"/>
                    </a:xfrm>
                    <a:prstGeom prst="rect">
                      <a:avLst/>
                    </a:prstGeom>
                    <a:noFill/>
                    <a:ln>
                      <a:noFill/>
                    </a:ln>
                    <a:extLst>
                      <a:ext uri="{53640926-AAD7-44D8-BBD7-CCE9431645EC}">
                        <a14:shadowObscured xmlns:a14="http://schemas.microsoft.com/office/drawing/2010/main"/>
                      </a:ext>
                    </a:extLst>
                  </pic:spPr>
                </pic:pic>
              </a:graphicData>
            </a:graphic>
          </wp:inline>
        </w:drawing>
      </w:r>
    </w:p>
    <w:p w14:paraId="5BC4A7B0" w14:textId="6494CDC7" w:rsidR="00EF18B9" w:rsidRPr="003F62E4" w:rsidRDefault="00EF18B9" w:rsidP="003F62E4">
      <w:pPr>
        <w:pStyle w:val="ListParagraph"/>
        <w:numPr>
          <w:ilvl w:val="0"/>
          <w:numId w:val="26"/>
        </w:numPr>
        <w:rPr>
          <w:b/>
          <w:bCs/>
          <w:i/>
          <w:iCs/>
        </w:rPr>
      </w:pPr>
      <w:r w:rsidRPr="003F62E4">
        <w:rPr>
          <w:b/>
          <w:bCs/>
          <w:i/>
          <w:iCs/>
        </w:rPr>
        <w:t>Retrieve the username and the password hash for Bob Smith's account.</w:t>
      </w:r>
    </w:p>
    <w:p w14:paraId="306F1C3E" w14:textId="77777777" w:rsidR="008961DC" w:rsidRDefault="00EF18B9" w:rsidP="00EF18B9">
      <w:r w:rsidRPr="00EF18B9">
        <w:t xml:space="preserve">To retrieve the password for the user Bob, </w:t>
      </w:r>
    </w:p>
    <w:p w14:paraId="1FDA803E" w14:textId="3DCCB4BE" w:rsidR="00EF18B9" w:rsidRPr="00EF18B9" w:rsidRDefault="008961DC" w:rsidP="00EF18B9">
      <w:r>
        <w:lastRenderedPageBreak/>
        <w:t xml:space="preserve"> </w:t>
      </w:r>
      <w:r w:rsidR="00EF18B9" w:rsidRPr="00EF18B9">
        <w:t>use the payload: 1' OR 1=1 UNION SELECT user, password FROM users #</w:t>
      </w:r>
      <w:r w:rsidR="00EF18B9" w:rsidRPr="00EF18B9">
        <w:rPr>
          <w:noProof/>
        </w:rPr>
        <w:drawing>
          <wp:inline distT="0" distB="0" distL="0" distR="0" wp14:anchorId="465E64F0" wp14:editId="3FEE5E5E">
            <wp:extent cx="5924550" cy="2689860"/>
            <wp:effectExtent l="0" t="0" r="0" b="0"/>
            <wp:docPr id="991604650"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04650" name="Picture 33" descr="imag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044" r="321"/>
                    <a:stretch>
                      <a:fillRect/>
                    </a:stretch>
                  </pic:blipFill>
                  <pic:spPr bwMode="auto">
                    <a:xfrm>
                      <a:off x="0" y="0"/>
                      <a:ext cx="5924550"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1C769F1F" w14:textId="77777777" w:rsidR="00EF18B9" w:rsidRPr="00EF18B9" w:rsidRDefault="00EF18B9" w:rsidP="00EF18B9">
      <w:pPr>
        <w:rPr>
          <w:b/>
          <w:bCs/>
        </w:rPr>
      </w:pPr>
      <w:r w:rsidRPr="00EF18B9">
        <w:rPr>
          <w:b/>
          <w:bCs/>
        </w:rPr>
        <w:t>Step 3: Crack Bob Smith’s account password</w:t>
      </w:r>
    </w:p>
    <w:p w14:paraId="0DC31E83" w14:textId="58E578C5" w:rsidR="00EF18B9" w:rsidRPr="00EF18B9" w:rsidRDefault="00EF18B9" w:rsidP="00EF18B9">
      <w:r w:rsidRPr="00EF18B9">
        <w:t>We will use </w:t>
      </w:r>
      <w:proofErr w:type="spellStart"/>
      <w:r w:rsidRPr="008961DC">
        <w:t>crackstation</w:t>
      </w:r>
      <w:proofErr w:type="spellEnd"/>
      <w:r w:rsidRPr="00EF18B9">
        <w:t> to crack the hash</w:t>
      </w:r>
    </w:p>
    <w:p w14:paraId="11764E8D" w14:textId="42E8AAB1" w:rsidR="00EF18B9" w:rsidRPr="00EF18B9" w:rsidRDefault="00EF18B9" w:rsidP="00EF18B9">
      <w:r w:rsidRPr="00EF18B9">
        <w:rPr>
          <w:noProof/>
        </w:rPr>
        <w:drawing>
          <wp:inline distT="0" distB="0" distL="0" distR="0" wp14:anchorId="2E5330F1" wp14:editId="4207CA72">
            <wp:extent cx="5943600" cy="2103755"/>
            <wp:effectExtent l="0" t="0" r="0" b="0"/>
            <wp:docPr id="120327046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0462" name="Picture 32"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03755"/>
                    </a:xfrm>
                    <a:prstGeom prst="rect">
                      <a:avLst/>
                    </a:prstGeom>
                    <a:noFill/>
                    <a:ln>
                      <a:noFill/>
                    </a:ln>
                  </pic:spPr>
                </pic:pic>
              </a:graphicData>
            </a:graphic>
          </wp:inline>
        </w:drawing>
      </w:r>
    </w:p>
    <w:p w14:paraId="02B02B3A" w14:textId="77777777" w:rsidR="00EF18B9" w:rsidRPr="00EF18B9" w:rsidRDefault="00EF18B9" w:rsidP="00EF18B9">
      <w:r w:rsidRPr="00EF18B9">
        <w:t>The password of Bob Smith’s account:</w:t>
      </w:r>
    </w:p>
    <w:p w14:paraId="3B7705CB" w14:textId="751A094B" w:rsidR="00EF18B9" w:rsidRPr="00EF18B9" w:rsidRDefault="00EF18B9" w:rsidP="00EF18B9">
      <w:r w:rsidRPr="00EF18B9">
        <w:rPr>
          <w:noProof/>
        </w:rPr>
        <w:drawing>
          <wp:inline distT="0" distB="0" distL="0" distR="0" wp14:anchorId="48895AA7" wp14:editId="2BA05C75">
            <wp:extent cx="5943600" cy="593090"/>
            <wp:effectExtent l="0" t="0" r="0" b="0"/>
            <wp:docPr id="1152106937"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06937" name="Picture 3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93090"/>
                    </a:xfrm>
                    <a:prstGeom prst="rect">
                      <a:avLst/>
                    </a:prstGeom>
                    <a:noFill/>
                    <a:ln>
                      <a:noFill/>
                    </a:ln>
                  </pic:spPr>
                </pic:pic>
              </a:graphicData>
            </a:graphic>
          </wp:inline>
        </w:drawing>
      </w:r>
    </w:p>
    <w:p w14:paraId="60261FA7" w14:textId="77777777" w:rsidR="00EF18B9" w:rsidRPr="00EF18B9" w:rsidRDefault="00EF18B9" w:rsidP="00EF18B9">
      <w:pPr>
        <w:rPr>
          <w:b/>
          <w:bCs/>
        </w:rPr>
      </w:pPr>
      <w:r w:rsidRPr="00EF18B9">
        <w:rPr>
          <w:b/>
          <w:bCs/>
        </w:rPr>
        <w:t>Step 4: Locate and open the file with Challenge 1 code</w:t>
      </w:r>
    </w:p>
    <w:p w14:paraId="31993185" w14:textId="1B2C8BEB" w:rsidR="00EF18B9" w:rsidRPr="003F62E4" w:rsidRDefault="00EF18B9" w:rsidP="003F62E4">
      <w:pPr>
        <w:pStyle w:val="ListParagraph"/>
        <w:numPr>
          <w:ilvl w:val="0"/>
          <w:numId w:val="28"/>
        </w:numPr>
        <w:rPr>
          <w:b/>
          <w:bCs/>
          <w:i/>
          <w:iCs/>
        </w:rPr>
      </w:pPr>
      <w:r w:rsidRPr="003F62E4">
        <w:rPr>
          <w:b/>
          <w:bCs/>
          <w:i/>
          <w:iCs/>
        </w:rPr>
        <w:t>Log into 192.168.0.10 as Bob Smith through SSH</w:t>
      </w:r>
    </w:p>
    <w:p w14:paraId="5D0D8BB7" w14:textId="520EB133" w:rsidR="00EF18B9" w:rsidRPr="00EF18B9" w:rsidRDefault="004E0547" w:rsidP="00EF18B9">
      <w:r>
        <w:rPr>
          <w:noProof/>
        </w:rPr>
        <w:lastRenderedPageBreak/>
        <w:drawing>
          <wp:inline distT="0" distB="0" distL="0" distR="0" wp14:anchorId="34745D4D" wp14:editId="368F0DB5">
            <wp:extent cx="5915025" cy="2902585"/>
            <wp:effectExtent l="0" t="0" r="9525" b="0"/>
            <wp:docPr id="116753279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789" r="481"/>
                    <a:stretch>
                      <a:fillRect/>
                    </a:stretch>
                  </pic:blipFill>
                  <pic:spPr bwMode="auto">
                    <a:xfrm>
                      <a:off x="0" y="0"/>
                      <a:ext cx="5915025" cy="2902585"/>
                    </a:xfrm>
                    <a:prstGeom prst="rect">
                      <a:avLst/>
                    </a:prstGeom>
                    <a:noFill/>
                    <a:ln>
                      <a:noFill/>
                    </a:ln>
                    <a:extLst>
                      <a:ext uri="{53640926-AAD7-44D8-BBD7-CCE9431645EC}">
                        <a14:shadowObscured xmlns:a14="http://schemas.microsoft.com/office/drawing/2010/main"/>
                      </a:ext>
                    </a:extLst>
                  </pic:spPr>
                </pic:pic>
              </a:graphicData>
            </a:graphic>
          </wp:inline>
        </w:drawing>
      </w:r>
    </w:p>
    <w:p w14:paraId="6BB5C17F" w14:textId="7A0D84C6" w:rsidR="00EF18B9" w:rsidRPr="003F62E4" w:rsidRDefault="00EF18B9" w:rsidP="003F62E4">
      <w:pPr>
        <w:pStyle w:val="ListParagraph"/>
        <w:numPr>
          <w:ilvl w:val="0"/>
          <w:numId w:val="28"/>
        </w:numPr>
        <w:rPr>
          <w:b/>
          <w:bCs/>
          <w:i/>
          <w:iCs/>
        </w:rPr>
      </w:pPr>
      <w:r w:rsidRPr="003F62E4">
        <w:rPr>
          <w:b/>
          <w:bCs/>
          <w:i/>
          <w:iCs/>
        </w:rPr>
        <w:t>Locate and open the flag file in the user's home directory. What is the name of the file with the code?</w:t>
      </w:r>
    </w:p>
    <w:p w14:paraId="150DA8EE" w14:textId="77777777" w:rsidR="008961DC" w:rsidRPr="008961DC" w:rsidRDefault="008961DC" w:rsidP="008961DC">
      <w:pPr>
        <w:rPr>
          <w:b/>
          <w:bCs/>
          <w:i/>
          <w:iCs/>
        </w:rPr>
      </w:pPr>
      <w:r w:rsidRPr="008961DC">
        <w:rPr>
          <w:b/>
          <w:bCs/>
          <w:i/>
          <w:iCs/>
        </w:rPr>
        <w:t>What is the message contained in the file?</w:t>
      </w:r>
    </w:p>
    <w:p w14:paraId="36CD130F" w14:textId="7CBC6131" w:rsidR="00EF18B9" w:rsidRPr="00EF18B9" w:rsidRDefault="008961DC" w:rsidP="00EF18B9">
      <w:r>
        <w:rPr>
          <w:noProof/>
        </w:rPr>
        <w:drawing>
          <wp:inline distT="0" distB="0" distL="0" distR="0" wp14:anchorId="563D4306" wp14:editId="57317538">
            <wp:extent cx="5991225" cy="1143000"/>
            <wp:effectExtent l="0" t="0" r="9525" b="0"/>
            <wp:docPr id="1404144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3">
                      <a:extLst>
                        <a:ext uri="{28A0092B-C50C-407E-A947-70E740481C1C}">
                          <a14:useLocalDpi xmlns:a14="http://schemas.microsoft.com/office/drawing/2010/main" val="0"/>
                        </a:ext>
                      </a:extLst>
                    </a:blip>
                    <a:srcRect l="-1" t="24154" r="-801" b="26719"/>
                    <a:stretch>
                      <a:fillRect/>
                    </a:stretch>
                  </pic:blipFill>
                  <pic:spPr bwMode="auto">
                    <a:xfrm>
                      <a:off x="0" y="0"/>
                      <a:ext cx="5991225"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5199E6DD" w14:textId="77777777" w:rsidR="00EF18B9" w:rsidRPr="00EF18B9" w:rsidRDefault="00EF18B9" w:rsidP="00EF18B9">
      <w:pPr>
        <w:rPr>
          <w:b/>
          <w:bCs/>
        </w:rPr>
      </w:pPr>
      <w:r w:rsidRPr="00EF18B9">
        <w:rPr>
          <w:b/>
          <w:bCs/>
        </w:rPr>
        <w:t>Step 5: Research and propose SQL attack remediation</w:t>
      </w:r>
    </w:p>
    <w:p w14:paraId="183A95A3" w14:textId="77777777" w:rsidR="00EF18B9" w:rsidRPr="008961DC" w:rsidRDefault="00EF18B9" w:rsidP="00EF18B9">
      <w:pPr>
        <w:rPr>
          <w:b/>
          <w:bCs/>
          <w:i/>
          <w:iCs/>
        </w:rPr>
      </w:pPr>
      <w:r w:rsidRPr="008961DC">
        <w:rPr>
          <w:b/>
          <w:bCs/>
          <w:i/>
          <w:iCs/>
        </w:rPr>
        <w:t>What are five remediation methods for preventing SQL injection exploits?</w:t>
      </w:r>
    </w:p>
    <w:p w14:paraId="2FFCE762" w14:textId="13F4F5DC" w:rsidR="008961DC" w:rsidRPr="008961DC" w:rsidRDefault="008961DC" w:rsidP="008961DC">
      <w:pPr>
        <w:rPr>
          <w:b/>
          <w:bCs/>
        </w:rPr>
      </w:pPr>
      <w:r w:rsidRPr="008961DC">
        <w:rPr>
          <w:b/>
          <w:bCs/>
        </w:rPr>
        <w:t>SQL Injection Remediation</w:t>
      </w:r>
    </w:p>
    <w:p w14:paraId="14456D07" w14:textId="77777777" w:rsidR="008961DC" w:rsidRPr="008961DC" w:rsidRDefault="008961DC" w:rsidP="008961DC">
      <w:pPr>
        <w:numPr>
          <w:ilvl w:val="0"/>
          <w:numId w:val="22"/>
        </w:numPr>
      </w:pPr>
      <w:r w:rsidRPr="008961DC">
        <w:rPr>
          <w:b/>
          <w:bCs/>
        </w:rPr>
        <w:t>Use parameterized queries (prepared statements)</w:t>
      </w:r>
      <w:r w:rsidRPr="008961DC">
        <w:t xml:space="preserve"> to ensure that user input is handled strictly as data and never interpreted as executable SQL code. This prevents attackers from altering the structure of database queries.</w:t>
      </w:r>
    </w:p>
    <w:p w14:paraId="46745187" w14:textId="77777777" w:rsidR="008961DC" w:rsidRPr="008961DC" w:rsidRDefault="008961DC" w:rsidP="008961DC">
      <w:pPr>
        <w:numPr>
          <w:ilvl w:val="0"/>
          <w:numId w:val="22"/>
        </w:numPr>
      </w:pPr>
      <w:r w:rsidRPr="008961DC">
        <w:rPr>
          <w:b/>
          <w:bCs/>
        </w:rPr>
        <w:t>Leverage secure ORM frameworks</w:t>
      </w:r>
      <w:r w:rsidRPr="008961DC">
        <w:t xml:space="preserve"> to manage database interactions safely. ORMs automatically generate parameterized queries and reduce the risk introduced by manual SQL string concatenation.</w:t>
      </w:r>
    </w:p>
    <w:p w14:paraId="7768736B" w14:textId="77777777" w:rsidR="008961DC" w:rsidRPr="008961DC" w:rsidRDefault="008961DC" w:rsidP="008961DC">
      <w:pPr>
        <w:numPr>
          <w:ilvl w:val="0"/>
          <w:numId w:val="22"/>
        </w:numPr>
      </w:pPr>
      <w:r w:rsidRPr="008961DC">
        <w:rPr>
          <w:b/>
          <w:bCs/>
        </w:rPr>
        <w:t>Implement strict input validation</w:t>
      </w:r>
      <w:r w:rsidRPr="008961DC">
        <w:t xml:space="preserve"> using allow-lists to accept only expected data formats. This adds an additional layer of defense by blocking malformed or malicious input before it reaches the database.</w:t>
      </w:r>
    </w:p>
    <w:p w14:paraId="7D20C5BB" w14:textId="77777777" w:rsidR="008961DC" w:rsidRPr="008961DC" w:rsidRDefault="008961DC" w:rsidP="008961DC">
      <w:pPr>
        <w:numPr>
          <w:ilvl w:val="0"/>
          <w:numId w:val="22"/>
        </w:numPr>
      </w:pPr>
      <w:r w:rsidRPr="008961DC">
        <w:rPr>
          <w:b/>
          <w:bCs/>
        </w:rPr>
        <w:lastRenderedPageBreak/>
        <w:t>Apply the principle of least privilege</w:t>
      </w:r>
      <w:r w:rsidRPr="008961DC">
        <w:t xml:space="preserve"> to database accounts used by applications. Restricting permissions limits the damage an attacker can cause even if an SQL injection vulnerability is successfully exploited.</w:t>
      </w:r>
    </w:p>
    <w:p w14:paraId="6D4E8C7E" w14:textId="77777777" w:rsidR="008961DC" w:rsidRPr="008961DC" w:rsidRDefault="008961DC" w:rsidP="008961DC">
      <w:pPr>
        <w:numPr>
          <w:ilvl w:val="0"/>
          <w:numId w:val="22"/>
        </w:numPr>
      </w:pPr>
      <w:r w:rsidRPr="008961DC">
        <w:rPr>
          <w:b/>
          <w:bCs/>
        </w:rPr>
        <w:t>Use proper error handling and secure logging practices</w:t>
      </w:r>
      <w:r w:rsidRPr="008961DC">
        <w:t xml:space="preserve"> to prevent detailed database error messages from being exposed to users. At the same time, maintain internal logs to detect and investigate suspicious activity.</w:t>
      </w:r>
    </w:p>
    <w:p w14:paraId="14B6B25E" w14:textId="77777777" w:rsidR="00775AAB" w:rsidRPr="00775AAB" w:rsidRDefault="00000000" w:rsidP="00775A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054E3">
          <v:rect id="_x0000_i1025" style="width:0;height:1.5pt" o:hralign="center" o:hrstd="t" o:hr="t" fillcolor="#a0a0a0" stroked="f"/>
        </w:pict>
      </w:r>
    </w:p>
    <w:p w14:paraId="1A756E36" w14:textId="77777777" w:rsidR="00775AAB" w:rsidRDefault="00775AAB" w:rsidP="009B54CB">
      <w:pPr>
        <w:rPr>
          <w:b/>
          <w:bCs/>
        </w:rPr>
      </w:pPr>
    </w:p>
    <w:p w14:paraId="73FFA7B7" w14:textId="435B23B3" w:rsidR="009B54CB" w:rsidRPr="00463D86" w:rsidRDefault="009B54CB" w:rsidP="009B54CB">
      <w:pPr>
        <w:rPr>
          <w:b/>
          <w:bCs/>
          <w:sz w:val="28"/>
          <w:szCs w:val="28"/>
        </w:rPr>
      </w:pPr>
      <w:r w:rsidRPr="00463D86">
        <w:rPr>
          <w:b/>
          <w:bCs/>
          <w:sz w:val="28"/>
          <w:szCs w:val="28"/>
        </w:rPr>
        <w:t>Challenge 2: Web Server Vulnerabilities</w:t>
      </w:r>
    </w:p>
    <w:p w14:paraId="31D20387" w14:textId="77777777" w:rsidR="009B54CB" w:rsidRPr="009B54CB" w:rsidRDefault="009B54CB" w:rsidP="009B54CB">
      <w:r w:rsidRPr="009B54CB">
        <w:t>In this part, you must find vulnerabilities on an HTTP server. Misconfiguration of a web server can allow for the listing of files contained in directories on the server. You can use any of the tools you learned in earlier labs to perform reconnaissance to find the vulnerable directories. In this challenge, you will locate the flag file in a vulnerable directory on a web server.</w:t>
      </w:r>
    </w:p>
    <w:p w14:paraId="60DE292F" w14:textId="77777777" w:rsidR="009B54CB" w:rsidRPr="009B54CB" w:rsidRDefault="009B54CB" w:rsidP="009B54CB">
      <w:pPr>
        <w:rPr>
          <w:b/>
          <w:bCs/>
        </w:rPr>
      </w:pPr>
      <w:r w:rsidRPr="009B54CB">
        <w:rPr>
          <w:b/>
          <w:bCs/>
        </w:rPr>
        <w:t>Step 1: Preliminary setup</w:t>
      </w:r>
    </w:p>
    <w:p w14:paraId="45DED36E" w14:textId="1C83FBBB" w:rsidR="009B54CB" w:rsidRPr="003F62E4" w:rsidRDefault="009B54CB" w:rsidP="003F62E4">
      <w:pPr>
        <w:pStyle w:val="ListParagraph"/>
        <w:numPr>
          <w:ilvl w:val="0"/>
          <w:numId w:val="29"/>
        </w:numPr>
        <w:rPr>
          <w:b/>
          <w:bCs/>
          <w:i/>
          <w:iCs/>
        </w:rPr>
      </w:pPr>
      <w:r w:rsidRPr="003F62E4">
        <w:rPr>
          <w:b/>
          <w:bCs/>
          <w:i/>
          <w:iCs/>
        </w:rPr>
        <w:t>Log into the server at 10.5.5.12 with the admin / password credentials</w:t>
      </w:r>
    </w:p>
    <w:p w14:paraId="1061F742" w14:textId="09367B0E" w:rsidR="009B54CB" w:rsidRPr="009B54CB" w:rsidRDefault="009B54CB" w:rsidP="009B54CB">
      <w:r w:rsidRPr="009B54CB">
        <w:rPr>
          <w:noProof/>
        </w:rPr>
        <w:drawing>
          <wp:inline distT="0" distB="0" distL="0" distR="0" wp14:anchorId="16069B67" wp14:editId="6B4ADE00">
            <wp:extent cx="6202790" cy="3101644"/>
            <wp:effectExtent l="0" t="0" r="7620" b="3810"/>
            <wp:docPr id="722166548"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66548" name="Picture 4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0822" cy="3110661"/>
                    </a:xfrm>
                    <a:prstGeom prst="rect">
                      <a:avLst/>
                    </a:prstGeom>
                    <a:noFill/>
                    <a:ln>
                      <a:noFill/>
                    </a:ln>
                  </pic:spPr>
                </pic:pic>
              </a:graphicData>
            </a:graphic>
          </wp:inline>
        </w:drawing>
      </w:r>
    </w:p>
    <w:p w14:paraId="386EF9A4" w14:textId="77777777" w:rsidR="003F62E4" w:rsidRDefault="009B54CB" w:rsidP="003F62E4">
      <w:pPr>
        <w:pStyle w:val="ListParagraph"/>
        <w:numPr>
          <w:ilvl w:val="0"/>
          <w:numId w:val="29"/>
        </w:numPr>
      </w:pPr>
      <w:r w:rsidRPr="003F62E4">
        <w:rPr>
          <w:b/>
          <w:bCs/>
          <w:i/>
          <w:iCs/>
        </w:rPr>
        <w:t>Set the application security level to low</w:t>
      </w:r>
    </w:p>
    <w:p w14:paraId="47FFC6EC" w14:textId="7E164C03" w:rsidR="009B54CB" w:rsidRPr="009B54CB" w:rsidRDefault="009B54CB" w:rsidP="003F62E4">
      <w:r w:rsidRPr="009B54CB">
        <w:rPr>
          <w:noProof/>
        </w:rPr>
        <w:lastRenderedPageBreak/>
        <w:drawing>
          <wp:inline distT="0" distB="0" distL="0" distR="0" wp14:anchorId="16848561" wp14:editId="3112CDF7">
            <wp:extent cx="5442509" cy="3359593"/>
            <wp:effectExtent l="0" t="0" r="6350" b="0"/>
            <wp:docPr id="1790829638"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9638" name="Picture 4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9641" cy="3370168"/>
                    </a:xfrm>
                    <a:prstGeom prst="rect">
                      <a:avLst/>
                    </a:prstGeom>
                    <a:noFill/>
                    <a:ln>
                      <a:noFill/>
                    </a:ln>
                  </pic:spPr>
                </pic:pic>
              </a:graphicData>
            </a:graphic>
          </wp:inline>
        </w:drawing>
      </w:r>
    </w:p>
    <w:p w14:paraId="3A7F249A" w14:textId="77777777" w:rsidR="009B54CB" w:rsidRPr="009B54CB" w:rsidRDefault="009B54CB" w:rsidP="009B54CB">
      <w:pPr>
        <w:rPr>
          <w:b/>
          <w:bCs/>
        </w:rPr>
      </w:pPr>
      <w:r w:rsidRPr="009B54CB">
        <w:rPr>
          <w:b/>
          <w:bCs/>
        </w:rPr>
        <w:t>Step 2: From the results of your reconnaissance, determine which directories are viewable using a web browser and URL manipulation</w:t>
      </w:r>
    </w:p>
    <w:p w14:paraId="3AABEBC2" w14:textId="77777777" w:rsidR="009B54CB" w:rsidRPr="009B54CB" w:rsidRDefault="009B54CB" w:rsidP="009B54CB">
      <w:r w:rsidRPr="009B54CB">
        <w:t xml:space="preserve">Perform reconnaissance on the server to find directories where indexing was found using </w:t>
      </w:r>
      <w:proofErr w:type="spellStart"/>
      <w:r w:rsidRPr="009B54CB">
        <w:t>Nikto</w:t>
      </w:r>
      <w:proofErr w:type="spellEnd"/>
      <w:r w:rsidRPr="009B54CB">
        <w:t xml:space="preserve"> Command: </w:t>
      </w:r>
      <w:proofErr w:type="spellStart"/>
      <w:r w:rsidRPr="009B54CB">
        <w:t>nikto</w:t>
      </w:r>
      <w:proofErr w:type="spellEnd"/>
      <w:r w:rsidRPr="009B54CB">
        <w:t xml:space="preserve"> -h 10.5.5.12</w:t>
      </w:r>
    </w:p>
    <w:p w14:paraId="708033B6" w14:textId="34109628" w:rsidR="009B54CB" w:rsidRPr="009B54CB" w:rsidRDefault="00D47911" w:rsidP="009B54CB">
      <w:r w:rsidRPr="00D47911">
        <w:rPr>
          <w:noProof/>
        </w:rPr>
        <w:drawing>
          <wp:inline distT="0" distB="0" distL="0" distR="0" wp14:anchorId="7B5D4582" wp14:editId="0E477C74">
            <wp:extent cx="5943600" cy="2600960"/>
            <wp:effectExtent l="0" t="0" r="0" b="8890"/>
            <wp:docPr id="170183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37677" name=""/>
                    <pic:cNvPicPr/>
                  </pic:nvPicPr>
                  <pic:blipFill>
                    <a:blip r:embed="rId16"/>
                    <a:stretch>
                      <a:fillRect/>
                    </a:stretch>
                  </pic:blipFill>
                  <pic:spPr>
                    <a:xfrm>
                      <a:off x="0" y="0"/>
                      <a:ext cx="5943600" cy="2600960"/>
                    </a:xfrm>
                    <a:prstGeom prst="rect">
                      <a:avLst/>
                    </a:prstGeom>
                  </pic:spPr>
                </pic:pic>
              </a:graphicData>
            </a:graphic>
          </wp:inline>
        </w:drawing>
      </w:r>
    </w:p>
    <w:p w14:paraId="014CBCD7" w14:textId="77777777" w:rsidR="009B54CB" w:rsidRPr="009B54CB" w:rsidRDefault="009B54CB" w:rsidP="009B54CB">
      <w:r w:rsidRPr="009B54CB">
        <w:t>Which directories can be accessed through a web browser to list the files and subdirectories that they contain?</w:t>
      </w:r>
    </w:p>
    <w:p w14:paraId="77F530FC" w14:textId="0CC98556" w:rsidR="009B54CB" w:rsidRDefault="002F256F" w:rsidP="009B54CB">
      <w:r w:rsidRPr="002F256F">
        <w:rPr>
          <w:noProof/>
        </w:rPr>
        <w:lastRenderedPageBreak/>
        <w:drawing>
          <wp:inline distT="0" distB="0" distL="0" distR="0" wp14:anchorId="2A0CE46C" wp14:editId="0AF61A78">
            <wp:extent cx="5943600" cy="2600960"/>
            <wp:effectExtent l="0" t="0" r="0" b="8890"/>
            <wp:docPr id="16519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3196" name=""/>
                    <pic:cNvPicPr/>
                  </pic:nvPicPr>
                  <pic:blipFill>
                    <a:blip r:embed="rId17"/>
                    <a:stretch>
                      <a:fillRect/>
                    </a:stretch>
                  </pic:blipFill>
                  <pic:spPr>
                    <a:xfrm>
                      <a:off x="0" y="0"/>
                      <a:ext cx="5943600" cy="2600960"/>
                    </a:xfrm>
                    <a:prstGeom prst="rect">
                      <a:avLst/>
                    </a:prstGeom>
                  </pic:spPr>
                </pic:pic>
              </a:graphicData>
            </a:graphic>
          </wp:inline>
        </w:drawing>
      </w:r>
    </w:p>
    <w:p w14:paraId="14652C30" w14:textId="77777777" w:rsidR="009B54CB" w:rsidRPr="009B54CB" w:rsidRDefault="009B54CB" w:rsidP="009B54CB">
      <w:pPr>
        <w:rPr>
          <w:b/>
          <w:bCs/>
        </w:rPr>
      </w:pPr>
      <w:r w:rsidRPr="009B54CB">
        <w:rPr>
          <w:b/>
          <w:bCs/>
        </w:rPr>
        <w:t>Step 3: View the files contained in each directory to find the db_form.html file.</w:t>
      </w:r>
    </w:p>
    <w:p w14:paraId="085CD707" w14:textId="77777777" w:rsidR="009B54CB" w:rsidRPr="009B54CB" w:rsidRDefault="009B54CB" w:rsidP="009B54CB">
      <w:r w:rsidRPr="009B54CB">
        <w:t>Create a URL in the web browser to access the viewable subdirectories. Find the file with the code for Challenge 2 located in one of the subdirectories</w:t>
      </w:r>
    </w:p>
    <w:p w14:paraId="6CB1D3C0" w14:textId="54C9BEAA" w:rsidR="009B54CB" w:rsidRPr="009B54CB" w:rsidRDefault="009B54CB" w:rsidP="009B54CB">
      <w:r w:rsidRPr="009B54CB">
        <w:rPr>
          <w:noProof/>
        </w:rPr>
        <w:drawing>
          <wp:inline distT="0" distB="0" distL="0" distR="0" wp14:anchorId="34FED1DE" wp14:editId="11BDE735">
            <wp:extent cx="5932627" cy="1938528"/>
            <wp:effectExtent l="0" t="0" r="0" b="5080"/>
            <wp:docPr id="72084930"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930" name="Picture 44" descr="image"/>
                    <pic:cNvPicPr>
                      <a:picLocks noChangeAspect="1" noChangeArrowheads="1"/>
                    </pic:cNvPicPr>
                  </pic:nvPicPr>
                  <pic:blipFill rotWithShape="1">
                    <a:blip r:embed="rId18">
                      <a:extLst>
                        <a:ext uri="{28A0092B-C50C-407E-A947-70E740481C1C}">
                          <a14:useLocalDpi xmlns:a14="http://schemas.microsoft.com/office/drawing/2010/main" val="0"/>
                        </a:ext>
                      </a:extLst>
                    </a:blip>
                    <a:srcRect r="184" b="44180"/>
                    <a:stretch>
                      <a:fillRect/>
                    </a:stretch>
                  </pic:blipFill>
                  <pic:spPr bwMode="auto">
                    <a:xfrm>
                      <a:off x="0" y="0"/>
                      <a:ext cx="5932627" cy="1938528"/>
                    </a:xfrm>
                    <a:prstGeom prst="rect">
                      <a:avLst/>
                    </a:prstGeom>
                    <a:noFill/>
                    <a:ln>
                      <a:noFill/>
                    </a:ln>
                    <a:extLst>
                      <a:ext uri="{53640926-AAD7-44D8-BBD7-CCE9431645EC}">
                        <a14:shadowObscured xmlns:a14="http://schemas.microsoft.com/office/drawing/2010/main"/>
                      </a:ext>
                    </a:extLst>
                  </pic:spPr>
                </pic:pic>
              </a:graphicData>
            </a:graphic>
          </wp:inline>
        </w:drawing>
      </w:r>
    </w:p>
    <w:p w14:paraId="7D154D08" w14:textId="77777777" w:rsidR="009B54CB" w:rsidRPr="009B54CB" w:rsidRDefault="009B54CB" w:rsidP="009B54CB">
      <w:r w:rsidRPr="009B54CB">
        <w:t>In which two subdirectories can you look for the file?</w:t>
      </w:r>
    </w:p>
    <w:p w14:paraId="69F9E6F9" w14:textId="3CBF394F" w:rsidR="009B54CB" w:rsidRPr="009B54CB" w:rsidRDefault="002F256F" w:rsidP="009B54CB">
      <w:r w:rsidRPr="002F256F">
        <w:rPr>
          <w:noProof/>
        </w:rPr>
        <w:drawing>
          <wp:inline distT="0" distB="0" distL="0" distR="0" wp14:anchorId="0F066265" wp14:editId="2950CBFE">
            <wp:extent cx="5943600" cy="1096010"/>
            <wp:effectExtent l="0" t="0" r="0" b="8890"/>
            <wp:docPr id="85705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1909" name=""/>
                    <pic:cNvPicPr/>
                  </pic:nvPicPr>
                  <pic:blipFill>
                    <a:blip r:embed="rId19"/>
                    <a:stretch>
                      <a:fillRect/>
                    </a:stretch>
                  </pic:blipFill>
                  <pic:spPr>
                    <a:xfrm>
                      <a:off x="0" y="0"/>
                      <a:ext cx="5943600" cy="1096010"/>
                    </a:xfrm>
                    <a:prstGeom prst="rect">
                      <a:avLst/>
                    </a:prstGeom>
                  </pic:spPr>
                </pic:pic>
              </a:graphicData>
            </a:graphic>
          </wp:inline>
        </w:drawing>
      </w:r>
      <w:r w:rsidR="009B54CB" w:rsidRPr="009B54CB">
        <w:t>What is the filename with the Challenge 2 code?</w:t>
      </w:r>
    </w:p>
    <w:p w14:paraId="331ECFC0" w14:textId="209B12A6" w:rsidR="009B54CB" w:rsidRPr="009B54CB" w:rsidRDefault="009B54CB" w:rsidP="009B54CB">
      <w:r w:rsidRPr="009B54CB">
        <w:rPr>
          <w:noProof/>
        </w:rPr>
        <w:drawing>
          <wp:inline distT="0" distB="0" distL="0" distR="0" wp14:anchorId="7E65EF92" wp14:editId="1BAE88AC">
            <wp:extent cx="809625" cy="171450"/>
            <wp:effectExtent l="0" t="0" r="9525" b="0"/>
            <wp:docPr id="151976541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65412" name="Picture 4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9625" cy="171450"/>
                    </a:xfrm>
                    <a:prstGeom prst="rect">
                      <a:avLst/>
                    </a:prstGeom>
                    <a:noFill/>
                    <a:ln>
                      <a:noFill/>
                    </a:ln>
                  </pic:spPr>
                </pic:pic>
              </a:graphicData>
            </a:graphic>
          </wp:inline>
        </w:drawing>
      </w:r>
    </w:p>
    <w:p w14:paraId="4014C4CD" w14:textId="77777777" w:rsidR="009B54CB" w:rsidRPr="009B54CB" w:rsidRDefault="009B54CB" w:rsidP="009B54CB">
      <w:r w:rsidRPr="009B54CB">
        <w:t>What is the message contained in the flag file?</w:t>
      </w:r>
    </w:p>
    <w:p w14:paraId="77CED452" w14:textId="4035C3F9" w:rsidR="009B54CB" w:rsidRPr="009B54CB" w:rsidRDefault="009B54CB" w:rsidP="009B54CB">
      <w:r w:rsidRPr="009B54CB">
        <w:rPr>
          <w:noProof/>
        </w:rPr>
        <w:lastRenderedPageBreak/>
        <w:drawing>
          <wp:inline distT="0" distB="0" distL="0" distR="0" wp14:anchorId="27A4AFF9" wp14:editId="1BFEA684">
            <wp:extent cx="2381250" cy="600075"/>
            <wp:effectExtent l="0" t="0" r="0" b="9525"/>
            <wp:docPr id="769571476"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71476" name="Picture 4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0" cy="600075"/>
                    </a:xfrm>
                    <a:prstGeom prst="rect">
                      <a:avLst/>
                    </a:prstGeom>
                    <a:noFill/>
                    <a:ln>
                      <a:noFill/>
                    </a:ln>
                  </pic:spPr>
                </pic:pic>
              </a:graphicData>
            </a:graphic>
          </wp:inline>
        </w:drawing>
      </w:r>
    </w:p>
    <w:p w14:paraId="54B4448D" w14:textId="77777777" w:rsidR="009B54CB" w:rsidRPr="009B54CB" w:rsidRDefault="009B54CB" w:rsidP="009B54CB">
      <w:pPr>
        <w:rPr>
          <w:b/>
          <w:bCs/>
        </w:rPr>
      </w:pPr>
      <w:r w:rsidRPr="009B54CB">
        <w:rPr>
          <w:b/>
          <w:bCs/>
        </w:rPr>
        <w:t>Step 4: Research and propose directory listing exploit remediation</w:t>
      </w:r>
    </w:p>
    <w:p w14:paraId="22B6AB51" w14:textId="77777777" w:rsidR="009B54CB" w:rsidRPr="00F053DA" w:rsidRDefault="009B54CB" w:rsidP="009B54CB">
      <w:pPr>
        <w:rPr>
          <w:b/>
          <w:bCs/>
          <w:i/>
          <w:iCs/>
        </w:rPr>
      </w:pPr>
      <w:r w:rsidRPr="00F053DA">
        <w:rPr>
          <w:b/>
          <w:bCs/>
          <w:i/>
          <w:iCs/>
        </w:rPr>
        <w:t>What are two remediation methods for preventing directory listing exploits?</w:t>
      </w:r>
    </w:p>
    <w:p w14:paraId="39BB81A3" w14:textId="26F92A83" w:rsidR="00F053DA" w:rsidRPr="00F053DA" w:rsidRDefault="00F053DA" w:rsidP="00F053DA">
      <w:pPr>
        <w:rPr>
          <w:b/>
          <w:bCs/>
        </w:rPr>
      </w:pPr>
      <w:r w:rsidRPr="00F053DA">
        <w:rPr>
          <w:b/>
          <w:bCs/>
        </w:rPr>
        <w:t>Directory Listing Exploit Remediation</w:t>
      </w:r>
    </w:p>
    <w:p w14:paraId="6969172A" w14:textId="77777777" w:rsidR="00F053DA" w:rsidRPr="00F053DA" w:rsidRDefault="00F053DA" w:rsidP="00F053DA">
      <w:pPr>
        <w:numPr>
          <w:ilvl w:val="0"/>
          <w:numId w:val="23"/>
        </w:numPr>
      </w:pPr>
      <w:r w:rsidRPr="00F053DA">
        <w:rPr>
          <w:b/>
          <w:bCs/>
        </w:rPr>
        <w:t>Disable directory listing on web servers</w:t>
      </w:r>
      <w:r w:rsidRPr="00F053DA">
        <w:t xml:space="preserve"> to prevent attackers from viewing </w:t>
      </w:r>
      <w:proofErr w:type="gramStart"/>
      <w:r w:rsidRPr="00F053DA">
        <w:t>file</w:t>
      </w:r>
      <w:proofErr w:type="gramEnd"/>
      <w:r w:rsidRPr="00F053DA">
        <w:t xml:space="preserve"> and folder contents when no index file is present. This stops unauthorized users from discovering sensitive files, backup data, configuration files, or application logic exposed through misconfigured directories.</w:t>
      </w:r>
    </w:p>
    <w:p w14:paraId="7FAA9500" w14:textId="77777777" w:rsidR="00F053DA" w:rsidRPr="00F053DA" w:rsidRDefault="00F053DA" w:rsidP="00F053DA">
      <w:pPr>
        <w:numPr>
          <w:ilvl w:val="0"/>
          <w:numId w:val="23"/>
        </w:numPr>
      </w:pPr>
      <w:r w:rsidRPr="00F053DA">
        <w:rPr>
          <w:b/>
          <w:bCs/>
        </w:rPr>
        <w:t>Enforce proper access controls and file permissions</w:t>
      </w:r>
      <w:r w:rsidRPr="00F053DA">
        <w:t xml:space="preserve"> to ensure that only authorized users can access sensitive directories and files. Restricting permissions at the operating system and web server level reduces the risk of information disclosure even if directory browsing is accidentally enabled.</w:t>
      </w:r>
    </w:p>
    <w:p w14:paraId="0C3FB7EC" w14:textId="77777777" w:rsidR="009B54CB" w:rsidRDefault="009B54CB" w:rsidP="00EF18B9"/>
    <w:p w14:paraId="030200D7" w14:textId="77777777" w:rsidR="009B54CB" w:rsidRDefault="009B54CB" w:rsidP="00EF18B9"/>
    <w:p w14:paraId="7DC2CF76" w14:textId="77777777" w:rsidR="009B54CB" w:rsidRDefault="009B54CB" w:rsidP="00EF18B9"/>
    <w:sectPr w:rsidR="009B5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3C61"/>
    <w:multiLevelType w:val="multilevel"/>
    <w:tmpl w:val="342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B6E"/>
    <w:multiLevelType w:val="multilevel"/>
    <w:tmpl w:val="565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87620"/>
    <w:multiLevelType w:val="multilevel"/>
    <w:tmpl w:val="198E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70D2D"/>
    <w:multiLevelType w:val="multilevel"/>
    <w:tmpl w:val="752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7676"/>
    <w:multiLevelType w:val="hybridMultilevel"/>
    <w:tmpl w:val="B8FE5F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6655D7"/>
    <w:multiLevelType w:val="multilevel"/>
    <w:tmpl w:val="CD1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620E6"/>
    <w:multiLevelType w:val="multilevel"/>
    <w:tmpl w:val="81D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F250E"/>
    <w:multiLevelType w:val="multilevel"/>
    <w:tmpl w:val="9FB6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680602"/>
    <w:multiLevelType w:val="multilevel"/>
    <w:tmpl w:val="57A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55270"/>
    <w:multiLevelType w:val="hybridMultilevel"/>
    <w:tmpl w:val="F5EE3E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F40DCE"/>
    <w:multiLevelType w:val="multilevel"/>
    <w:tmpl w:val="73E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57902"/>
    <w:multiLevelType w:val="multilevel"/>
    <w:tmpl w:val="443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318A3"/>
    <w:multiLevelType w:val="hybridMultilevel"/>
    <w:tmpl w:val="1DFC9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8E6915"/>
    <w:multiLevelType w:val="multilevel"/>
    <w:tmpl w:val="363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A173E"/>
    <w:multiLevelType w:val="multilevel"/>
    <w:tmpl w:val="967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F1BAE"/>
    <w:multiLevelType w:val="multilevel"/>
    <w:tmpl w:val="185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0191E"/>
    <w:multiLevelType w:val="multilevel"/>
    <w:tmpl w:val="949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761EA"/>
    <w:multiLevelType w:val="multilevel"/>
    <w:tmpl w:val="1C8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E3069"/>
    <w:multiLevelType w:val="multilevel"/>
    <w:tmpl w:val="C18C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33233"/>
    <w:multiLevelType w:val="multilevel"/>
    <w:tmpl w:val="0C8C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26409C"/>
    <w:multiLevelType w:val="multilevel"/>
    <w:tmpl w:val="BBA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C5501"/>
    <w:multiLevelType w:val="multilevel"/>
    <w:tmpl w:val="C3F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227B6"/>
    <w:multiLevelType w:val="multilevel"/>
    <w:tmpl w:val="4B9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D55B9"/>
    <w:multiLevelType w:val="hybridMultilevel"/>
    <w:tmpl w:val="AC8E74EE"/>
    <w:lvl w:ilvl="0" w:tplc="EE0268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215FC5"/>
    <w:multiLevelType w:val="multilevel"/>
    <w:tmpl w:val="A152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C5CA0"/>
    <w:multiLevelType w:val="hybridMultilevel"/>
    <w:tmpl w:val="9DE250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8D514E"/>
    <w:multiLevelType w:val="multilevel"/>
    <w:tmpl w:val="CC2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32AD1"/>
    <w:multiLevelType w:val="multilevel"/>
    <w:tmpl w:val="7ED8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154E9"/>
    <w:multiLevelType w:val="multilevel"/>
    <w:tmpl w:val="86E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500090">
    <w:abstractNumId w:val="24"/>
  </w:num>
  <w:num w:numId="2" w16cid:durableId="1340473905">
    <w:abstractNumId w:val="13"/>
  </w:num>
  <w:num w:numId="3" w16cid:durableId="1737630142">
    <w:abstractNumId w:val="17"/>
  </w:num>
  <w:num w:numId="4" w16cid:durableId="1308784097">
    <w:abstractNumId w:val="6"/>
  </w:num>
  <w:num w:numId="5" w16cid:durableId="1791120363">
    <w:abstractNumId w:val="19"/>
  </w:num>
  <w:num w:numId="6" w16cid:durableId="554388571">
    <w:abstractNumId w:val="7"/>
  </w:num>
  <w:num w:numId="7" w16cid:durableId="1821188348">
    <w:abstractNumId w:val="1"/>
  </w:num>
  <w:num w:numId="8" w16cid:durableId="1983846095">
    <w:abstractNumId w:val="27"/>
  </w:num>
  <w:num w:numId="9" w16cid:durableId="665984768">
    <w:abstractNumId w:val="11"/>
  </w:num>
  <w:num w:numId="10" w16cid:durableId="512575088">
    <w:abstractNumId w:val="3"/>
  </w:num>
  <w:num w:numId="11" w16cid:durableId="466705395">
    <w:abstractNumId w:val="26"/>
  </w:num>
  <w:num w:numId="12" w16cid:durableId="157963738">
    <w:abstractNumId w:val="15"/>
  </w:num>
  <w:num w:numId="13" w16cid:durableId="371538005">
    <w:abstractNumId w:val="20"/>
  </w:num>
  <w:num w:numId="14" w16cid:durableId="1967352679">
    <w:abstractNumId w:val="14"/>
  </w:num>
  <w:num w:numId="15" w16cid:durableId="1367020670">
    <w:abstractNumId w:val="2"/>
  </w:num>
  <w:num w:numId="16" w16cid:durableId="846099701">
    <w:abstractNumId w:val="18"/>
  </w:num>
  <w:num w:numId="17" w16cid:durableId="2042123919">
    <w:abstractNumId w:val="8"/>
  </w:num>
  <w:num w:numId="18" w16cid:durableId="1008676921">
    <w:abstractNumId w:val="22"/>
  </w:num>
  <w:num w:numId="19" w16cid:durableId="1648390441">
    <w:abstractNumId w:val="10"/>
  </w:num>
  <w:num w:numId="20" w16cid:durableId="678586008">
    <w:abstractNumId w:val="0"/>
  </w:num>
  <w:num w:numId="21" w16cid:durableId="1854876232">
    <w:abstractNumId w:val="28"/>
  </w:num>
  <w:num w:numId="22" w16cid:durableId="1834952106">
    <w:abstractNumId w:val="16"/>
  </w:num>
  <w:num w:numId="23" w16cid:durableId="710810956">
    <w:abstractNumId w:val="5"/>
  </w:num>
  <w:num w:numId="24" w16cid:durableId="1384213159">
    <w:abstractNumId w:val="21"/>
  </w:num>
  <w:num w:numId="25" w16cid:durableId="1219050722">
    <w:abstractNumId w:val="23"/>
  </w:num>
  <w:num w:numId="26" w16cid:durableId="2096246729">
    <w:abstractNumId w:val="9"/>
  </w:num>
  <w:num w:numId="27" w16cid:durableId="800928592">
    <w:abstractNumId w:val="25"/>
  </w:num>
  <w:num w:numId="28" w16cid:durableId="378942095">
    <w:abstractNumId w:val="4"/>
  </w:num>
  <w:num w:numId="29" w16cid:durableId="8977136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8C"/>
    <w:rsid w:val="00094447"/>
    <w:rsid w:val="00267C56"/>
    <w:rsid w:val="002F256F"/>
    <w:rsid w:val="00394A7B"/>
    <w:rsid w:val="003F2994"/>
    <w:rsid w:val="003F62E4"/>
    <w:rsid w:val="00403F8C"/>
    <w:rsid w:val="00463D86"/>
    <w:rsid w:val="004E0547"/>
    <w:rsid w:val="00775AAB"/>
    <w:rsid w:val="007B2415"/>
    <w:rsid w:val="00887B2E"/>
    <w:rsid w:val="008961DC"/>
    <w:rsid w:val="0094722B"/>
    <w:rsid w:val="009B54CB"/>
    <w:rsid w:val="00A90EAA"/>
    <w:rsid w:val="00AB53FF"/>
    <w:rsid w:val="00AB5B46"/>
    <w:rsid w:val="00B212E9"/>
    <w:rsid w:val="00B74009"/>
    <w:rsid w:val="00D47911"/>
    <w:rsid w:val="00EA0442"/>
    <w:rsid w:val="00EB21A1"/>
    <w:rsid w:val="00EF18B9"/>
    <w:rsid w:val="00F053DA"/>
    <w:rsid w:val="00F40354"/>
    <w:rsid w:val="00F60AF4"/>
    <w:rsid w:val="00FC2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9893C"/>
  <w15:chartTrackingRefBased/>
  <w15:docId w15:val="{DDA5D150-9ED8-4D00-A46E-D9150F58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447"/>
  </w:style>
  <w:style w:type="paragraph" w:styleId="Heading1">
    <w:name w:val="heading 1"/>
    <w:basedOn w:val="Normal"/>
    <w:next w:val="Normal"/>
    <w:link w:val="Heading1Char"/>
    <w:uiPriority w:val="9"/>
    <w:qFormat/>
    <w:rsid w:val="00403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F8C"/>
    <w:rPr>
      <w:rFonts w:eastAsiaTheme="majorEastAsia" w:cstheme="majorBidi"/>
      <w:color w:val="272727" w:themeColor="text1" w:themeTint="D8"/>
    </w:rPr>
  </w:style>
  <w:style w:type="paragraph" w:styleId="Title">
    <w:name w:val="Title"/>
    <w:basedOn w:val="Normal"/>
    <w:next w:val="Normal"/>
    <w:link w:val="TitleChar"/>
    <w:uiPriority w:val="10"/>
    <w:qFormat/>
    <w:rsid w:val="00403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F8C"/>
    <w:pPr>
      <w:spacing w:before="160"/>
      <w:jc w:val="center"/>
    </w:pPr>
    <w:rPr>
      <w:i/>
      <w:iCs/>
      <w:color w:val="404040" w:themeColor="text1" w:themeTint="BF"/>
    </w:rPr>
  </w:style>
  <w:style w:type="character" w:customStyle="1" w:styleId="QuoteChar">
    <w:name w:val="Quote Char"/>
    <w:basedOn w:val="DefaultParagraphFont"/>
    <w:link w:val="Quote"/>
    <w:uiPriority w:val="29"/>
    <w:rsid w:val="00403F8C"/>
    <w:rPr>
      <w:i/>
      <w:iCs/>
      <w:color w:val="404040" w:themeColor="text1" w:themeTint="BF"/>
    </w:rPr>
  </w:style>
  <w:style w:type="paragraph" w:styleId="ListParagraph">
    <w:name w:val="List Paragraph"/>
    <w:basedOn w:val="Normal"/>
    <w:uiPriority w:val="34"/>
    <w:qFormat/>
    <w:rsid w:val="00403F8C"/>
    <w:pPr>
      <w:ind w:left="720"/>
      <w:contextualSpacing/>
    </w:pPr>
  </w:style>
  <w:style w:type="character" w:styleId="IntenseEmphasis">
    <w:name w:val="Intense Emphasis"/>
    <w:basedOn w:val="DefaultParagraphFont"/>
    <w:uiPriority w:val="21"/>
    <w:qFormat/>
    <w:rsid w:val="00403F8C"/>
    <w:rPr>
      <w:i/>
      <w:iCs/>
      <w:color w:val="0F4761" w:themeColor="accent1" w:themeShade="BF"/>
    </w:rPr>
  </w:style>
  <w:style w:type="paragraph" w:styleId="IntenseQuote">
    <w:name w:val="Intense Quote"/>
    <w:basedOn w:val="Normal"/>
    <w:next w:val="Normal"/>
    <w:link w:val="IntenseQuoteChar"/>
    <w:uiPriority w:val="30"/>
    <w:qFormat/>
    <w:rsid w:val="00403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F8C"/>
    <w:rPr>
      <w:i/>
      <w:iCs/>
      <w:color w:val="0F4761" w:themeColor="accent1" w:themeShade="BF"/>
    </w:rPr>
  </w:style>
  <w:style w:type="character" w:styleId="IntenseReference">
    <w:name w:val="Intense Reference"/>
    <w:basedOn w:val="DefaultParagraphFont"/>
    <w:uiPriority w:val="32"/>
    <w:qFormat/>
    <w:rsid w:val="00403F8C"/>
    <w:rPr>
      <w:b/>
      <w:bCs/>
      <w:smallCaps/>
      <w:color w:val="0F4761" w:themeColor="accent1" w:themeShade="BF"/>
      <w:spacing w:val="5"/>
    </w:rPr>
  </w:style>
  <w:style w:type="character" w:styleId="Hyperlink">
    <w:name w:val="Hyperlink"/>
    <w:basedOn w:val="DefaultParagraphFont"/>
    <w:uiPriority w:val="99"/>
    <w:unhideWhenUsed/>
    <w:rsid w:val="00FC2E78"/>
    <w:rPr>
      <w:color w:val="467886" w:themeColor="hyperlink"/>
      <w:u w:val="single"/>
    </w:rPr>
  </w:style>
  <w:style w:type="character" w:styleId="UnresolvedMention">
    <w:name w:val="Unresolved Mention"/>
    <w:basedOn w:val="DefaultParagraphFont"/>
    <w:uiPriority w:val="99"/>
    <w:semiHidden/>
    <w:unhideWhenUsed/>
    <w:rsid w:val="00FC2E78"/>
    <w:rPr>
      <w:color w:val="605E5C"/>
      <w:shd w:val="clear" w:color="auto" w:fill="E1DFDD"/>
    </w:rPr>
  </w:style>
  <w:style w:type="paragraph" w:styleId="NormalWeb">
    <w:name w:val="Normal (Web)"/>
    <w:basedOn w:val="Normal"/>
    <w:uiPriority w:val="99"/>
    <w:semiHidden/>
    <w:unhideWhenUsed/>
    <w:rsid w:val="00775A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8</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16</cp:revision>
  <dcterms:created xsi:type="dcterms:W3CDTF">2025-12-12T19:39:00Z</dcterms:created>
  <dcterms:modified xsi:type="dcterms:W3CDTF">2026-01-11T12:09:00Z</dcterms:modified>
</cp:coreProperties>
</file>