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bidiVisual w:val="true"/>
        <w:tblW w:w="10150" w:type="dxa"/>
        <w:jc w:val="left"/>
        <w:tblInd w:w="-466" w:type="dxa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93"/>
        <w:gridCol w:w="4022"/>
        <w:gridCol w:w="1914"/>
        <w:gridCol w:w="4121"/>
      </w:tblGrid>
      <w:tr>
        <w:trPr>
          <w:trHeight w:val="1778" w:hRule="atLeast"/>
        </w:trPr>
        <w:tc>
          <w:tcPr>
            <w:tcW w:w="4115" w:type="dxa"/>
            <w:gridSpan w:val="2"/>
            <w:tcBorders/>
          </w:tcPr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משרד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הבריאות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rtl w:val="true"/>
              </w:rPr>
              <w:t>המרכז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הרפואי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המשולב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שיבא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מסונף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הספר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לרפואה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ע</w:t>
            </w:r>
            <w:r>
              <w:rPr>
                <w:szCs w:val="22"/>
                <w:rtl w:val="true"/>
              </w:rPr>
              <w:t>"</w:t>
            </w:r>
            <w:r>
              <w:rPr>
                <w:szCs w:val="22"/>
                <w:rtl w:val="true"/>
              </w:rPr>
              <w:t>ש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סאקלר</w:t>
            </w:r>
          </w:p>
          <w:p>
            <w:pPr>
              <w:pStyle w:val="Header"/>
              <w:ind w:left="50" w:right="0" w:hanging="0"/>
              <w:jc w:val="left"/>
              <w:rPr>
                <w:szCs w:val="22"/>
              </w:rPr>
            </w:pPr>
            <w:r>
              <w:rPr>
                <w:szCs w:val="22"/>
                <w:rtl w:val="true"/>
              </w:rPr>
              <w:t>באוניברסיטת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אביב</w:t>
            </w:r>
          </w:p>
          <w:p>
            <w:pPr>
              <w:pStyle w:val="Header"/>
              <w:ind w:left="50" w:right="0" w:hanging="0"/>
              <w:jc w:val="left"/>
              <w:rPr/>
            </w:pPr>
            <w:r>
              <w:rPr>
                <w:szCs w:val="22"/>
                <w:rtl w:val="true"/>
              </w:rPr>
              <w:t>תל</w:t>
            </w:r>
            <w:r>
              <w:rPr>
                <w:szCs w:val="22"/>
                <w:rtl w:val="true"/>
              </w:rPr>
              <w:t>-</w:t>
            </w:r>
            <w:r>
              <w:rPr>
                <w:szCs w:val="22"/>
                <w:rtl w:val="true"/>
              </w:rPr>
              <w:t>השומר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</w:rPr>
              <w:t>52621</w:t>
            </w:r>
            <w:r>
              <w:rPr>
                <w:szCs w:val="22"/>
                <w:rtl w:val="true"/>
              </w:rPr>
              <w:t xml:space="preserve">, </w:t>
            </w:r>
            <w:r>
              <w:rPr>
                <w:szCs w:val="22"/>
                <w:rtl w:val="true"/>
              </w:rPr>
              <w:t>ישראל</w:t>
            </w:r>
          </w:p>
        </w:tc>
        <w:tc>
          <w:tcPr>
            <w:tcW w:w="1914" w:type="dxa"/>
            <w:tcBorders/>
          </w:tcPr>
          <w:p>
            <w:pPr>
              <w:pStyle w:val="Head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rtl w:val="true"/>
              </w:rPr>
              <w:drawing>
                <wp:inline distT="0" distB="0" distL="0" distR="0">
                  <wp:extent cx="1051560" cy="11093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4" t="-32" r="-34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1109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1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מערך הרדמה וטיפול נמרץ</w:t>
            </w:r>
          </w:p>
          <w:p>
            <w:pPr>
              <w:pStyle w:val="Normal"/>
              <w:jc w:val="center"/>
              <w:rPr/>
            </w:pPr>
            <w:r>
              <w:rPr>
                <w:rtl w:val="true"/>
              </w:rPr>
              <w:t>היחידה לשיכוך כאב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+972-3-5303106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Normal"/>
              <w:bidi w:val="0"/>
              <w:jc w:val="center"/>
              <w:rPr/>
            </w:pPr>
            <w:r>
              <w:rPr/>
              <w:t xml:space="preserve">  </w:t>
            </w:r>
            <w:r>
              <w:rPr/>
              <w:t>+972-3-5304576</w:t>
            </w:r>
            <w:r>
              <w:rPr>
                <w:rtl w:val="true"/>
              </w:rPr>
              <w:t>טל</w:t>
            </w:r>
            <w:r>
              <w:rPr/>
              <w:t xml:space="preserve">:   </w:t>
            </w:r>
            <w:r>
              <w:rPr/>
              <w:t xml:space="preserve"> </w:t>
            </w:r>
          </w:p>
          <w:p>
            <w:pPr>
              <w:pStyle w:val="Header"/>
              <w:bidi w:val="0"/>
              <w:jc w:val="center"/>
              <w:rPr/>
            </w:pP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sz w:val="24"/>
                <w:szCs w:val="24"/>
              </w:rPr>
              <w:t>+972-3-5302346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פקס</w:t>
            </w:r>
            <w:r>
              <w:rPr>
                <w:rFonts w:cs="Times New Roman"/>
                <w:sz w:val="24"/>
                <w:szCs w:val="24"/>
              </w:rPr>
              <w:t xml:space="preserve">:  </w:t>
            </w:r>
          </w:p>
          <w:p>
            <w:pPr>
              <w:pStyle w:val="Header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9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10057" w:type="dxa"/>
            <w:gridSpan w:val="3"/>
            <w:tcBorders/>
          </w:tcPr>
          <w:p>
            <w:pPr>
              <w:pStyle w:val="Header"/>
              <w:jc w:val="both"/>
              <w:rPr/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מנהל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יחידה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>"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גור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אריה</w:t>
            </w:r>
          </w:p>
          <w:p>
            <w:pPr>
              <w:pStyle w:val="Header"/>
              <w:jc w:val="both"/>
              <w:rPr>
                <w:rFonts w:ascii="Arial" w:hAnsi="Arial" w:cs="Times New Roman"/>
                <w:sz w:val="24"/>
                <w:szCs w:val="24"/>
              </w:rPr>
            </w:pP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אחות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אחראית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–</w:t>
            </w:r>
            <w:r>
              <w:rPr>
                <w:rFonts w:ascii="Arial" w:hAnsi="Arial" w:eastAsia="Arial" w:cs="Arial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Arial" w:hAnsi="Arial" w:cs="Times New Roman"/>
                <w:sz w:val="24"/>
                <w:sz w:val="24"/>
                <w:szCs w:val="24"/>
                <w:rtl w:val="true"/>
              </w:rPr>
              <w:t>גב</w:t>
            </w:r>
            <w:r>
              <w:rPr>
                <w:rFonts w:cs="Times New Roman" w:ascii="Arial" w:hAnsi="Arial"/>
                <w:sz w:val="24"/>
                <w:szCs w:val="24"/>
                <w:rtl w:val="true"/>
              </w:rPr>
              <w:t xml:space="preserve">' 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>שמחה ברנע</w:t>
            </w:r>
          </w:p>
        </w:tc>
      </w:tr>
    </w:tbl>
    <w:p>
      <w:pPr>
        <w:pStyle w:val="Header"/>
        <w:jc w:val="right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תאריך</w:t>
      </w:r>
      <w:r>
        <w:rPr>
          <w:rFonts w:cs="Times New Roman" w:ascii="Arial" w:hAnsi="Arial"/>
          <w:sz w:val="24"/>
          <w:szCs w:val="24"/>
          <w:rtl w:val="true"/>
        </w:rPr>
        <w:t>: ________.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>
          <w:rFonts w:ascii="Arial" w:hAnsi="Arial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 xml:space="preserve">CRYOANALGESIA TO NERVE </w:t>
      </w:r>
      <w:r>
        <w:rPr>
          <w:rFonts w:cs="Times New Roman" w:ascii="Arial" w:hAnsi="Arial"/>
          <w:b/>
          <w:bCs/>
          <w:i/>
          <w:iCs/>
          <w:sz w:val="24"/>
          <w:szCs w:val="24"/>
          <w:u w:val="single"/>
        </w:rPr>
        <w:t>X-RAY GUIDED</w:t>
      </w:r>
    </w:p>
    <w:p>
      <w:pPr>
        <w:pStyle w:val="Header"/>
        <w:jc w:val="both"/>
        <w:rPr>
          <w:rFonts w:ascii="Arial" w:hAnsi="Arial"/>
          <w:b/>
          <w:b/>
          <w:bCs/>
          <w:i/>
          <w:i/>
          <w:iCs/>
          <w:sz w:val="24"/>
          <w:szCs w:val="24"/>
        </w:rPr>
      </w:pP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גברת</w:t>
      </w:r>
      <w:r>
        <w:rPr>
          <w:rFonts w:ascii="Arial" w:hAnsi="Arial" w:eastAsia="Arial" w:cs="Arial"/>
          <w:b/>
          <w:b/>
          <w:bCs/>
          <w:i/>
          <w:i/>
          <w:iCs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 xml:space="preserve">____, 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ת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</w:t>
      </w:r>
      <w:r>
        <w:rPr>
          <w:rFonts w:ascii="Arial" w:hAnsi="Arial" w:cs="Times New Roman"/>
          <w:b/>
          <w:b/>
          <w:bCs/>
          <w:i/>
          <w:i/>
          <w:iCs/>
          <w:sz w:val="24"/>
          <w:sz w:val="24"/>
          <w:szCs w:val="24"/>
          <w:rtl w:val="true"/>
        </w:rPr>
        <w:t>ז</w:t>
      </w:r>
      <w:r>
        <w:rPr>
          <w:rFonts w:cs="Times New Roman" w:ascii="Arial" w:hAnsi="Arial"/>
          <w:b/>
          <w:bCs/>
          <w:i/>
          <w:iCs/>
          <w:sz w:val="24"/>
          <w:szCs w:val="24"/>
          <w:rtl w:val="true"/>
        </w:rPr>
        <w:t>. ____.</w:t>
      </w:r>
    </w:p>
    <w:p>
      <w:pPr>
        <w:pStyle w:val="Header"/>
        <w:jc w:val="both"/>
        <w:rPr/>
      </w:pPr>
      <w:r>
        <w:rPr>
          <w:rFonts w:ascii="Arial" w:hAnsi="Arial" w:cs="Times New Roman"/>
          <w:sz w:val="24"/>
          <w:sz w:val="24"/>
          <w:szCs w:val="24"/>
          <w:rtl w:val="true"/>
        </w:rPr>
        <w:t>המטופלת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במעקב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במרפאתנו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באבחנה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היום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שיחה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לבירור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שינוי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משמעותי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הכללי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(</w:t>
      </w:r>
      <w:r>
        <w:rPr>
          <w:rFonts w:ascii="Arial" w:hAnsi="Arial" w:cs="Times New Roman"/>
          <w:sz w:val="24"/>
          <w:sz w:val="24"/>
          <w:szCs w:val="24"/>
          <w:rtl w:val="true"/>
        </w:rPr>
        <w:t>אשפוזים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ותרופות</w:t>
      </w:r>
      <w:r>
        <w:rPr>
          <w:rFonts w:cs="Times New Roman" w:ascii="Arial" w:hAnsi="Arial"/>
          <w:sz w:val="24"/>
          <w:szCs w:val="24"/>
          <w:rtl w:val="true"/>
        </w:rPr>
        <w:t>)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אחרונה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שנראתה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במרפאה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ווידוא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חוזר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אינה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נוטלת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מדללי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דם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רגישות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לחומר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ניגוד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וחומרי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הרדמה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מקומית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המשכנו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בדרך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המקובלת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</w:t>
      </w:r>
      <w:r>
        <w:rPr>
          <w:rFonts w:ascii="Arial" w:hAnsi="Arial" w:cs="Times New Roman"/>
          <w:sz w:val="24"/>
          <w:sz w:val="24"/>
          <w:szCs w:val="24"/>
          <w:rtl w:val="true"/>
        </w:rPr>
        <w:t>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הסבר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מפורט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סיכונים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ותועלת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פולשני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ודרכי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טיפול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אלטרנטיבים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הת</w:t>
      </w:r>
      <w:r>
        <w:rPr>
          <w:rFonts w:ascii="Arial" w:hAnsi="Arial" w:cs="Times New Roman"/>
          <w:sz w:val="24"/>
          <w:sz w:val="24"/>
          <w:szCs w:val="24"/>
          <w:rtl w:val="true"/>
        </w:rPr>
        <w:t>קבל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הסכמה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ובכתב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מחולה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בחדר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ניתוח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באופן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אספטי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סטרילים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בוצע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חתך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עורי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קטן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ידי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פרוב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הקפאה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16</w:t>
      </w:r>
      <w:r>
        <w:rPr>
          <w:rFonts w:cs="Times New Roman" w:ascii="Arial" w:hAnsi="Arial"/>
          <w:sz w:val="24"/>
          <w:szCs w:val="24"/>
        </w:rPr>
        <w:t>G</w:t>
      </w:r>
      <w:r>
        <w:rPr>
          <w:rFonts w:cs="Times New Roman" w:ascii="Arial" w:hAnsi="Arial"/>
          <w:sz w:val="24"/>
          <w:szCs w:val="24"/>
          <w:rtl w:val="true"/>
        </w:rPr>
        <w:t xml:space="preserve"> ,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באורך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15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 xml:space="preserve">,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נמצא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____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משמאל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מימין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גירוי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סנסורי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עד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0.12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מילי</w:t>
      </w:r>
      <w:r>
        <w:rPr>
          <w:rFonts w:cs="Times New Roman" w:ascii="Arial" w:hAnsi="Arial"/>
          <w:sz w:val="24"/>
          <w:szCs w:val="24"/>
          <w:rtl w:val="true"/>
        </w:rPr>
        <w:t>-</w:t>
      </w:r>
      <w:r>
        <w:rPr>
          <w:rFonts w:ascii="Arial" w:hAnsi="Arial" w:cs="Times New Roman"/>
          <w:sz w:val="24"/>
          <w:sz w:val="24"/>
          <w:szCs w:val="24"/>
          <w:rtl w:val="true"/>
        </w:rPr>
        <w:t>אמפר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נתן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כיסוי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אז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הוקפא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העצב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למשך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80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בארבע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נקודות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שונות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הפסקה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של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45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שניות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בין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הקפאות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מכן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נחבש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המקום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ע</w:t>
      </w:r>
      <w:r>
        <w:rPr>
          <w:rFonts w:cs="Times New Roman" w:ascii="Arial" w:hAnsi="Arial"/>
          <w:sz w:val="24"/>
          <w:szCs w:val="24"/>
          <w:rtl w:val="true"/>
        </w:rPr>
        <w:t>"</w:t>
      </w:r>
      <w:r>
        <w:rPr>
          <w:rFonts w:ascii="Arial" w:hAnsi="Arial" w:cs="Times New Roman"/>
          <w:sz w:val="24"/>
          <w:sz w:val="24"/>
          <w:szCs w:val="24"/>
          <w:rtl w:val="true"/>
        </w:rPr>
        <w:t>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סינטו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</w:rPr>
        <w:t>5%</w:t>
      </w:r>
      <w:r>
        <w:rPr>
          <w:rFonts w:cs="Times New Roman" w:ascii="Arial" w:hAnsi="Arial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וטגדרם</w:t>
      </w:r>
      <w:r>
        <w:rPr>
          <w:rFonts w:cs="Times New Roman" w:ascii="Arial" w:hAnsi="Arial"/>
          <w:sz w:val="24"/>
          <w:szCs w:val="24"/>
          <w:rtl w:val="true"/>
        </w:rPr>
        <w:t xml:space="preserve">.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נצפתה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 xml:space="preserve">/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נצפתה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הקלה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מיידית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בכאב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cs="Times New Roman"/>
          <w:sz w:val="24"/>
          <w:sz w:val="24"/>
          <w:szCs w:val="24"/>
          <w:rtl w:val="true"/>
        </w:rPr>
        <w:t>חולה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משתחרר</w:t>
      </w:r>
      <w:r>
        <w:rPr>
          <w:rFonts w:ascii="Arial" w:hAnsi="Arial" w:cs="Times New Roman"/>
          <w:sz w:val="24"/>
          <w:sz w:val="24"/>
          <w:szCs w:val="24"/>
          <w:rtl w:val="true"/>
        </w:rPr>
        <w:t>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לבית</w:t>
      </w:r>
      <w:r>
        <w:rPr>
          <w:rFonts w:ascii="Arial" w:hAnsi="Arial" w:cs="Times New Roman"/>
          <w:sz w:val="24"/>
          <w:sz w:val="24"/>
          <w:szCs w:val="24"/>
          <w:rtl w:val="true"/>
        </w:rPr>
        <w:t>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במצב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טוב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לאחר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שעת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החגשה</w:t>
      </w:r>
      <w:r>
        <w:rPr>
          <w:rFonts w:cs="Times New Roman" w:ascii="Arial" w:hAnsi="Arial"/>
          <w:sz w:val="24"/>
          <w:szCs w:val="24"/>
          <w:rtl w:val="true"/>
        </w:rPr>
        <w:t>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b/>
          <w:b/>
          <w:bCs/>
          <w:sz w:val="24"/>
          <w:sz w:val="24"/>
          <w:szCs w:val="24"/>
          <w:rtl w:val="true"/>
        </w:rPr>
        <w:t>הנחיות שניתנו למטופל עם שחרורו</w:t>
      </w:r>
      <w:r>
        <w:rPr>
          <w:rFonts w:cs="Times New Roman"/>
          <w:b/>
          <w:bCs/>
          <w:sz w:val="24"/>
          <w:szCs w:val="24"/>
          <w:rtl w:val="true"/>
        </w:rPr>
        <w:t>: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מומלץ על מנוחה ביום הטיפול וכן חופשת מחלה בת </w:t>
      </w:r>
      <w:r>
        <w:rPr>
          <w:rFonts w:cs="Times New Roman"/>
          <w:sz w:val="24"/>
          <w:szCs w:val="24"/>
          <w:rtl w:val="true"/>
        </w:rPr>
        <w:t xml:space="preserve">_______ </w:t>
      </w:r>
      <w:r>
        <w:rPr>
          <w:rFonts w:cs="Times New Roman"/>
          <w:sz w:val="24"/>
          <w:sz w:val="24"/>
          <w:szCs w:val="24"/>
          <w:rtl w:val="true"/>
        </w:rPr>
        <w:t>ימים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תרופות בשחרור</w:t>
      </w:r>
      <w:r>
        <w:rPr>
          <w:rFonts w:cs="Times New Roman"/>
          <w:sz w:val="24"/>
          <w:szCs w:val="24"/>
          <w:rtl w:val="true"/>
        </w:rPr>
        <w:t>: ____.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מומל</w:t>
      </w:r>
      <w:r>
        <w:rPr>
          <w:rFonts w:cs="Times New Roman"/>
          <w:sz w:val="24"/>
          <w:sz w:val="24"/>
          <w:szCs w:val="24"/>
          <w:rtl w:val="true"/>
        </w:rPr>
        <w:t>צת</w:t>
      </w:r>
      <w:r>
        <w:rPr>
          <w:rFonts w:cs="Times New Roman"/>
          <w:sz w:val="24"/>
          <w:sz w:val="24"/>
          <w:szCs w:val="24"/>
          <w:rtl w:val="true"/>
        </w:rPr>
        <w:t xml:space="preserve"> נוכחות מבוגר במחיצת המטופלת  מספר שעות לאחר הטיפול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חל איסור לבצע כל פעולה הכרוכה במאמץ ביום הטיפול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 xml:space="preserve">חל איסור לנהוג לאחר הטיפול והנסיעה חזרה תעשה ברכב פרטי </w:t>
      </w:r>
      <w:r>
        <w:rPr>
          <w:rFonts w:cs="Times New Roman"/>
          <w:sz w:val="24"/>
          <w:szCs w:val="24"/>
          <w:rtl w:val="true"/>
        </w:rPr>
        <w:t xml:space="preserve">/ </w:t>
      </w:r>
      <w:r>
        <w:rPr>
          <w:rFonts w:cs="Times New Roman"/>
          <w:sz w:val="24"/>
          <w:sz w:val="24"/>
          <w:szCs w:val="24"/>
          <w:rtl w:val="true"/>
        </w:rPr>
        <w:t xml:space="preserve">מונית </w:t>
      </w:r>
      <w:r>
        <w:rPr>
          <w:rFonts w:cs="Times New Roman"/>
          <w:sz w:val="24"/>
          <w:szCs w:val="24"/>
          <w:rtl w:val="true"/>
        </w:rPr>
        <w:t>(</w:t>
      </w:r>
      <w:r>
        <w:rPr>
          <w:rFonts w:cs="Times New Roman"/>
          <w:sz w:val="24"/>
          <w:sz w:val="24"/>
          <w:szCs w:val="24"/>
          <w:rtl w:val="true"/>
        </w:rPr>
        <w:t>לא באוטובוס</w:t>
      </w:r>
      <w:r>
        <w:rPr>
          <w:rFonts w:cs="Times New Roman"/>
          <w:sz w:val="24"/>
          <w:szCs w:val="24"/>
          <w:rtl w:val="true"/>
        </w:rPr>
        <w:t>).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מופיעות תלונות חדשות</w:t>
      </w:r>
      <w:r>
        <w:rPr>
          <w:rFonts w:cs="Times New Roman"/>
          <w:sz w:val="24"/>
          <w:szCs w:val="24"/>
          <w:rtl w:val="true"/>
        </w:rPr>
        <w:t>:</w:t>
      </w: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>כאב חדש או החמרת כאב קיים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חולשה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חום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 xml:space="preserve">לפנות </w:t>
      </w:r>
      <w:r>
        <w:rPr>
          <w:rFonts w:cs="Times New Roman"/>
          <w:sz w:val="24"/>
          <w:sz w:val="24"/>
          <w:szCs w:val="24"/>
          <w:rtl w:val="true"/>
        </w:rPr>
        <w:t xml:space="preserve">מיידית </w:t>
      </w:r>
      <w:r>
        <w:rPr>
          <w:rFonts w:cs="Times New Roman"/>
          <w:sz w:val="24"/>
          <w:sz w:val="24"/>
          <w:szCs w:val="24"/>
          <w:rtl w:val="true"/>
        </w:rPr>
        <w:t>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מופיע חסר נוירולוגי חדש</w:t>
      </w:r>
      <w:r>
        <w:rPr>
          <w:rFonts w:cs="Times New Roman"/>
          <w:sz w:val="24"/>
          <w:szCs w:val="24"/>
          <w:rtl w:val="true"/>
        </w:rPr>
        <w:t xml:space="preserve">: </w:t>
      </w:r>
      <w:r>
        <w:rPr>
          <w:rFonts w:cs="Times New Roman"/>
          <w:sz w:val="24"/>
          <w:sz w:val="24"/>
          <w:szCs w:val="24"/>
          <w:rtl w:val="true"/>
        </w:rPr>
        <w:t>ירידה בתחושה</w:t>
      </w:r>
      <w:r>
        <w:rPr>
          <w:rFonts w:cs="Times New Roman"/>
          <w:sz w:val="24"/>
          <w:szCs w:val="24"/>
          <w:rtl w:val="true"/>
        </w:rPr>
        <w:t xml:space="preserve">,  </w:t>
      </w:r>
      <w:r>
        <w:rPr>
          <w:rFonts w:cs="Times New Roman"/>
          <w:sz w:val="24"/>
          <w:sz w:val="24"/>
          <w:szCs w:val="24"/>
          <w:rtl w:val="true"/>
        </w:rPr>
        <w:t>ירידה בכח גס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לפנות מיידית לחדר מיון עם מכתב זה</w:t>
      </w:r>
      <w:r>
        <w:rPr>
          <w:rFonts w:cs="Times New Roman"/>
          <w:sz w:val="24"/>
          <w:szCs w:val="24"/>
          <w:rtl w:val="true"/>
        </w:rPr>
        <w:t>.</w:t>
      </w:r>
    </w:p>
    <w:p>
      <w:pPr>
        <w:pStyle w:val="Header"/>
        <w:numPr>
          <w:ilvl w:val="0"/>
          <w:numId w:val="2"/>
        </w:numPr>
        <w:ind w:left="720" w:right="0" w:hanging="36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אם המטופל</w:t>
      </w:r>
      <w:r>
        <w:rPr>
          <w:rFonts w:cs="Times New Roman"/>
          <w:sz w:val="24"/>
          <w:sz w:val="24"/>
          <w:szCs w:val="24"/>
          <w:rtl w:val="true"/>
        </w:rPr>
        <w:t>ת נוטלת</w:t>
      </w:r>
      <w:r>
        <w:rPr>
          <w:rFonts w:cs="Times New Roman"/>
          <w:sz w:val="24"/>
          <w:sz w:val="24"/>
          <w:szCs w:val="24"/>
          <w:rtl w:val="true"/>
        </w:rPr>
        <w:t xml:space="preserve"> תרופות נוגדות קרישה עליך לפנות לרופא המטפל לקבלת הנחיות נוספות </w:t>
      </w:r>
      <w:r>
        <w:rPr>
          <w:rFonts w:cs="Times New Roman"/>
          <w:sz w:val="24"/>
          <w:szCs w:val="24"/>
          <w:rtl w:val="true"/>
        </w:rPr>
        <w:t xml:space="preserve">, </w:t>
      </w:r>
      <w:r>
        <w:rPr>
          <w:rFonts w:cs="Times New Roman"/>
          <w:sz w:val="24"/>
          <w:sz w:val="24"/>
          <w:szCs w:val="24"/>
          <w:rtl w:val="true"/>
        </w:rPr>
        <w:t>עם מכתב זה</w:t>
      </w:r>
      <w:r>
        <w:rPr>
          <w:rFonts w:cs="Times New Roman"/>
          <w:sz w:val="24"/>
          <w:szCs w:val="24"/>
          <w:rtl w:val="true"/>
        </w:rPr>
        <w:t xml:space="preserve">. </w:t>
      </w:r>
    </w:p>
    <w:p>
      <w:pPr>
        <w:pStyle w:val="Header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</w:r>
    </w:p>
    <w:p>
      <w:pPr>
        <w:pStyle w:val="Header"/>
        <w:jc w:val="both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r>
        <w:rPr>
          <w:rFonts w:cs="Times New Roman"/>
          <w:sz w:val="24"/>
          <w:sz w:val="24"/>
          <w:szCs w:val="24"/>
          <w:rtl w:val="true"/>
        </w:rPr>
        <w:t xml:space="preserve">מוזמנת לטיפול נוסף על ידי </w:t>
      </w:r>
      <w:r>
        <w:rPr>
          <w:rFonts w:cs="Times New Roman"/>
          <w:sz w:val="24"/>
          <w:szCs w:val="24"/>
          <w:rtl w:val="true"/>
        </w:rPr>
        <w:t xml:space="preserve">____ </w:t>
      </w:r>
      <w:r>
        <w:rPr>
          <w:rFonts w:cs="Times New Roman"/>
          <w:sz w:val="24"/>
          <w:sz w:val="24"/>
          <w:szCs w:val="24"/>
          <w:rtl w:val="true"/>
        </w:rPr>
        <w:t>בעוד</w:t>
      </w:r>
      <w:r>
        <w:rPr>
          <w:rFonts w:cs="Times New Roman"/>
          <w:sz w:val="24"/>
          <w:szCs w:val="24"/>
          <w:rtl w:val="true"/>
        </w:rPr>
        <w:t>_____.</w:t>
      </w:r>
    </w:p>
    <w:p>
      <w:pPr>
        <w:pStyle w:val="Header"/>
        <w:jc w:val="both"/>
        <w:rPr/>
      </w:pPr>
      <w:r>
        <w:rPr>
          <w:rFonts w:cs="Times New Roman"/>
          <w:sz w:val="24"/>
          <w:sz w:val="24"/>
          <w:szCs w:val="24"/>
          <w:rtl w:val="true"/>
        </w:rPr>
        <w:t>מוזמנת לביקורת בעוד</w:t>
      </w:r>
      <w:r>
        <w:rPr>
          <w:rFonts w:cs="Times New Roman"/>
          <w:sz w:val="24"/>
          <w:szCs w:val="24"/>
          <w:rtl w:val="true"/>
        </w:rPr>
        <w:t>______.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/>
          <w:sz w:val="24"/>
          <w:sz w:val="24"/>
          <w:szCs w:val="24"/>
          <w:rtl w:val="true"/>
        </w:rPr>
        <w:t>הוראות נוספות</w:t>
      </w:r>
      <w:r>
        <w:rPr>
          <w:rFonts w:cs="Times New Roman"/>
          <w:sz w:val="24"/>
          <w:szCs w:val="24"/>
          <w:rtl w:val="true"/>
        </w:rPr>
        <w:t>: ____</w:t>
      </w:r>
    </w:p>
    <w:p>
      <w:pPr>
        <w:pStyle w:val="Header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  <w:rtl w:val="true"/>
        </w:rPr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Header"/>
        <w:ind w:left="0" w:right="0" w:firstLine="7020"/>
        <w:jc w:val="both"/>
        <w:rPr>
          <w:rFonts w:ascii="Arial" w:hAnsi="Arial" w:cs="Times New Roman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דר</w:t>
      </w:r>
      <w:r>
        <w:rPr>
          <w:rFonts w:cs="Times New Roman" w:ascii="Arial" w:hAnsi="Arial"/>
          <w:sz w:val="24"/>
          <w:szCs w:val="24"/>
          <w:rtl w:val="true"/>
        </w:rPr>
        <w:t xml:space="preserve">' ______________  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היחידה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לשיכוך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כאב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המרכז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הרפואי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חיים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ascii="Arial" w:hAnsi="Arial" w:cs="Times New Roman"/>
          <w:sz w:val="24"/>
          <w:sz w:val="24"/>
          <w:szCs w:val="24"/>
          <w:rtl w:val="true"/>
        </w:rPr>
        <w:t>שיבא</w:t>
      </w:r>
    </w:p>
    <w:p>
      <w:pPr>
        <w:pStyle w:val="Header"/>
        <w:ind w:left="0" w:right="0" w:firstLine="7020"/>
        <w:jc w:val="both"/>
        <w:rPr>
          <w:rFonts w:ascii="Arial" w:hAnsi="Arial"/>
          <w:sz w:val="24"/>
          <w:szCs w:val="24"/>
        </w:rPr>
      </w:pPr>
      <w:r>
        <w:rPr>
          <w:rFonts w:ascii="Arial" w:hAnsi="Arial" w:cs="Times New Roman"/>
          <w:sz w:val="24"/>
          <w:sz w:val="24"/>
          <w:szCs w:val="24"/>
          <w:rtl w:val="true"/>
        </w:rPr>
        <w:t>מ</w:t>
      </w:r>
      <w:r>
        <w:rPr>
          <w:rFonts w:cs="Times New Roman" w:ascii="Arial" w:hAnsi="Arial"/>
          <w:sz w:val="24"/>
          <w:szCs w:val="24"/>
          <w:rtl w:val="true"/>
        </w:rPr>
        <w:t>.</w:t>
      </w:r>
      <w:r>
        <w:rPr>
          <w:rFonts w:ascii="Arial" w:hAnsi="Arial" w:cs="Times New Roman"/>
          <w:sz w:val="24"/>
          <w:sz w:val="24"/>
          <w:szCs w:val="24"/>
          <w:rtl w:val="true"/>
        </w:rPr>
        <w:t>ר</w:t>
      </w:r>
      <w:r>
        <w:rPr>
          <w:rFonts w:ascii="Arial" w:hAnsi="Arial" w:eastAsia="Arial" w:cs="Arial"/>
          <w:sz w:val="24"/>
          <w:sz w:val="24"/>
          <w:szCs w:val="24"/>
          <w:rtl w:val="true"/>
        </w:rPr>
        <w:t xml:space="preserve"> </w:t>
      </w:r>
      <w:r>
        <w:rPr>
          <w:rFonts w:cs="Times New Roman" w:ascii="Arial" w:hAnsi="Arial"/>
          <w:sz w:val="24"/>
          <w:szCs w:val="24"/>
          <w:rtl w:val="true"/>
        </w:rPr>
        <w:t>______________</w:t>
      </w:r>
    </w:p>
    <w:p>
      <w:pPr>
        <w:pStyle w:val="Normal"/>
        <w:spacing w:lineRule="auto" w:line="360"/>
        <w:ind w:left="26" w:right="0" w:hanging="0"/>
        <w:jc w:val="left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  <w:lang w:val="ru-RU" w:eastAsia="en-US" w:bidi="ar-SA"/>
        </w:rPr>
      </w:pPr>
      <w:r>
        <w:rPr>
          <w:rFonts w:cs="Arial" w:ascii="Arial" w:hAnsi="Arial"/>
          <w:rtl w:val="true"/>
          <w:lang w:val="ru-RU" w:eastAsia="en-US" w:bidi="ar-SA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848350" cy="344805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8350" cy="344805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i/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Picture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460.5pt;height:271.5pt;mso-wrap-distance-left:9.05pt;mso-wrap-distance-right:9.05pt;mso-wrap-distance-top:0pt;mso-wrap-distance-bottom:0pt;margin-top:6.9pt;mso-position-vertical-relative:text;margin-left:0pt;mso-position-horizontal-relative:text">
                <v:textbox>
                  <w:txbxContent>
                    <w:p>
                      <w:pPr>
                        <w:pStyle w:val="Normal"/>
                        <w:jc w:val="center"/>
                        <w:rPr>
                          <w:i/>
                          <w:i/>
                          <w:iCs/>
                          <w:sz w:val="72"/>
                          <w:szCs w:val="72"/>
                        </w:rPr>
                      </w:pPr>
                      <w:r>
                        <w:rPr>
                          <w:i/>
                          <w:iCs/>
                          <w:sz w:val="72"/>
                          <w:szCs w:val="72"/>
                        </w:rPr>
                        <w:t>Picture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260" w:right="1260" w:header="0" w:top="1440" w:footer="0" w:bottom="288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righ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left="0" w:right="0" w:hanging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ind w:left="0" w:right="0" w:hanging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>
      <w:rFonts w:ascii="Wingdings" w:hAnsi="Wingdings" w:cs="Wingdings"/>
      <w:sz w:val="24"/>
      <w:szCs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Style12">
    <w:name w:val="גופן ברירת המחדל של פיסקה"/>
    <w:qFormat/>
    <w:rPr/>
  </w:style>
  <w:style w:type="paragraph" w:styleId="Heading">
    <w:name w:val="Heading"/>
    <w:basedOn w:val="Normal"/>
    <w:next w:val="TextBody"/>
    <w:qFormat/>
    <w:pPr>
      <w:ind w:left="0" w:right="0" w:hanging="0"/>
      <w:jc w:val="center"/>
    </w:pPr>
    <w:rPr>
      <w:b/>
      <w:bCs/>
      <w:sz w:val="32"/>
      <w:szCs w:val="32"/>
      <w:u w:val="single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ubtitle">
    <w:name w:val="Subtitle"/>
    <w:basedOn w:val="Normal"/>
    <w:next w:val="TextBody"/>
    <w:qFormat/>
    <w:pPr>
      <w:spacing w:before="0" w:after="60"/>
      <w:ind w:left="0" w:right="0" w:hanging="0"/>
      <w:jc w:val="center"/>
      <w:outlineLvl w:val="1"/>
    </w:pPr>
    <w:rPr>
      <w:rFonts w:ascii="Arial" w:hAnsi="Arial" w:cs="Arial"/>
    </w:rPr>
  </w:style>
  <w:style w:type="paragraph" w:styleId="PlainText">
    <w:name w:val="* Plain Text"/>
    <w:basedOn w:val="Normal"/>
    <w:qFormat/>
    <w:pPr>
      <w:bidi w:val="0"/>
      <w:jc w:val="left"/>
    </w:pPr>
    <w:rPr>
      <w:sz w:val="22"/>
      <w:szCs w:val="22"/>
      <w:lang w:bidi="ar-SA"/>
    </w:rPr>
  </w:style>
  <w:style w:type="paragraph" w:styleId="Msonfilteredrtl">
    <w:name w:val="msonfiltered=rtl"/>
    <w:basedOn w:val="Normal"/>
    <w:qFormat/>
    <w:pPr>
      <w:bidi w:val="0"/>
      <w:spacing w:before="280" w:after="280"/>
      <w:jc w:val="left"/>
    </w:pPr>
    <w:rPr/>
  </w:style>
  <w:style w:type="paragraph" w:styleId="Style13">
    <w:name w:val="טקסט בלונים"/>
    <w:basedOn w:val="Normal"/>
    <w:qFormat/>
    <w:pPr>
      <w:ind w:left="0" w:right="0" w:hanging="0"/>
      <w:jc w:val="left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left="0" w:right="0" w:hanging="0"/>
      <w:jc w:val="left"/>
    </w:pPr>
    <w:rPr>
      <w:rFonts w:cs="Miriam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LibreOffice/6.4.7.2$Linux_X86_64 LibreOffice_project/40$Build-2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2009-06-08T19:36:00Z</dcterms:created>
  <dc:creator>USER </dc:creator>
  <dc:description/>
  <cp:keywords/>
  <dc:language>en-US</dc:language>
  <cp:lastModifiedBy>user</cp:lastModifiedBy>
  <cp:lastPrinted>2008-02-28T14:41:00Z</cp:lastPrinted>
  <dcterms:modified xsi:type="dcterms:W3CDTF">2010-06-08T10:18:00Z</dcterms:modified>
  <cp:revision>7</cp:revision>
  <dc:subject/>
  <dc:title>מדינת ישראל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-1233274852</vt:i4>
  </property>
  <property fmtid="{D5CDD505-2E9C-101B-9397-08002B2CF9AE}" pid="3" name="_AuthorEmail">
    <vt:lpwstr>Silviu.Brill@sheba.health.gov.il</vt:lpwstr>
  </property>
  <property fmtid="{D5CDD505-2E9C-101B-9397-08002B2CF9AE}" pid="4" name="_AuthorEmailDisplayName">
    <vt:lpwstr>Silviu Brill</vt:lpwstr>
  </property>
  <property fmtid="{D5CDD505-2E9C-101B-9397-08002B2CF9AE}" pid="5" name="_EmailSubject">
    <vt:lpwstr>בלילטי3.doc</vt:lpwstr>
  </property>
  <property fmtid="{D5CDD505-2E9C-101B-9397-08002B2CF9AE}" pid="6" name="_ReviewingToolsShownOnce">
    <vt:lpwstr/>
  </property>
</Properties>
</file>