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שמחה ברנע</w:t>
            </w:r>
          </w:p>
        </w:tc>
      </w:tr>
    </w:tbl>
    <w:p>
      <w:pPr>
        <w:pStyle w:val="Header"/>
        <w:jc w:val="right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 xml:space="preserve">: </w:t>
      </w:r>
      <w:r>
        <w:rPr>
          <w:rFonts w:cs="Times New Roman" w:ascii="Arial" w:hAnsi="Arial"/>
          <w:sz w:val="24"/>
          <w:szCs w:val="24"/>
        </w:rPr>
        <w:t>2/10/13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INTERCOSTAL NERVE INJECTION US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GUIDED</w:t>
      </w:r>
    </w:p>
    <w:p>
      <w:pPr>
        <w:pStyle w:val="Header"/>
        <w:jc w:val="both"/>
        <w:rPr/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גברת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סייר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הדסה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. </w:t>
      </w:r>
      <w:r>
        <w:rPr>
          <w:rFonts w:cs="Times New Roman" w:ascii="Arial" w:hAnsi="Arial"/>
          <w:b/>
          <w:bCs/>
          <w:i/>
          <w:iCs/>
          <w:sz w:val="24"/>
          <w:szCs w:val="24"/>
        </w:rPr>
        <w:t>73772154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זוסטר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אינטרקוסטלי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אלטרנטיבים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Spinal 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>22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10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US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העצבים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האינטר</w:t>
      </w:r>
      <w:r>
        <w:rPr>
          <w:rFonts w:cs="Times New Roman" w:ascii="Arial" w:hAnsi="Arial"/>
          <w:sz w:val="24"/>
          <w:szCs w:val="24"/>
          <w:rtl w:val="true"/>
        </w:rPr>
        <w:t>-</w:t>
      </w:r>
      <w:r>
        <w:rPr>
          <w:rFonts w:ascii="Arial" w:hAnsi="Arial" w:cs="Times New Roman"/>
          <w:sz w:val="24"/>
          <w:sz w:val="24"/>
          <w:szCs w:val="24"/>
          <w:rtl w:val="true"/>
        </w:rPr>
        <w:t>קוסטלים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בגובה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צלעוטת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7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cs="Times New Roman" w:ascii="Arial" w:hAnsi="Arial"/>
          <w:sz w:val="24"/>
          <w:szCs w:val="24"/>
        </w:rPr>
        <w:t>8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6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סלסטון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1.5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עצב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אויר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cs="Times New Roman"/>
          <w:sz w:val="24"/>
          <w:sz w:val="24"/>
          <w:szCs w:val="24"/>
          <w:rtl w:val="true"/>
        </w:rPr>
        <w:t>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ללא שינוי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המטופלת 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בלת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המטופלת</w:t>
      </w:r>
      <w:r>
        <w:rPr>
          <w:rFonts w:cs="Times New Roman"/>
          <w:sz w:val="24"/>
          <w:sz w:val="24"/>
          <w:szCs w:val="24"/>
          <w:rtl w:val="true"/>
        </w:rPr>
        <w:t xml:space="preserve"> סובלת מסוכרת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>ת נוטלת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עליך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>מוזמנת לביקורת בעוד כחודש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אין</w:t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נוירוכירורגית</w:t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גרינפלד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אדריאן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מרדים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left="0" w:right="0" w:hanging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00FF"/>
      <w:sz w:val="32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1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2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2009-06-13T09:34:00Z</dcterms:created>
  <dc:creator>USER </dc:creator>
  <dc:description/>
  <cp:keywords/>
  <dc:language>en-US</dc:language>
  <cp:lastModifiedBy>USER</cp:lastModifiedBy>
  <cp:lastPrinted>2006-10-31T11:56:00Z</cp:lastPrinted>
  <dcterms:modified xsi:type="dcterms:W3CDTF">2013-10-02T06:51:00Z</dcterms:modified>
  <cp:revision>8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