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E13A3" w14:textId="77777777"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t>Discuss pattern depth with sufficient examples to point out the assumptions that the four control flow patterns make, even though they are familiar.</w:t>
      </w:r>
    </w:p>
    <w:p w14:paraId="1244C6CE" w14:textId="738B86E7" w:rsidR="009C718E" w:rsidRPr="002204F5" w:rsidRDefault="009C718E" w:rsidP="001D210F">
      <w:pPr>
        <w:rPr>
          <w:rFonts w:asciiTheme="minorHAnsi" w:hAnsiTheme="minorHAnsi" w:cstheme="minorHAnsi"/>
          <w:b/>
          <w:bCs/>
          <w:color w:val="FF0000"/>
        </w:rPr>
      </w:pPr>
    </w:p>
    <w:p w14:paraId="372A5B04" w14:textId="35873FC9" w:rsidR="009C718E" w:rsidRPr="002204F5" w:rsidRDefault="009C718E" w:rsidP="009C718E">
      <w:pPr>
        <w:rPr>
          <w:rFonts w:asciiTheme="minorHAnsi" w:hAnsiTheme="minorHAnsi" w:cstheme="minorHAnsi"/>
        </w:rPr>
      </w:pPr>
      <w:r w:rsidRPr="009C718E">
        <w:rPr>
          <w:rFonts w:asciiTheme="minorHAnsi" w:hAnsiTheme="minorHAnsi" w:cstheme="minorHAnsi"/>
        </w:rPr>
        <w:t xml:space="preserve">Parallel Patterns: A recurring combination of task distribution and data access that solves a specific problem in parallel algorithm design. </w:t>
      </w:r>
    </w:p>
    <w:p w14:paraId="20A6DBC9" w14:textId="3C4A78B9" w:rsidR="009C718E" w:rsidRPr="002204F5" w:rsidRDefault="009C718E" w:rsidP="009C718E">
      <w:pPr>
        <w:rPr>
          <w:rFonts w:asciiTheme="minorHAnsi" w:hAnsiTheme="minorHAnsi" w:cstheme="minorHAnsi"/>
        </w:rPr>
      </w:pPr>
    </w:p>
    <w:p w14:paraId="10062EB9" w14:textId="3C1309B9" w:rsidR="009C718E" w:rsidRPr="002204F5" w:rsidRDefault="009C718E" w:rsidP="009C718E">
      <w:pPr>
        <w:rPr>
          <w:rFonts w:asciiTheme="minorHAnsi" w:hAnsiTheme="minorHAnsi" w:cstheme="minorHAnsi"/>
          <w:b/>
          <w:bCs/>
        </w:rPr>
      </w:pPr>
      <w:r w:rsidRPr="002204F5">
        <w:rPr>
          <w:rFonts w:asciiTheme="minorHAnsi" w:hAnsiTheme="minorHAnsi" w:cstheme="minorHAnsi"/>
          <w:b/>
          <w:bCs/>
        </w:rPr>
        <w:t>Types of serial control patterns: sequence, selection, iteration, recursion</w:t>
      </w:r>
    </w:p>
    <w:p w14:paraId="4168CAEF" w14:textId="66BC0080" w:rsidR="002204F5" w:rsidRPr="002204F5" w:rsidRDefault="002204F5" w:rsidP="009C718E">
      <w:pPr>
        <w:rPr>
          <w:rFonts w:asciiTheme="minorHAnsi" w:hAnsiTheme="minorHAnsi" w:cstheme="minorHAnsi"/>
        </w:rPr>
      </w:pPr>
    </w:p>
    <w:p w14:paraId="556C0AA9" w14:textId="37416022" w:rsidR="002204F5" w:rsidRPr="002204F5" w:rsidRDefault="002204F5" w:rsidP="002204F5">
      <w:pPr>
        <w:pStyle w:val="ListParagraph"/>
        <w:numPr>
          <w:ilvl w:val="0"/>
          <w:numId w:val="4"/>
        </w:numPr>
        <w:rPr>
          <w:rFonts w:asciiTheme="minorHAnsi" w:hAnsiTheme="minorHAnsi" w:cstheme="minorHAnsi"/>
        </w:rPr>
      </w:pPr>
      <w:r w:rsidRPr="002204F5">
        <w:rPr>
          <w:rFonts w:asciiTheme="minorHAnsi" w:hAnsiTheme="minorHAnsi" w:cstheme="minorHAnsi"/>
        </w:rPr>
        <w:t>Sequence</w:t>
      </w:r>
    </w:p>
    <w:p w14:paraId="02638E35" w14:textId="4D01BF5B" w:rsidR="002204F5" w:rsidRPr="002204F5" w:rsidRDefault="002204F5" w:rsidP="009C718E">
      <w:pPr>
        <w:rPr>
          <w:rFonts w:asciiTheme="minorHAnsi" w:hAnsiTheme="minorHAnsi" w:cstheme="minorHAnsi"/>
        </w:rPr>
      </w:pPr>
      <w:r w:rsidRPr="002204F5">
        <w:rPr>
          <w:rFonts w:asciiTheme="minorHAnsi" w:hAnsiTheme="minorHAnsi" w:cstheme="minorHAnsi"/>
          <w:noProof/>
        </w:rPr>
        <w:drawing>
          <wp:inline distT="0" distB="0" distL="0" distR="0" wp14:anchorId="535FF0D9" wp14:editId="29D9AAA0">
            <wp:extent cx="3774831" cy="2525615"/>
            <wp:effectExtent l="0" t="0" r="0" b="190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93159" cy="2537878"/>
                    </a:xfrm>
                    <a:prstGeom prst="rect">
                      <a:avLst/>
                    </a:prstGeom>
                  </pic:spPr>
                </pic:pic>
              </a:graphicData>
            </a:graphic>
          </wp:inline>
        </w:drawing>
      </w:r>
    </w:p>
    <w:p w14:paraId="5716F63A" w14:textId="25115770" w:rsidR="002204F5" w:rsidRPr="002204F5" w:rsidRDefault="002204F5" w:rsidP="009C718E">
      <w:pPr>
        <w:rPr>
          <w:rFonts w:asciiTheme="minorHAnsi" w:hAnsiTheme="minorHAnsi" w:cstheme="minorHAnsi"/>
        </w:rPr>
      </w:pPr>
    </w:p>
    <w:p w14:paraId="25541E0F" w14:textId="77777777" w:rsidR="002204F5" w:rsidRPr="002204F5" w:rsidRDefault="002204F5" w:rsidP="009C718E">
      <w:pPr>
        <w:rPr>
          <w:rFonts w:asciiTheme="minorHAnsi" w:hAnsiTheme="minorHAnsi" w:cstheme="minorHAnsi"/>
        </w:rPr>
      </w:pPr>
    </w:p>
    <w:p w14:paraId="52CE7C18" w14:textId="6B0D5136" w:rsidR="002204F5" w:rsidRPr="002204F5" w:rsidRDefault="002204F5" w:rsidP="002204F5">
      <w:pPr>
        <w:pStyle w:val="ListParagraph"/>
        <w:numPr>
          <w:ilvl w:val="0"/>
          <w:numId w:val="4"/>
        </w:numPr>
        <w:rPr>
          <w:rFonts w:asciiTheme="minorHAnsi" w:hAnsiTheme="minorHAnsi" w:cstheme="minorHAnsi"/>
        </w:rPr>
      </w:pPr>
      <w:r w:rsidRPr="002204F5">
        <w:rPr>
          <w:rFonts w:asciiTheme="minorHAnsi" w:hAnsiTheme="minorHAnsi" w:cstheme="minorHAnsi"/>
        </w:rPr>
        <w:t>Selection</w:t>
      </w:r>
    </w:p>
    <w:p w14:paraId="49E72136" w14:textId="5BC9F869" w:rsidR="002204F5" w:rsidRPr="002204F5" w:rsidRDefault="002204F5" w:rsidP="009C718E">
      <w:pPr>
        <w:rPr>
          <w:rFonts w:asciiTheme="minorHAnsi" w:hAnsiTheme="minorHAnsi" w:cstheme="minorHAnsi"/>
        </w:rPr>
      </w:pPr>
      <w:r w:rsidRPr="002204F5">
        <w:rPr>
          <w:rFonts w:asciiTheme="minorHAnsi" w:hAnsiTheme="minorHAnsi" w:cstheme="minorHAnsi"/>
          <w:noProof/>
        </w:rPr>
        <w:drawing>
          <wp:inline distT="0" distB="0" distL="0" distR="0" wp14:anchorId="06132950" wp14:editId="5E9A2D55">
            <wp:extent cx="3692769" cy="2561127"/>
            <wp:effectExtent l="0" t="0" r="3175" b="444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5992" cy="2570298"/>
                    </a:xfrm>
                    <a:prstGeom prst="rect">
                      <a:avLst/>
                    </a:prstGeom>
                  </pic:spPr>
                </pic:pic>
              </a:graphicData>
            </a:graphic>
          </wp:inline>
        </w:drawing>
      </w:r>
    </w:p>
    <w:p w14:paraId="1D50A3D4" w14:textId="77777777" w:rsidR="002204F5" w:rsidRPr="002204F5" w:rsidRDefault="002204F5" w:rsidP="009C718E">
      <w:pPr>
        <w:rPr>
          <w:rFonts w:asciiTheme="minorHAnsi" w:hAnsiTheme="minorHAnsi" w:cstheme="minorHAnsi"/>
        </w:rPr>
      </w:pPr>
    </w:p>
    <w:p w14:paraId="406A67AB" w14:textId="77777777" w:rsidR="002204F5" w:rsidRPr="002204F5" w:rsidRDefault="002204F5" w:rsidP="009C718E">
      <w:pPr>
        <w:rPr>
          <w:rFonts w:asciiTheme="minorHAnsi" w:hAnsiTheme="minorHAnsi" w:cstheme="minorHAnsi"/>
        </w:rPr>
      </w:pPr>
    </w:p>
    <w:p w14:paraId="2564A952" w14:textId="77777777" w:rsidR="002204F5" w:rsidRPr="002204F5" w:rsidRDefault="002204F5" w:rsidP="009C718E">
      <w:pPr>
        <w:rPr>
          <w:rFonts w:asciiTheme="minorHAnsi" w:hAnsiTheme="minorHAnsi" w:cstheme="minorHAnsi"/>
        </w:rPr>
      </w:pPr>
    </w:p>
    <w:p w14:paraId="710A2862" w14:textId="77777777" w:rsidR="002204F5" w:rsidRPr="002204F5" w:rsidRDefault="002204F5" w:rsidP="009C718E">
      <w:pPr>
        <w:rPr>
          <w:rFonts w:asciiTheme="minorHAnsi" w:hAnsiTheme="minorHAnsi" w:cstheme="minorHAnsi"/>
        </w:rPr>
      </w:pPr>
    </w:p>
    <w:p w14:paraId="27963884" w14:textId="77777777" w:rsidR="002204F5" w:rsidRPr="002204F5" w:rsidRDefault="002204F5" w:rsidP="009C718E">
      <w:pPr>
        <w:rPr>
          <w:rFonts w:asciiTheme="minorHAnsi" w:hAnsiTheme="minorHAnsi" w:cstheme="minorHAnsi"/>
        </w:rPr>
      </w:pPr>
    </w:p>
    <w:p w14:paraId="11B4583E" w14:textId="77777777" w:rsidR="002204F5" w:rsidRPr="002204F5" w:rsidRDefault="002204F5" w:rsidP="009C718E">
      <w:pPr>
        <w:rPr>
          <w:rFonts w:asciiTheme="minorHAnsi" w:hAnsiTheme="minorHAnsi" w:cstheme="minorHAnsi"/>
        </w:rPr>
      </w:pPr>
    </w:p>
    <w:p w14:paraId="68499B70" w14:textId="77777777" w:rsidR="002204F5" w:rsidRPr="002204F5" w:rsidRDefault="002204F5" w:rsidP="009C718E">
      <w:pPr>
        <w:rPr>
          <w:rFonts w:asciiTheme="minorHAnsi" w:hAnsiTheme="minorHAnsi" w:cstheme="minorHAnsi"/>
        </w:rPr>
      </w:pPr>
    </w:p>
    <w:p w14:paraId="6E4BA883" w14:textId="39568E3F" w:rsidR="002204F5" w:rsidRPr="002204F5" w:rsidRDefault="002204F5" w:rsidP="002204F5">
      <w:pPr>
        <w:pStyle w:val="ListParagraph"/>
        <w:numPr>
          <w:ilvl w:val="0"/>
          <w:numId w:val="4"/>
        </w:numPr>
        <w:rPr>
          <w:rFonts w:asciiTheme="minorHAnsi" w:hAnsiTheme="minorHAnsi" w:cstheme="minorHAnsi"/>
        </w:rPr>
      </w:pPr>
      <w:r w:rsidRPr="002204F5">
        <w:rPr>
          <w:rFonts w:asciiTheme="minorHAnsi" w:hAnsiTheme="minorHAnsi" w:cstheme="minorHAnsi"/>
        </w:rPr>
        <w:lastRenderedPageBreak/>
        <w:t>Iteration</w:t>
      </w:r>
    </w:p>
    <w:p w14:paraId="2F42F58A" w14:textId="2549E0DE" w:rsidR="002204F5" w:rsidRPr="002204F5" w:rsidRDefault="002204F5" w:rsidP="009C718E">
      <w:pPr>
        <w:rPr>
          <w:rFonts w:asciiTheme="minorHAnsi" w:hAnsiTheme="minorHAnsi" w:cstheme="minorHAnsi"/>
        </w:rPr>
      </w:pPr>
      <w:r w:rsidRPr="002204F5">
        <w:rPr>
          <w:rFonts w:asciiTheme="minorHAnsi" w:hAnsiTheme="minorHAnsi" w:cstheme="minorHAnsi"/>
          <w:noProof/>
        </w:rPr>
        <w:drawing>
          <wp:inline distT="0" distB="0" distL="0" distR="0" wp14:anchorId="54C3FFD8" wp14:editId="2D7F3F38">
            <wp:extent cx="3539326" cy="2485292"/>
            <wp:effectExtent l="0" t="0" r="4445" b="444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7297" cy="2504933"/>
                    </a:xfrm>
                    <a:prstGeom prst="rect">
                      <a:avLst/>
                    </a:prstGeom>
                  </pic:spPr>
                </pic:pic>
              </a:graphicData>
            </a:graphic>
          </wp:inline>
        </w:drawing>
      </w:r>
    </w:p>
    <w:p w14:paraId="1E445940" w14:textId="77777777" w:rsidR="002204F5" w:rsidRPr="002204F5" w:rsidRDefault="002204F5" w:rsidP="009C718E">
      <w:pPr>
        <w:rPr>
          <w:rFonts w:asciiTheme="minorHAnsi" w:hAnsiTheme="minorHAnsi" w:cstheme="minorHAnsi"/>
        </w:rPr>
      </w:pPr>
    </w:p>
    <w:p w14:paraId="429EEE70" w14:textId="2032D259" w:rsidR="002204F5" w:rsidRPr="002204F5" w:rsidRDefault="002204F5" w:rsidP="002204F5">
      <w:pPr>
        <w:pStyle w:val="ListParagraph"/>
        <w:numPr>
          <w:ilvl w:val="0"/>
          <w:numId w:val="4"/>
        </w:numPr>
        <w:rPr>
          <w:rFonts w:asciiTheme="minorHAnsi" w:hAnsiTheme="minorHAnsi" w:cstheme="minorHAnsi"/>
        </w:rPr>
      </w:pPr>
      <w:r w:rsidRPr="002204F5">
        <w:rPr>
          <w:rFonts w:asciiTheme="minorHAnsi" w:hAnsiTheme="minorHAnsi" w:cstheme="minorHAnsi"/>
        </w:rPr>
        <w:t>Recursion</w:t>
      </w:r>
    </w:p>
    <w:p w14:paraId="496DC1E3" w14:textId="69D2D889" w:rsidR="002204F5" w:rsidRPr="002204F5" w:rsidRDefault="002204F5" w:rsidP="009C718E">
      <w:pPr>
        <w:rPr>
          <w:rFonts w:asciiTheme="minorHAnsi" w:hAnsiTheme="minorHAnsi" w:cstheme="minorHAnsi"/>
        </w:rPr>
      </w:pPr>
      <w:r w:rsidRPr="002204F5">
        <w:rPr>
          <w:rFonts w:asciiTheme="minorHAnsi" w:hAnsiTheme="minorHAnsi" w:cstheme="minorHAnsi"/>
          <w:noProof/>
        </w:rPr>
        <w:drawing>
          <wp:inline distT="0" distB="0" distL="0" distR="0" wp14:anchorId="031D6619" wp14:editId="6DA645E7">
            <wp:extent cx="3538855" cy="1540849"/>
            <wp:effectExtent l="0" t="0" r="4445" b="0"/>
            <wp:docPr id="16" name="Picture 16"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text messag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2992" cy="1551358"/>
                    </a:xfrm>
                    <a:prstGeom prst="rect">
                      <a:avLst/>
                    </a:prstGeom>
                  </pic:spPr>
                </pic:pic>
              </a:graphicData>
            </a:graphic>
          </wp:inline>
        </w:drawing>
      </w:r>
    </w:p>
    <w:p w14:paraId="2378A76F" w14:textId="77777777" w:rsidR="002204F5" w:rsidRPr="002204F5" w:rsidRDefault="002204F5" w:rsidP="009C718E">
      <w:pPr>
        <w:rPr>
          <w:rFonts w:asciiTheme="minorHAnsi" w:hAnsiTheme="minorHAnsi" w:cstheme="minorHAnsi"/>
        </w:rPr>
      </w:pPr>
    </w:p>
    <w:p w14:paraId="0D2A5BD9" w14:textId="1ED4A5D5" w:rsidR="009C718E" w:rsidRPr="002204F5" w:rsidRDefault="002204F5" w:rsidP="009C718E">
      <w:pPr>
        <w:rPr>
          <w:rFonts w:asciiTheme="minorHAnsi" w:hAnsiTheme="minorHAnsi" w:cstheme="minorHAnsi"/>
          <w:b/>
          <w:bCs/>
        </w:rPr>
      </w:pPr>
      <w:r w:rsidRPr="002204F5">
        <w:rPr>
          <w:rFonts w:asciiTheme="minorHAnsi" w:hAnsiTheme="minorHAnsi" w:cstheme="minorHAnsi"/>
          <w:b/>
          <w:bCs/>
        </w:rPr>
        <w:t>Types of parallel control patterns: fork-join, map, stencil, reduction, scan, recurrence</w:t>
      </w:r>
    </w:p>
    <w:p w14:paraId="5EEA9A0B" w14:textId="5E2CB398" w:rsidR="002204F5" w:rsidRPr="002204F5" w:rsidRDefault="007035AC" w:rsidP="009C718E">
      <w:pPr>
        <w:rPr>
          <w:rFonts w:asciiTheme="minorHAnsi" w:hAnsiTheme="minorHAnsi" w:cstheme="minorHAnsi"/>
        </w:rPr>
      </w:pPr>
      <w:hyperlink r:id="rId9" w:history="1">
        <w:r w:rsidR="002204F5" w:rsidRPr="002204F5">
          <w:rPr>
            <w:rStyle w:val="Hyperlink"/>
            <w:rFonts w:asciiTheme="minorHAnsi" w:hAnsiTheme="minorHAnsi" w:cstheme="minorHAnsi"/>
          </w:rPr>
          <w:t>http://ipcc.cs.uoregon.edu/lectures/lecture-5-patterns.pdf</w:t>
        </w:r>
      </w:hyperlink>
    </w:p>
    <w:p w14:paraId="56558207" w14:textId="77777777" w:rsidR="002204F5" w:rsidRPr="009C718E" w:rsidRDefault="002204F5" w:rsidP="009C718E">
      <w:pPr>
        <w:rPr>
          <w:rFonts w:asciiTheme="minorHAnsi" w:hAnsiTheme="minorHAnsi" w:cstheme="minorHAnsi"/>
          <w:b/>
          <w:bCs/>
        </w:rPr>
      </w:pPr>
    </w:p>
    <w:p w14:paraId="4AC3435A" w14:textId="77777777" w:rsidR="009C718E" w:rsidRPr="002204F5" w:rsidRDefault="009C718E" w:rsidP="001D210F">
      <w:pPr>
        <w:rPr>
          <w:rFonts w:asciiTheme="minorHAnsi" w:hAnsiTheme="minorHAnsi" w:cstheme="minorHAnsi"/>
          <w:b/>
          <w:bCs/>
          <w:color w:val="FF0000"/>
        </w:rPr>
      </w:pPr>
    </w:p>
    <w:p w14:paraId="7598CCCA" w14:textId="77777777" w:rsidR="002204F5"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3B5A83EF" w14:textId="77777777" w:rsidR="002204F5" w:rsidRPr="002204F5" w:rsidRDefault="002204F5">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1C064254" w14:textId="01F55214"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Discuss the latency and throughput as the primary purpose of parallelization in a computation, how Amdahl's law apply on this?</w:t>
      </w:r>
    </w:p>
    <w:p w14:paraId="4667CCB9" w14:textId="17259DAA" w:rsidR="004E4DA9" w:rsidRPr="002204F5" w:rsidRDefault="004E4DA9" w:rsidP="001D210F">
      <w:pPr>
        <w:rPr>
          <w:rFonts w:asciiTheme="minorHAnsi" w:hAnsiTheme="minorHAnsi" w:cstheme="minorHAnsi"/>
          <w:b/>
          <w:bCs/>
          <w:color w:val="FF0000"/>
          <w:shd w:val="clear" w:color="auto" w:fill="FFFFFF"/>
        </w:rPr>
      </w:pPr>
    </w:p>
    <w:p w14:paraId="6EF2D7B9" w14:textId="5B61E3CC" w:rsidR="004E4DA9" w:rsidRPr="002204F5" w:rsidRDefault="004E4DA9" w:rsidP="004E4DA9">
      <w:pPr>
        <w:pStyle w:val="blockparagraph-544a408c--nomargin-acdf7afa"/>
        <w:numPr>
          <w:ilvl w:val="0"/>
          <w:numId w:val="3"/>
        </w:numPr>
        <w:rPr>
          <w:rFonts w:asciiTheme="minorHAnsi" w:hAnsiTheme="minorHAnsi" w:cstheme="minorHAnsi"/>
        </w:rPr>
      </w:pPr>
      <w:r w:rsidRPr="002204F5">
        <w:rPr>
          <w:rStyle w:val="text-4505230f--texth400-3033861f--textcontentfamily-49a318e1"/>
          <w:rFonts w:asciiTheme="minorHAnsi" w:hAnsiTheme="minorHAnsi" w:cstheme="minorHAnsi"/>
        </w:rPr>
        <w:t xml:space="preserve">Throughput: number of computing tasks per time unit. </w:t>
      </w:r>
      <w:proofErr w:type="spellStart"/>
      <w:r w:rsidRPr="002204F5">
        <w:rPr>
          <w:rStyle w:val="text-4505230f--texth400-3033861f--textcontentfamily-49a318e1"/>
          <w:rFonts w:asciiTheme="minorHAnsi" w:hAnsiTheme="minorHAnsi" w:cstheme="minorHAnsi"/>
        </w:rPr>
        <w:t>ie</w:t>
      </w:r>
      <w:proofErr w:type="spellEnd"/>
      <w:r w:rsidRPr="002204F5">
        <w:rPr>
          <w:rStyle w:val="text-4505230f--texth400-3033861f--textcontentfamily-49a318e1"/>
          <w:rFonts w:asciiTheme="minorHAnsi" w:hAnsiTheme="minorHAnsi" w:cstheme="minorHAnsi"/>
        </w:rPr>
        <w:t>: 1000 credit card payments in a minute.</w:t>
      </w:r>
    </w:p>
    <w:p w14:paraId="754ACB0A" w14:textId="77777777" w:rsidR="004E4DA9" w:rsidRPr="002204F5" w:rsidRDefault="004E4DA9" w:rsidP="004E4DA9">
      <w:pPr>
        <w:pStyle w:val="blockparagraph-544a408c--nomargin-acdf7afa"/>
        <w:numPr>
          <w:ilvl w:val="0"/>
          <w:numId w:val="3"/>
        </w:numPr>
        <w:rPr>
          <w:rFonts w:asciiTheme="minorHAnsi" w:hAnsiTheme="minorHAnsi" w:cstheme="minorHAnsi"/>
        </w:rPr>
      </w:pPr>
      <w:r w:rsidRPr="002204F5">
        <w:rPr>
          <w:rStyle w:val="text-4505230f--texth400-3033861f--textcontentfamily-49a318e1"/>
          <w:rFonts w:asciiTheme="minorHAnsi" w:hAnsiTheme="minorHAnsi" w:cstheme="minorHAnsi"/>
        </w:rPr>
        <w:t xml:space="preserve">Latency: delay between invoking the operation and getting the response. </w:t>
      </w:r>
      <w:proofErr w:type="spellStart"/>
      <w:r w:rsidRPr="002204F5">
        <w:rPr>
          <w:rStyle w:val="text-4505230f--texth400-3033861f--textcontentfamily-49a318e1"/>
          <w:rFonts w:asciiTheme="minorHAnsi" w:hAnsiTheme="minorHAnsi" w:cstheme="minorHAnsi"/>
        </w:rPr>
        <w:t>ie</w:t>
      </w:r>
      <w:proofErr w:type="spellEnd"/>
      <w:r w:rsidRPr="002204F5">
        <w:rPr>
          <w:rStyle w:val="text-4505230f--texth400-3033861f--textcontentfamily-49a318e1"/>
          <w:rFonts w:asciiTheme="minorHAnsi" w:hAnsiTheme="minorHAnsi" w:cstheme="minorHAnsi"/>
        </w:rPr>
        <w:t>: maximum time taken to process a credit card transaction is 25ms.</w:t>
      </w:r>
    </w:p>
    <w:p w14:paraId="515C4222" w14:textId="2E0854D9" w:rsidR="004E4DA9" w:rsidRPr="002204F5" w:rsidRDefault="004E4DA9" w:rsidP="004E4DA9">
      <w:pPr>
        <w:pStyle w:val="blockparagraph-544a408c"/>
        <w:rPr>
          <w:rStyle w:val="text-4505230f--texth400-3033861f--textcontentfamily-49a318e1"/>
          <w:rFonts w:asciiTheme="minorHAnsi" w:hAnsiTheme="minorHAnsi" w:cstheme="minorHAnsi"/>
        </w:rPr>
      </w:pPr>
      <w:r w:rsidRPr="002204F5">
        <w:rPr>
          <w:rStyle w:val="text-4505230f--texth400-3033861f--textcontentfamily-49a318e1"/>
          <w:rFonts w:asciiTheme="minorHAnsi" w:hAnsiTheme="minorHAnsi" w:cstheme="minorHAnsi"/>
        </w:rPr>
        <w:t>When optimizing performance, an improvement in one factor (such as throughput) may lead to the worsening in another factor (such as latency).</w:t>
      </w:r>
    </w:p>
    <w:p w14:paraId="5082E9CD" w14:textId="166BDF96" w:rsidR="009C718E" w:rsidRPr="002204F5" w:rsidRDefault="007035AC" w:rsidP="009C718E">
      <w:pPr>
        <w:rPr>
          <w:rFonts w:asciiTheme="minorHAnsi" w:hAnsiTheme="minorHAnsi" w:cstheme="minorHAnsi"/>
        </w:rPr>
      </w:pPr>
      <w:hyperlink r:id="rId10" w:tgtFrame="_blank" w:history="1">
        <w:r w:rsidR="009C718E" w:rsidRPr="002204F5">
          <w:rPr>
            <w:rStyle w:val="Hyperlink"/>
            <w:rFonts w:asciiTheme="minorHAnsi" w:hAnsiTheme="minorHAnsi" w:cstheme="minorHAnsi"/>
            <w:b/>
            <w:bCs/>
            <w:color w:val="000000" w:themeColor="text1"/>
          </w:rPr>
          <w:t>Amdahl's Law</w:t>
        </w:r>
      </w:hyperlink>
      <w:r w:rsidR="009C718E" w:rsidRPr="002204F5">
        <w:rPr>
          <w:rFonts w:asciiTheme="minorHAnsi" w:hAnsiTheme="minorHAnsi" w:cstheme="minorHAnsi"/>
          <w:color w:val="000000" w:themeColor="text1"/>
        </w:rPr>
        <w:t xml:space="preserve"> </w:t>
      </w:r>
      <w:r w:rsidR="009C718E" w:rsidRPr="002204F5">
        <w:rPr>
          <w:rFonts w:asciiTheme="minorHAnsi" w:hAnsiTheme="minorHAnsi" w:cstheme="minorHAnsi"/>
        </w:rPr>
        <w:t xml:space="preserve">states that potential program speedup(theoretical latency) is defined by the fraction of code </w:t>
      </w:r>
      <w:r w:rsidR="009C718E" w:rsidRPr="002204F5">
        <w:rPr>
          <w:rStyle w:val="katex-mathml"/>
          <w:rFonts w:asciiTheme="minorHAnsi" w:hAnsiTheme="minorHAnsi" w:cstheme="minorHAnsi"/>
        </w:rPr>
        <w:t>p</w:t>
      </w:r>
      <w:r w:rsidR="009C718E" w:rsidRPr="002204F5">
        <w:rPr>
          <w:rFonts w:asciiTheme="minorHAnsi" w:hAnsiTheme="minorHAnsi" w:cstheme="minorHAnsi"/>
        </w:rPr>
        <w:t xml:space="preserve"> that can be parallelized.</w:t>
      </w:r>
    </w:p>
    <w:p w14:paraId="436D474C" w14:textId="5255053A" w:rsidR="009C718E" w:rsidRPr="002204F5" w:rsidRDefault="009C718E" w:rsidP="009C718E">
      <w:pPr>
        <w:rPr>
          <w:rFonts w:asciiTheme="minorHAnsi" w:hAnsiTheme="minorHAnsi" w:cstheme="minorHAnsi"/>
        </w:rPr>
      </w:pPr>
    </w:p>
    <w:p w14:paraId="22B65B03" w14:textId="7E903433" w:rsidR="009C718E" w:rsidRPr="002204F5" w:rsidRDefault="009C718E" w:rsidP="009C718E">
      <w:pPr>
        <w:rPr>
          <w:rFonts w:asciiTheme="minorHAnsi" w:hAnsiTheme="minorHAnsi" w:cstheme="minorHAnsi"/>
        </w:rPr>
      </w:pPr>
      <w:r w:rsidRPr="002204F5">
        <w:rPr>
          <w:rFonts w:asciiTheme="minorHAnsi" w:hAnsiTheme="minorHAnsi" w:cstheme="minorHAnsi"/>
          <w:noProof/>
        </w:rPr>
        <w:drawing>
          <wp:inline distT="0" distB="0" distL="0" distR="0" wp14:anchorId="01024CB9" wp14:editId="74CCE6C3">
            <wp:extent cx="5731510" cy="1800225"/>
            <wp:effectExtent l="0" t="0" r="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767BCB22" w14:textId="317346FA" w:rsidR="009C718E" w:rsidRPr="002204F5" w:rsidRDefault="007035AC" w:rsidP="009C718E">
      <w:pPr>
        <w:rPr>
          <w:rFonts w:asciiTheme="minorHAnsi" w:hAnsiTheme="minorHAnsi" w:cstheme="minorHAnsi"/>
        </w:rPr>
      </w:pPr>
      <w:hyperlink r:id="rId12" w:history="1">
        <w:r w:rsidR="009C718E" w:rsidRPr="002204F5">
          <w:rPr>
            <w:rStyle w:val="Hyperlink"/>
            <w:rFonts w:asciiTheme="minorHAnsi" w:hAnsiTheme="minorHAnsi" w:cstheme="minorHAnsi"/>
          </w:rPr>
          <w:t>https://leonardoaraujosantos.gitbook.io/opencl/performance</w:t>
        </w:r>
      </w:hyperlink>
    </w:p>
    <w:p w14:paraId="3A04AA91" w14:textId="77777777" w:rsidR="009C718E" w:rsidRPr="009C718E" w:rsidRDefault="009C718E" w:rsidP="009C718E">
      <w:pPr>
        <w:rPr>
          <w:rFonts w:asciiTheme="minorHAnsi" w:hAnsiTheme="minorHAnsi" w:cstheme="minorHAnsi"/>
        </w:rPr>
      </w:pPr>
    </w:p>
    <w:p w14:paraId="062CC50D" w14:textId="2E76B452" w:rsidR="009C718E" w:rsidRPr="002204F5" w:rsidRDefault="009C718E" w:rsidP="009C718E">
      <w:pPr>
        <w:spacing w:before="100" w:beforeAutospacing="1" w:after="100" w:afterAutospacing="1"/>
        <w:rPr>
          <w:rFonts w:asciiTheme="minorHAnsi" w:hAnsiTheme="minorHAnsi" w:cstheme="minorHAnsi"/>
        </w:rPr>
      </w:pPr>
      <w:r w:rsidRPr="009C718E">
        <w:rPr>
          <w:rFonts w:asciiTheme="minorHAnsi" w:hAnsiTheme="minorHAnsi" w:cstheme="minorHAnsi"/>
        </w:rPr>
        <w:t>  Speedup is limited by the fraction of the work that is not parallelizable, even using an infinite number of processors the speed will not improve, because the serial part will limit.</w:t>
      </w:r>
    </w:p>
    <w:p w14:paraId="45DAF1AA" w14:textId="4A032440" w:rsidR="009C718E" w:rsidRPr="002204F5" w:rsidRDefault="009C718E" w:rsidP="009C718E">
      <w:pPr>
        <w:rPr>
          <w:rFonts w:asciiTheme="minorHAnsi" w:hAnsiTheme="minorHAnsi" w:cstheme="minorHAnsi"/>
        </w:rPr>
      </w:pPr>
      <w:r w:rsidRPr="002204F5">
        <w:rPr>
          <w:rFonts w:asciiTheme="minorHAnsi" w:hAnsiTheme="minorHAnsi" w:cstheme="minorHAnsi"/>
        </w:rPr>
        <w:t>*Amdahl's law does not take into account other factors like memory latency.</w:t>
      </w:r>
    </w:p>
    <w:p w14:paraId="191E4F0A" w14:textId="77777777" w:rsidR="004E4DA9" w:rsidRPr="002204F5" w:rsidRDefault="004E4DA9" w:rsidP="001D210F">
      <w:pPr>
        <w:rPr>
          <w:rFonts w:asciiTheme="minorHAnsi" w:hAnsiTheme="minorHAnsi" w:cstheme="minorHAnsi"/>
          <w:b/>
          <w:bCs/>
          <w:color w:val="FF0000"/>
          <w:shd w:val="clear" w:color="auto" w:fill="FFFFFF"/>
        </w:rPr>
      </w:pPr>
    </w:p>
    <w:p w14:paraId="6022908F" w14:textId="77777777" w:rsidR="002204F5"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7EE657AB" w14:textId="77777777" w:rsidR="002204F5" w:rsidRPr="002204F5" w:rsidRDefault="002204F5">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14771AF2" w14:textId="2910A713"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Explain the sorting techniques. Serial and parallel sorting are the same? </w:t>
      </w:r>
    </w:p>
    <w:p w14:paraId="52623EB7" w14:textId="1E0CC43B" w:rsidR="004E4DA9" w:rsidRPr="002204F5" w:rsidRDefault="004E4DA9" w:rsidP="001D210F">
      <w:pPr>
        <w:rPr>
          <w:rFonts w:asciiTheme="minorHAnsi" w:hAnsiTheme="minorHAnsi" w:cstheme="minorHAnsi"/>
          <w:b/>
          <w:bCs/>
          <w:color w:val="FF0000"/>
        </w:rPr>
      </w:pPr>
    </w:p>
    <w:p w14:paraId="1833C4BD" w14:textId="54E43411" w:rsidR="004E4DA9" w:rsidRPr="004E4DA9" w:rsidRDefault="004E4DA9" w:rsidP="004E4DA9">
      <w:pPr>
        <w:shd w:val="clear" w:color="auto" w:fill="FFFFFF"/>
        <w:spacing w:after="150"/>
        <w:textAlignment w:val="baseline"/>
        <w:rPr>
          <w:rFonts w:asciiTheme="minorHAnsi" w:hAnsiTheme="minorHAnsi" w:cstheme="minorHAnsi"/>
          <w:spacing w:val="-2"/>
        </w:rPr>
      </w:pPr>
      <w:r w:rsidRPr="004E4DA9">
        <w:rPr>
          <w:rFonts w:asciiTheme="minorHAnsi" w:hAnsiTheme="minorHAnsi" w:cstheme="minorHAnsi"/>
          <w:spacing w:val="-2"/>
        </w:rPr>
        <w:t xml:space="preserve">A Sorting </w:t>
      </w:r>
      <w:r w:rsidRPr="002204F5">
        <w:rPr>
          <w:rFonts w:asciiTheme="minorHAnsi" w:hAnsiTheme="minorHAnsi" w:cstheme="minorHAnsi"/>
          <w:spacing w:val="-2"/>
        </w:rPr>
        <w:t>technique</w:t>
      </w:r>
      <w:r w:rsidRPr="004E4DA9">
        <w:rPr>
          <w:rFonts w:asciiTheme="minorHAnsi" w:hAnsiTheme="minorHAnsi" w:cstheme="minorHAnsi"/>
          <w:spacing w:val="-2"/>
        </w:rPr>
        <w:t xml:space="preserve"> is used to rearrange a given array or list elements according to a comparison operator on the elements. The comparison operator is used to decide the new order of element in the respective data structure.</w:t>
      </w:r>
    </w:p>
    <w:p w14:paraId="150F4587" w14:textId="51AE48D1" w:rsidR="004E4DA9" w:rsidRPr="002204F5" w:rsidRDefault="004E4DA9" w:rsidP="004E4DA9">
      <w:pPr>
        <w:shd w:val="clear" w:color="auto" w:fill="FFFFFF"/>
        <w:textAlignment w:val="baseline"/>
        <w:rPr>
          <w:rFonts w:asciiTheme="minorHAnsi" w:hAnsiTheme="minorHAnsi" w:cstheme="minorHAnsi"/>
          <w:spacing w:val="-2"/>
        </w:rPr>
      </w:pPr>
      <w:r w:rsidRPr="004E4DA9">
        <w:rPr>
          <w:rFonts w:asciiTheme="minorHAnsi" w:hAnsiTheme="minorHAnsi" w:cstheme="minorHAnsi"/>
          <w:b/>
          <w:bCs/>
          <w:spacing w:val="-2"/>
          <w:bdr w:val="none" w:sz="0" w:space="0" w:color="auto" w:frame="1"/>
        </w:rPr>
        <w:t>For example</w:t>
      </w:r>
      <w:r w:rsidRPr="004E4DA9">
        <w:rPr>
          <w:rFonts w:asciiTheme="minorHAnsi" w:hAnsiTheme="minorHAnsi" w:cstheme="minorHAnsi"/>
          <w:spacing w:val="-2"/>
        </w:rPr>
        <w:t>: The below list of characters is sorted in increasing order of their ASCII values. That is, the character with lesser ASCII value will be placed first than the character with higher ASCII value.</w:t>
      </w:r>
    </w:p>
    <w:p w14:paraId="262C4F32" w14:textId="0CE6FFC4" w:rsidR="004E4DA9" w:rsidRPr="002204F5" w:rsidRDefault="004E4DA9" w:rsidP="004E4DA9">
      <w:pPr>
        <w:shd w:val="clear" w:color="auto" w:fill="FFFFFF"/>
        <w:textAlignment w:val="baseline"/>
        <w:rPr>
          <w:rFonts w:asciiTheme="minorHAnsi" w:hAnsiTheme="minorHAnsi" w:cstheme="minorHAnsi"/>
          <w:spacing w:val="-2"/>
        </w:rPr>
      </w:pPr>
    </w:p>
    <w:p w14:paraId="14EECA70" w14:textId="0DDBC044" w:rsidR="004E4DA9" w:rsidRPr="002204F5" w:rsidRDefault="004E4DA9" w:rsidP="004E4DA9">
      <w:p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 xml:space="preserve">Input: hello </w:t>
      </w:r>
      <w:r w:rsidRPr="002204F5">
        <w:rPr>
          <w:rFonts w:asciiTheme="minorHAnsi" w:hAnsiTheme="minorHAnsi" w:cstheme="minorHAnsi"/>
          <w:spacing w:val="-2"/>
        </w:rPr>
        <w:sym w:font="Wingdings" w:char="F0E8"/>
      </w:r>
      <w:r w:rsidRPr="002204F5">
        <w:rPr>
          <w:rFonts w:asciiTheme="minorHAnsi" w:hAnsiTheme="minorHAnsi" w:cstheme="minorHAnsi"/>
          <w:spacing w:val="-2"/>
        </w:rPr>
        <w:t xml:space="preserve"> output: </w:t>
      </w:r>
      <w:proofErr w:type="spellStart"/>
      <w:r w:rsidRPr="002204F5">
        <w:rPr>
          <w:rFonts w:asciiTheme="minorHAnsi" w:hAnsiTheme="minorHAnsi" w:cstheme="minorHAnsi"/>
          <w:spacing w:val="-2"/>
        </w:rPr>
        <w:t>ehllo</w:t>
      </w:r>
      <w:proofErr w:type="spellEnd"/>
    </w:p>
    <w:p w14:paraId="426BA90D" w14:textId="374121FA" w:rsidR="004E4DA9" w:rsidRPr="002204F5" w:rsidRDefault="004E4DA9" w:rsidP="004E4DA9">
      <w:pPr>
        <w:shd w:val="clear" w:color="auto" w:fill="FFFFFF"/>
        <w:textAlignment w:val="baseline"/>
        <w:rPr>
          <w:rFonts w:asciiTheme="minorHAnsi" w:hAnsiTheme="minorHAnsi" w:cstheme="minorHAnsi"/>
          <w:spacing w:val="-2"/>
        </w:rPr>
      </w:pPr>
    </w:p>
    <w:p w14:paraId="58C14DE2" w14:textId="3B03B2A5" w:rsidR="004E4DA9" w:rsidRPr="002204F5" w:rsidRDefault="004E4DA9" w:rsidP="004E4DA9">
      <w:pPr>
        <w:shd w:val="clear" w:color="auto" w:fill="FFFFFF"/>
        <w:textAlignment w:val="baseline"/>
        <w:rPr>
          <w:rFonts w:asciiTheme="minorHAnsi" w:hAnsiTheme="minorHAnsi" w:cstheme="minorHAnsi"/>
          <w:b/>
          <w:bCs/>
          <w:spacing w:val="-2"/>
        </w:rPr>
      </w:pPr>
      <w:r w:rsidRPr="002204F5">
        <w:rPr>
          <w:rFonts w:asciiTheme="minorHAnsi" w:hAnsiTheme="minorHAnsi" w:cstheme="minorHAnsi"/>
          <w:b/>
          <w:bCs/>
          <w:spacing w:val="-2"/>
        </w:rPr>
        <w:t>Serial sorting</w:t>
      </w:r>
    </w:p>
    <w:p w14:paraId="17E93671" w14:textId="60BF7DCC"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Uses single thread for the operation</w:t>
      </w:r>
    </w:p>
    <w:p w14:paraId="2D49ED9A" w14:textId="68CBF6EA"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Takes longer time to perform the operation</w:t>
      </w:r>
    </w:p>
    <w:p w14:paraId="73CC4D44" w14:textId="498DAD01"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 xml:space="preserve">Done sequentially </w:t>
      </w:r>
    </w:p>
    <w:p w14:paraId="2C4DA9C6" w14:textId="77777777" w:rsidR="004E4DA9" w:rsidRPr="002204F5" w:rsidRDefault="004E4DA9" w:rsidP="004E4DA9">
      <w:pPr>
        <w:pStyle w:val="ListParagraph"/>
        <w:shd w:val="clear" w:color="auto" w:fill="FFFFFF"/>
        <w:textAlignment w:val="baseline"/>
        <w:rPr>
          <w:rFonts w:asciiTheme="minorHAnsi" w:hAnsiTheme="minorHAnsi" w:cstheme="minorHAnsi"/>
          <w:spacing w:val="-2"/>
        </w:rPr>
      </w:pPr>
    </w:p>
    <w:p w14:paraId="47BFA6B5" w14:textId="3A76E35A" w:rsidR="004E4DA9" w:rsidRPr="002204F5" w:rsidRDefault="004E4DA9" w:rsidP="004E4DA9">
      <w:pPr>
        <w:shd w:val="clear" w:color="auto" w:fill="FFFFFF"/>
        <w:textAlignment w:val="baseline"/>
        <w:rPr>
          <w:rFonts w:asciiTheme="minorHAnsi" w:hAnsiTheme="minorHAnsi" w:cstheme="minorHAnsi"/>
          <w:b/>
          <w:bCs/>
          <w:spacing w:val="-2"/>
        </w:rPr>
      </w:pPr>
      <w:r w:rsidRPr="002204F5">
        <w:rPr>
          <w:rFonts w:asciiTheme="minorHAnsi" w:hAnsiTheme="minorHAnsi" w:cstheme="minorHAnsi"/>
          <w:b/>
          <w:bCs/>
          <w:spacing w:val="-2"/>
        </w:rPr>
        <w:t>Parallel sorting</w:t>
      </w:r>
    </w:p>
    <w:p w14:paraId="56D1B2BD" w14:textId="54446DB4"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Uses multiple threads for the operation</w:t>
      </w:r>
    </w:p>
    <w:p w14:paraId="60316BDA" w14:textId="0D9B982F"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Faster when there are a lot of elements whereas slower for lesser elements</w:t>
      </w:r>
    </w:p>
    <w:p w14:paraId="6518B6A0" w14:textId="2E395704" w:rsidR="004E4DA9" w:rsidRPr="002204F5" w:rsidRDefault="004E4DA9" w:rsidP="004E4DA9">
      <w:pPr>
        <w:pStyle w:val="ListParagraph"/>
        <w:numPr>
          <w:ilvl w:val="0"/>
          <w:numId w:val="2"/>
        </w:numPr>
        <w:shd w:val="clear" w:color="auto" w:fill="FFFFFF"/>
        <w:textAlignment w:val="baseline"/>
        <w:rPr>
          <w:rFonts w:asciiTheme="minorHAnsi" w:hAnsiTheme="minorHAnsi" w:cstheme="minorHAnsi"/>
          <w:spacing w:val="-2"/>
        </w:rPr>
      </w:pPr>
      <w:r w:rsidRPr="002204F5">
        <w:rPr>
          <w:rFonts w:asciiTheme="minorHAnsi" w:hAnsiTheme="minorHAnsi" w:cstheme="minorHAnsi"/>
          <w:spacing w:val="-2"/>
        </w:rPr>
        <w:t>The overhead for parallelization becomes tolerably small on large ones</w:t>
      </w:r>
    </w:p>
    <w:p w14:paraId="0A42AD6C" w14:textId="77777777" w:rsidR="004E4DA9" w:rsidRPr="004E4DA9" w:rsidRDefault="004E4DA9" w:rsidP="004E4DA9">
      <w:pPr>
        <w:shd w:val="clear" w:color="auto" w:fill="FFFFFF"/>
        <w:textAlignment w:val="baseline"/>
        <w:rPr>
          <w:rFonts w:asciiTheme="minorHAnsi" w:hAnsiTheme="minorHAnsi" w:cstheme="minorHAnsi"/>
          <w:spacing w:val="-2"/>
        </w:rPr>
      </w:pPr>
    </w:p>
    <w:p w14:paraId="6AD0C56D" w14:textId="77777777" w:rsidR="004E4DA9" w:rsidRPr="002204F5" w:rsidRDefault="004E4DA9" w:rsidP="001D210F">
      <w:pPr>
        <w:rPr>
          <w:rFonts w:asciiTheme="minorHAnsi" w:hAnsiTheme="minorHAnsi" w:cstheme="minorHAnsi"/>
          <w:b/>
          <w:bCs/>
          <w:color w:val="FF0000"/>
        </w:rPr>
      </w:pPr>
    </w:p>
    <w:p w14:paraId="4E63EBFC" w14:textId="77777777" w:rsidR="002204F5"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26408DD2" w14:textId="77777777" w:rsidR="002204F5" w:rsidRPr="002204F5" w:rsidRDefault="002204F5">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26A6AE9B" w14:textId="6A60FFC1"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Special type of sorting for parallel programming are many. How the merge sort achieve parallelism?</w:t>
      </w:r>
    </w:p>
    <w:p w14:paraId="2F2F060D" w14:textId="03760199" w:rsidR="004E4DA9" w:rsidRPr="002204F5" w:rsidRDefault="001D210F" w:rsidP="004E4DA9">
      <w:pPr>
        <w:rPr>
          <w:rFonts w:asciiTheme="minorHAnsi" w:hAnsiTheme="minorHAnsi" w:cstheme="minorHAnsi"/>
          <w:color w:val="000000"/>
          <w:shd w:val="clear" w:color="auto" w:fill="FFFFFF"/>
        </w:rPr>
      </w:pPr>
      <w:r w:rsidRPr="002204F5">
        <w:rPr>
          <w:rFonts w:asciiTheme="minorHAnsi" w:hAnsiTheme="minorHAnsi" w:cstheme="minorHAnsi"/>
          <w:b/>
          <w:bCs/>
          <w:color w:val="FF0000"/>
        </w:rPr>
        <w:br/>
      </w:r>
      <w:r w:rsidR="004E4DA9" w:rsidRPr="002204F5">
        <w:rPr>
          <w:rFonts w:asciiTheme="minorHAnsi" w:hAnsiTheme="minorHAnsi" w:cstheme="minorHAnsi"/>
          <w:color w:val="000000"/>
          <w:shd w:val="clear" w:color="auto" w:fill="FFFFFF"/>
        </w:rPr>
        <w:t>Sorting is a process of arranging elements in a group in a particular order, i.e., ascending order, descending order, alphabetic order, etc. Sorting a list of elements is a very common operation. A sequential sorting algorithm may not be efficient enough when we have to sort a huge volume of data. Therefore, parallel algorithms are used in sorting.</w:t>
      </w:r>
    </w:p>
    <w:p w14:paraId="6127EE2C" w14:textId="53E8F28A" w:rsidR="004E4DA9" w:rsidRPr="002204F5" w:rsidRDefault="004E4DA9" w:rsidP="004E4DA9">
      <w:pPr>
        <w:rPr>
          <w:rFonts w:asciiTheme="minorHAnsi" w:hAnsiTheme="minorHAnsi" w:cstheme="minorHAnsi"/>
          <w:color w:val="000000"/>
          <w:shd w:val="clear" w:color="auto" w:fill="FFFFFF"/>
        </w:rPr>
      </w:pPr>
    </w:p>
    <w:p w14:paraId="2AAD68D5" w14:textId="499AA1C8" w:rsidR="004E4DA9" w:rsidRPr="002204F5" w:rsidRDefault="004E4DA9" w:rsidP="004E4DA9">
      <w:pPr>
        <w:rPr>
          <w:rFonts w:asciiTheme="minorHAnsi" w:hAnsiTheme="minorHAnsi" w:cstheme="minorHAnsi"/>
          <w:b/>
          <w:bCs/>
          <w:color w:val="000000"/>
          <w:shd w:val="clear" w:color="auto" w:fill="FFFFFF"/>
        </w:rPr>
      </w:pPr>
      <w:r w:rsidRPr="002204F5">
        <w:rPr>
          <w:rFonts w:asciiTheme="minorHAnsi" w:hAnsiTheme="minorHAnsi" w:cstheme="minorHAnsi"/>
          <w:b/>
          <w:bCs/>
          <w:color w:val="000000"/>
          <w:shd w:val="clear" w:color="auto" w:fill="FFFFFF"/>
        </w:rPr>
        <w:t>Merge Sort</w:t>
      </w:r>
    </w:p>
    <w:p w14:paraId="7532D26F" w14:textId="39BFE376" w:rsidR="004E4DA9" w:rsidRPr="002204F5" w:rsidRDefault="004E4DA9" w:rsidP="004E4DA9">
      <w:pPr>
        <w:rPr>
          <w:rFonts w:asciiTheme="minorHAnsi" w:hAnsiTheme="minorHAnsi" w:cstheme="minorHAnsi"/>
          <w:color w:val="000000"/>
          <w:shd w:val="clear" w:color="auto" w:fill="FFFFFF"/>
        </w:rPr>
      </w:pPr>
      <w:r w:rsidRPr="004E4DA9">
        <w:rPr>
          <w:rFonts w:asciiTheme="minorHAnsi" w:hAnsiTheme="minorHAnsi" w:cstheme="minorHAnsi"/>
          <w:color w:val="000000"/>
          <w:shd w:val="clear" w:color="auto" w:fill="FFFFFF"/>
        </w:rPr>
        <w:t>Merge sort first divides the unsorted list into smallest possible sub-lists, compares it with the adjacent list, and merges it in a sorted order. It implements parallelism very nicely by following the divide and conquer algorithm.</w:t>
      </w:r>
    </w:p>
    <w:p w14:paraId="118603E8" w14:textId="76451CDC" w:rsidR="004E4DA9" w:rsidRPr="004E4DA9" w:rsidRDefault="004E4DA9" w:rsidP="004E4DA9">
      <w:pPr>
        <w:rPr>
          <w:rFonts w:asciiTheme="minorHAnsi" w:hAnsiTheme="minorHAnsi" w:cstheme="minorHAnsi"/>
        </w:rPr>
      </w:pPr>
      <w:r w:rsidRPr="002204F5">
        <w:rPr>
          <w:rFonts w:asciiTheme="minorHAnsi" w:hAnsiTheme="minorHAnsi" w:cstheme="minorHAnsi"/>
          <w:noProof/>
        </w:rPr>
        <w:drawing>
          <wp:inline distT="0" distB="0" distL="0" distR="0" wp14:anchorId="54712D7D" wp14:editId="11A4ADDE">
            <wp:extent cx="4407877" cy="4313870"/>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1198" cy="4317120"/>
                    </a:xfrm>
                    <a:prstGeom prst="rect">
                      <a:avLst/>
                    </a:prstGeom>
                  </pic:spPr>
                </pic:pic>
              </a:graphicData>
            </a:graphic>
          </wp:inline>
        </w:drawing>
      </w:r>
    </w:p>
    <w:p w14:paraId="4C3D5C29" w14:textId="77777777" w:rsidR="004E4DA9" w:rsidRPr="002204F5" w:rsidRDefault="004E4DA9" w:rsidP="004E4DA9">
      <w:pPr>
        <w:rPr>
          <w:rFonts w:asciiTheme="minorHAnsi" w:hAnsiTheme="minorHAnsi" w:cstheme="minorHAnsi"/>
        </w:rPr>
      </w:pPr>
    </w:p>
    <w:p w14:paraId="58FECDC5" w14:textId="3A07EF2C" w:rsidR="004E4DA9" w:rsidRPr="002204F5" w:rsidRDefault="004E4DA9" w:rsidP="004E4DA9">
      <w:pPr>
        <w:rPr>
          <w:rFonts w:asciiTheme="minorHAnsi" w:hAnsiTheme="minorHAnsi" w:cstheme="minorHAnsi"/>
        </w:rPr>
      </w:pPr>
    </w:p>
    <w:p w14:paraId="7BF9B05E" w14:textId="4228E5D1" w:rsidR="00E35DCA" w:rsidRPr="002204F5" w:rsidRDefault="00E35DCA" w:rsidP="001D210F">
      <w:pPr>
        <w:rPr>
          <w:rFonts w:asciiTheme="minorHAnsi" w:hAnsiTheme="minorHAnsi" w:cstheme="minorHAnsi"/>
          <w:b/>
          <w:bCs/>
          <w:color w:val="FF0000"/>
          <w:shd w:val="clear" w:color="auto" w:fill="FFFFFF"/>
        </w:rPr>
      </w:pPr>
    </w:p>
    <w:p w14:paraId="77DFD47A" w14:textId="77777777" w:rsidR="00E35DCA" w:rsidRPr="002204F5" w:rsidRDefault="00E35DCA">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07A91173" w14:textId="34F00AEC"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OpenCL and OpenGL are the same?  describe the OpenCL specifications in parts.</w:t>
      </w:r>
    </w:p>
    <w:p w14:paraId="4CB47E7C" w14:textId="436547EB" w:rsidR="00FB1475" w:rsidRPr="002204F5" w:rsidRDefault="00FB1475" w:rsidP="001D210F">
      <w:pPr>
        <w:rPr>
          <w:rFonts w:asciiTheme="minorHAnsi" w:hAnsiTheme="minorHAnsi" w:cstheme="minorHAnsi"/>
          <w:b/>
          <w:bCs/>
          <w:color w:val="FF0000"/>
          <w:shd w:val="clear" w:color="auto" w:fill="FFFFFF"/>
        </w:rPr>
      </w:pPr>
    </w:p>
    <w:p w14:paraId="39FC135E" w14:textId="5CAB1ADF" w:rsidR="00FB1475" w:rsidRPr="002204F5" w:rsidRDefault="00FB1475" w:rsidP="00FB1475">
      <w:pPr>
        <w:rPr>
          <w:rFonts w:asciiTheme="minorHAnsi" w:hAnsiTheme="minorHAnsi" w:cstheme="minorHAnsi"/>
          <w:color w:val="000000" w:themeColor="text1"/>
          <w:shd w:val="clear" w:color="auto" w:fill="FFFFFF"/>
        </w:rPr>
      </w:pPr>
      <w:r w:rsidRPr="002204F5">
        <w:rPr>
          <w:rFonts w:asciiTheme="minorHAnsi" w:hAnsiTheme="minorHAnsi" w:cstheme="minorHAnsi"/>
          <w:color w:val="000000" w:themeColor="text1"/>
          <w:shd w:val="clear" w:color="auto" w:fill="FFFFFF"/>
        </w:rPr>
        <w:t>OpenCL is an open standard however–meaning anyone can use its functionality in their hardware or software without paying for any proprietary technology or licenses. OpenCL will pass off the information entirely, using the graphics card more as a separate general purpose peer processor. It’s a minor philosophical distinction, but there’s a quantifiable difference in the end. For the programmer, it’s a little bit harder to code for. As a user, you are not tied to any one vendor, and support is so widespread that most programs don’t even mention its adoption.</w:t>
      </w:r>
    </w:p>
    <w:p w14:paraId="2B32D07A" w14:textId="5774AEA3" w:rsidR="00FB1475" w:rsidRPr="002204F5" w:rsidRDefault="00FB1475" w:rsidP="00FB1475">
      <w:pPr>
        <w:rPr>
          <w:rFonts w:asciiTheme="minorHAnsi" w:hAnsiTheme="minorHAnsi" w:cstheme="minorHAnsi"/>
          <w:color w:val="000000" w:themeColor="text1"/>
          <w:shd w:val="clear" w:color="auto" w:fill="FFFFFF"/>
        </w:rPr>
      </w:pPr>
    </w:p>
    <w:p w14:paraId="4A3FD900" w14:textId="73F23703" w:rsidR="00FB1475" w:rsidRPr="002204F5" w:rsidRDefault="00FB1475" w:rsidP="00FB1475">
      <w:pPr>
        <w:rPr>
          <w:rFonts w:asciiTheme="minorHAnsi" w:eastAsia="SimSun" w:hAnsiTheme="minorHAnsi" w:cstheme="minorHAnsi"/>
          <w:color w:val="222222"/>
          <w:shd w:val="clear" w:color="auto" w:fill="FFFFFF"/>
          <w:lang w:val="en-US"/>
        </w:rPr>
      </w:pPr>
      <w:r w:rsidRPr="002204F5">
        <w:rPr>
          <w:rFonts w:asciiTheme="minorHAnsi" w:hAnsiTheme="minorHAnsi" w:cstheme="minorHAnsi"/>
          <w:color w:val="000000" w:themeColor="text1"/>
          <w:shd w:val="clear" w:color="auto" w:fill="FFFFFF"/>
        </w:rPr>
        <w:t xml:space="preserve">OpenGL is </w:t>
      </w:r>
      <w:r w:rsidRPr="002204F5">
        <w:rPr>
          <w:rFonts w:asciiTheme="minorHAnsi" w:hAnsiTheme="minorHAnsi" w:cstheme="minorHAnsi"/>
          <w:color w:val="222222"/>
          <w:shd w:val="clear" w:color="auto" w:fill="FFFFFF"/>
        </w:rPr>
        <w:t>about drawing pixels or vertices on the screen. It’s the system that allows your graphics card to create 2D and 3D displays for your computer much faster than your CPU could. Like CUDA and OpenCL are alternatives to one another, OpenGL is an alternative to systems like DirectX on Windows. Simply, OpenGL draws everything on your screen really fast, OpenCL and CUDA process the calculations necessary when your videos interact with your effects and other media. OpenGL may place your video within the editing interface and make it play</w:t>
      </w:r>
      <w:r w:rsidRPr="002204F5">
        <w:rPr>
          <w:rFonts w:asciiTheme="minorHAnsi" w:eastAsia="SimSun" w:hAnsiTheme="minorHAnsi" w:cstheme="minorHAnsi"/>
          <w:color w:val="222222"/>
          <w:shd w:val="clear" w:color="auto" w:fill="FFFFFF"/>
          <w:lang w:val="en-US"/>
        </w:rPr>
        <w:t>.</w:t>
      </w:r>
    </w:p>
    <w:p w14:paraId="2E3572F0" w14:textId="53873CF9" w:rsidR="00FB1475" w:rsidRPr="002204F5" w:rsidRDefault="00FB1475" w:rsidP="00FB1475">
      <w:pPr>
        <w:rPr>
          <w:rFonts w:asciiTheme="minorHAnsi" w:eastAsia="SimSun" w:hAnsiTheme="minorHAnsi" w:cstheme="minorHAnsi"/>
          <w:color w:val="222222"/>
          <w:shd w:val="clear" w:color="auto" w:fill="FFFFFF"/>
          <w:lang w:val="en-US"/>
        </w:rPr>
      </w:pPr>
    </w:p>
    <w:p w14:paraId="063B09DB" w14:textId="435DD18C" w:rsidR="00FB1475" w:rsidRPr="002204F5" w:rsidRDefault="00FB1475" w:rsidP="00FB1475">
      <w:pPr>
        <w:rPr>
          <w:rFonts w:asciiTheme="minorHAnsi" w:eastAsia="SimSun" w:hAnsiTheme="minorHAnsi" w:cstheme="minorHAnsi"/>
          <w:color w:val="222222"/>
          <w:shd w:val="clear" w:color="auto" w:fill="FFFFFF"/>
          <w:lang w:val="en-US"/>
        </w:rPr>
      </w:pPr>
      <w:r w:rsidRPr="002204F5">
        <w:rPr>
          <w:rFonts w:asciiTheme="minorHAnsi" w:eastAsia="SimSun" w:hAnsiTheme="minorHAnsi" w:cstheme="minorHAnsi"/>
          <w:color w:val="222222"/>
          <w:shd w:val="clear" w:color="auto" w:fill="FFFFFF"/>
          <w:lang w:val="en-US"/>
        </w:rPr>
        <w:t>OpenCL specification:</w:t>
      </w:r>
    </w:p>
    <w:p w14:paraId="3C4A1CA5" w14:textId="3C4FA915" w:rsidR="00FB1475" w:rsidRPr="002204F5" w:rsidRDefault="00FB1475" w:rsidP="00FB1475">
      <w:pPr>
        <w:ind w:left="720"/>
        <w:rPr>
          <w:rFonts w:asciiTheme="minorHAnsi" w:hAnsiTheme="minorHAnsi" w:cstheme="minorHAnsi"/>
          <w:color w:val="2E2E2E"/>
        </w:rPr>
      </w:pPr>
      <w:r w:rsidRPr="002204F5">
        <w:rPr>
          <w:rFonts w:asciiTheme="minorHAnsi" w:hAnsiTheme="minorHAnsi" w:cstheme="minorHAnsi"/>
          <w:color w:val="2E2E2E"/>
        </w:rPr>
        <w:t>Platform model: Specifies that there is one processor coordinating execution (the </w:t>
      </w:r>
      <w:r w:rsidRPr="002204F5">
        <w:rPr>
          <w:rFonts w:asciiTheme="minorHAnsi" w:hAnsiTheme="minorHAnsi" w:cstheme="minorHAnsi"/>
          <w:i/>
          <w:iCs/>
          <w:color w:val="2E2E2E"/>
        </w:rPr>
        <w:t>host</w:t>
      </w:r>
      <w:r w:rsidRPr="002204F5">
        <w:rPr>
          <w:rFonts w:asciiTheme="minorHAnsi" w:hAnsiTheme="minorHAnsi" w:cstheme="minorHAnsi"/>
          <w:color w:val="2E2E2E"/>
        </w:rPr>
        <w:t>) and one or more processors capable of executing OpenCL C code (the </w:t>
      </w:r>
      <w:r w:rsidRPr="002204F5">
        <w:rPr>
          <w:rFonts w:asciiTheme="minorHAnsi" w:hAnsiTheme="minorHAnsi" w:cstheme="minorHAnsi"/>
          <w:i/>
          <w:iCs/>
          <w:color w:val="2E2E2E"/>
        </w:rPr>
        <w:t>devices</w:t>
      </w:r>
      <w:r w:rsidRPr="002204F5">
        <w:rPr>
          <w:rFonts w:asciiTheme="minorHAnsi" w:hAnsiTheme="minorHAnsi" w:cstheme="minorHAnsi"/>
          <w:color w:val="2E2E2E"/>
        </w:rPr>
        <w:t>). It defines an abstract hardware model that is used by programmers when writing OpenCL C functions (called </w:t>
      </w:r>
      <w:r w:rsidRPr="002204F5">
        <w:rPr>
          <w:rFonts w:asciiTheme="minorHAnsi" w:hAnsiTheme="minorHAnsi" w:cstheme="minorHAnsi"/>
          <w:i/>
          <w:iCs/>
          <w:color w:val="2E2E2E"/>
        </w:rPr>
        <w:t>kernels</w:t>
      </w:r>
      <w:r w:rsidRPr="002204F5">
        <w:rPr>
          <w:rFonts w:asciiTheme="minorHAnsi" w:hAnsiTheme="minorHAnsi" w:cstheme="minorHAnsi"/>
          <w:color w:val="2E2E2E"/>
        </w:rPr>
        <w:t>) that execute on the devices.</w:t>
      </w:r>
    </w:p>
    <w:p w14:paraId="0239BDB0" w14:textId="77777777" w:rsidR="00FB1475" w:rsidRPr="002204F5" w:rsidRDefault="00FB1475" w:rsidP="00FB1475">
      <w:pPr>
        <w:ind w:left="720"/>
        <w:rPr>
          <w:rFonts w:asciiTheme="minorHAnsi" w:hAnsiTheme="minorHAnsi" w:cstheme="minorHAnsi"/>
          <w:color w:val="2E2E2E"/>
        </w:rPr>
      </w:pPr>
      <w:r w:rsidRPr="002204F5">
        <w:rPr>
          <w:rFonts w:asciiTheme="minorHAnsi" w:hAnsiTheme="minorHAnsi" w:cstheme="minorHAnsi"/>
          <w:color w:val="2E2E2E"/>
        </w:rPr>
        <w:t>Execution model: Defines how the OpenCL environment is configured on the host and how kernels are executed on the device. This includes setting up an OpenCL context on the host, providing mechanisms for host–device interaction, and defining a concurrency model used for </w:t>
      </w:r>
      <w:hyperlink r:id="rId14" w:tooltip="Learn more about Kernel Execution from ScienceDirect's AI-generated Topic Pages" w:history="1">
        <w:r w:rsidRPr="002204F5">
          <w:rPr>
            <w:rFonts w:asciiTheme="minorHAnsi" w:hAnsiTheme="minorHAnsi" w:cstheme="minorHAnsi"/>
            <w:color w:val="0C7DBB"/>
            <w:u w:val="single"/>
          </w:rPr>
          <w:t>kernel execution</w:t>
        </w:r>
      </w:hyperlink>
      <w:r w:rsidRPr="002204F5">
        <w:rPr>
          <w:rFonts w:asciiTheme="minorHAnsi" w:hAnsiTheme="minorHAnsi" w:cstheme="minorHAnsi"/>
          <w:color w:val="2E2E2E"/>
        </w:rPr>
        <w:t> on devices.</w:t>
      </w:r>
    </w:p>
    <w:p w14:paraId="7C2EB0F2" w14:textId="579FCB70" w:rsidR="00FB1475" w:rsidRPr="002204F5" w:rsidRDefault="00FB1475" w:rsidP="00FB1475">
      <w:pPr>
        <w:ind w:left="720"/>
        <w:rPr>
          <w:rFonts w:asciiTheme="minorHAnsi" w:hAnsiTheme="minorHAnsi" w:cstheme="minorHAnsi"/>
          <w:color w:val="2E2E2E"/>
        </w:rPr>
      </w:pPr>
    </w:p>
    <w:p w14:paraId="264733F9" w14:textId="77777777" w:rsidR="00FB1475" w:rsidRPr="002204F5" w:rsidRDefault="00FB1475" w:rsidP="00FB1475">
      <w:pPr>
        <w:spacing w:after="96"/>
        <w:ind w:left="720"/>
        <w:rPr>
          <w:rFonts w:asciiTheme="minorHAnsi" w:hAnsiTheme="minorHAnsi" w:cstheme="minorHAnsi"/>
          <w:color w:val="2E2E2E"/>
        </w:rPr>
      </w:pPr>
      <w:r w:rsidRPr="002204F5">
        <w:rPr>
          <w:rFonts w:asciiTheme="minorHAnsi" w:hAnsiTheme="minorHAnsi" w:cstheme="minorHAnsi"/>
          <w:color w:val="2E2E2E"/>
        </w:rPr>
        <w:t>Memory model: Defines the abstract memory hierarchy that kernels use, regardless of the actual underlying memory architecture. The memory model closely resembles current GPU memory hierarchies, although this has not limited adoptability by other accelerators.</w:t>
      </w:r>
    </w:p>
    <w:p w14:paraId="14A18BD6" w14:textId="0406FD40" w:rsidR="00FB1475" w:rsidRPr="002204F5" w:rsidRDefault="00FB1475" w:rsidP="00FB1475">
      <w:pPr>
        <w:ind w:left="1080"/>
        <w:rPr>
          <w:rFonts w:asciiTheme="minorHAnsi" w:hAnsiTheme="minorHAnsi" w:cstheme="minorHAnsi"/>
          <w:color w:val="2E2E2E"/>
        </w:rPr>
      </w:pPr>
    </w:p>
    <w:p w14:paraId="7C1D97D3" w14:textId="4ADB0C37" w:rsidR="00FB1475" w:rsidRPr="002204F5" w:rsidRDefault="00FB1475" w:rsidP="00FB1475">
      <w:pPr>
        <w:spacing w:after="96"/>
        <w:ind w:left="720"/>
        <w:rPr>
          <w:rFonts w:asciiTheme="minorHAnsi" w:hAnsiTheme="minorHAnsi" w:cstheme="minorHAnsi"/>
          <w:color w:val="2E2E2E"/>
        </w:rPr>
      </w:pPr>
      <w:r w:rsidRPr="002204F5">
        <w:rPr>
          <w:rFonts w:asciiTheme="minorHAnsi" w:hAnsiTheme="minorHAnsi" w:cstheme="minorHAnsi"/>
          <w:color w:val="2E2E2E"/>
        </w:rPr>
        <w:t>Programming model: Defines how the concurrency model is mapped to physical hardware.</w:t>
      </w:r>
    </w:p>
    <w:p w14:paraId="325C86A5" w14:textId="0E74BA3B" w:rsidR="00FB1475" w:rsidRPr="002204F5" w:rsidRDefault="00FB1475" w:rsidP="00FB1475">
      <w:pPr>
        <w:rPr>
          <w:rFonts w:asciiTheme="minorHAnsi" w:hAnsiTheme="minorHAnsi" w:cstheme="minorHAnsi"/>
          <w:color w:val="000000" w:themeColor="text1"/>
        </w:rPr>
      </w:pPr>
    </w:p>
    <w:p w14:paraId="1F84D94A" w14:textId="167FCA41" w:rsidR="00FB1475" w:rsidRPr="002204F5" w:rsidRDefault="00FB1475" w:rsidP="001D210F">
      <w:pPr>
        <w:rPr>
          <w:rFonts w:asciiTheme="minorHAnsi" w:hAnsiTheme="minorHAnsi" w:cstheme="minorHAnsi"/>
          <w:b/>
          <w:bCs/>
          <w:color w:val="FF0000"/>
          <w:shd w:val="clear" w:color="auto" w:fill="FFFFFF"/>
        </w:rPr>
      </w:pPr>
    </w:p>
    <w:p w14:paraId="6D429AA8" w14:textId="77777777" w:rsidR="002204F5"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7AC21372" w14:textId="77777777" w:rsidR="002204F5" w:rsidRPr="002204F5" w:rsidRDefault="002204F5">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6DACD966" w14:textId="2F340C21"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Heterogeneous Computing. Process Synchronization applied in GPU? or CPU Justify</w:t>
      </w:r>
    </w:p>
    <w:p w14:paraId="74C98D83" w14:textId="49569C87" w:rsidR="00C06F54" w:rsidRPr="002204F5" w:rsidRDefault="00C06F54" w:rsidP="001D210F">
      <w:pPr>
        <w:rPr>
          <w:rFonts w:asciiTheme="minorHAnsi" w:hAnsiTheme="minorHAnsi" w:cstheme="minorHAnsi"/>
          <w:b/>
          <w:bCs/>
          <w:color w:val="FF0000"/>
          <w:shd w:val="clear" w:color="auto" w:fill="FFFFFF"/>
        </w:rPr>
      </w:pPr>
    </w:p>
    <w:p w14:paraId="1ABFBCB0" w14:textId="1B00AE72" w:rsidR="005C6E07" w:rsidRPr="002204F5" w:rsidRDefault="005C6E07" w:rsidP="001D210F">
      <w:pPr>
        <w:rPr>
          <w:rFonts w:asciiTheme="minorHAnsi" w:hAnsiTheme="minorHAnsi" w:cstheme="minorHAnsi"/>
          <w:b/>
          <w:bCs/>
          <w:color w:val="FF0000"/>
          <w:shd w:val="clear" w:color="auto" w:fill="FFFFFF"/>
        </w:rPr>
      </w:pPr>
      <w:r w:rsidRPr="002204F5">
        <w:rPr>
          <w:rFonts w:asciiTheme="minorHAnsi" w:hAnsiTheme="minorHAnsi" w:cstheme="minorHAnsi"/>
          <w:b/>
          <w:bCs/>
          <w:noProof/>
          <w:color w:val="FF0000"/>
          <w:shd w:val="clear" w:color="auto" w:fill="FFFFFF"/>
        </w:rPr>
        <w:drawing>
          <wp:inline distT="0" distB="0" distL="0" distR="0" wp14:anchorId="043104AA" wp14:editId="1F818AF7">
            <wp:extent cx="4794738" cy="2845714"/>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99544" cy="2848567"/>
                    </a:xfrm>
                    <a:prstGeom prst="rect">
                      <a:avLst/>
                    </a:prstGeom>
                  </pic:spPr>
                </pic:pic>
              </a:graphicData>
            </a:graphic>
          </wp:inline>
        </w:drawing>
      </w:r>
    </w:p>
    <w:p w14:paraId="7D7B8F90" w14:textId="6D361849" w:rsidR="00C06F54" w:rsidRPr="002204F5" w:rsidRDefault="00C06F54" w:rsidP="001D210F">
      <w:pPr>
        <w:rPr>
          <w:rFonts w:asciiTheme="minorHAnsi" w:hAnsiTheme="minorHAnsi" w:cstheme="minorHAnsi"/>
        </w:rPr>
      </w:pPr>
      <w:r w:rsidRPr="002204F5">
        <w:rPr>
          <w:rFonts w:asciiTheme="minorHAnsi" w:hAnsiTheme="minorHAnsi" w:cstheme="minorHAnsi"/>
          <w:b/>
          <w:bCs/>
          <w:color w:val="202122"/>
          <w:shd w:val="clear" w:color="auto" w:fill="FFFFFF"/>
        </w:rPr>
        <w:t>Heterogeneous computing</w:t>
      </w:r>
      <w:r w:rsidRPr="002204F5">
        <w:rPr>
          <w:rFonts w:asciiTheme="minorHAnsi" w:hAnsiTheme="minorHAnsi" w:cstheme="minorHAnsi"/>
          <w:color w:val="202122"/>
          <w:shd w:val="clear" w:color="auto" w:fill="FFFFFF"/>
        </w:rPr>
        <w:t> refers to systems that use more than one kind of processor or </w:t>
      </w:r>
      <w:hyperlink r:id="rId16" w:tooltip="Multi-core processor" w:history="1">
        <w:r w:rsidRPr="002204F5">
          <w:rPr>
            <w:rStyle w:val="Hyperlink"/>
            <w:rFonts w:asciiTheme="minorHAnsi" w:hAnsiTheme="minorHAnsi" w:cstheme="minorHAnsi"/>
            <w:color w:val="0645AD"/>
            <w:shd w:val="clear" w:color="auto" w:fill="FFFFFF"/>
          </w:rPr>
          <w:t>cores</w:t>
        </w:r>
      </w:hyperlink>
      <w:r w:rsidRPr="002204F5">
        <w:rPr>
          <w:rFonts w:asciiTheme="minorHAnsi" w:hAnsiTheme="minorHAnsi" w:cstheme="minorHAnsi"/>
          <w:color w:val="202122"/>
          <w:shd w:val="clear" w:color="auto" w:fill="FFFFFF"/>
        </w:rPr>
        <w:t>. These systems gain performance or </w:t>
      </w:r>
      <w:hyperlink r:id="rId17" w:tooltip="Electrical efficiency" w:history="1">
        <w:r w:rsidRPr="002204F5">
          <w:rPr>
            <w:rStyle w:val="Hyperlink"/>
            <w:rFonts w:asciiTheme="minorHAnsi" w:hAnsiTheme="minorHAnsi" w:cstheme="minorHAnsi"/>
            <w:color w:val="0645AD"/>
            <w:shd w:val="clear" w:color="auto" w:fill="FFFFFF"/>
          </w:rPr>
          <w:t>energy efficiency</w:t>
        </w:r>
      </w:hyperlink>
      <w:r w:rsidRPr="002204F5">
        <w:rPr>
          <w:rFonts w:asciiTheme="minorHAnsi" w:hAnsiTheme="minorHAnsi" w:cstheme="minorHAnsi"/>
          <w:color w:val="202122"/>
          <w:shd w:val="clear" w:color="auto" w:fill="FFFFFF"/>
        </w:rPr>
        <w:t> not just by adding the same type of processors, but by adding dissimilar </w:t>
      </w:r>
      <w:hyperlink r:id="rId18" w:tooltip="Coprocessors" w:history="1">
        <w:r w:rsidRPr="002204F5">
          <w:rPr>
            <w:rStyle w:val="Hyperlink"/>
            <w:rFonts w:asciiTheme="minorHAnsi" w:hAnsiTheme="minorHAnsi" w:cstheme="minorHAnsi"/>
            <w:color w:val="0645AD"/>
            <w:shd w:val="clear" w:color="auto" w:fill="FFFFFF"/>
          </w:rPr>
          <w:t>coprocessors</w:t>
        </w:r>
      </w:hyperlink>
      <w:r w:rsidRPr="002204F5">
        <w:rPr>
          <w:rFonts w:asciiTheme="minorHAnsi" w:hAnsiTheme="minorHAnsi" w:cstheme="minorHAnsi"/>
          <w:color w:val="202122"/>
          <w:shd w:val="clear" w:color="auto" w:fill="FFFFFF"/>
        </w:rPr>
        <w:t>, usually incorporating specialized processing capabilities to handle particular tasks</w:t>
      </w:r>
      <w:r w:rsidRPr="002204F5">
        <w:rPr>
          <w:rFonts w:asciiTheme="minorHAnsi" w:hAnsiTheme="minorHAnsi" w:cstheme="minorHAnsi"/>
        </w:rPr>
        <w:t>.</w:t>
      </w:r>
    </w:p>
    <w:p w14:paraId="4F4E97F0" w14:textId="1527AFED" w:rsidR="00C06F54" w:rsidRPr="002204F5" w:rsidRDefault="00C06F54" w:rsidP="001D210F">
      <w:pPr>
        <w:rPr>
          <w:rFonts w:asciiTheme="minorHAnsi" w:hAnsiTheme="minorHAnsi" w:cstheme="minorHAnsi"/>
          <w:lang w:val="en-US"/>
        </w:rPr>
      </w:pPr>
    </w:p>
    <w:p w14:paraId="182EA7B7" w14:textId="4FD2D2B8" w:rsidR="00C06F54" w:rsidRPr="002204F5" w:rsidRDefault="00C06F54" w:rsidP="00C06F54">
      <w:pPr>
        <w:rPr>
          <w:rFonts w:asciiTheme="minorHAnsi" w:hAnsiTheme="minorHAnsi" w:cstheme="minorHAnsi"/>
        </w:rPr>
      </w:pPr>
      <w:r w:rsidRPr="002204F5">
        <w:rPr>
          <w:rFonts w:asciiTheme="minorHAnsi" w:hAnsiTheme="minorHAnsi" w:cstheme="minorHAnsi"/>
        </w:rPr>
        <w:t>CPU. CPU is able to support synchronization and communication and cannot benefit from GPU implementation.</w:t>
      </w:r>
    </w:p>
    <w:p w14:paraId="2E94D37E" w14:textId="78D0D6C5" w:rsidR="00C06F54" w:rsidRPr="002204F5" w:rsidRDefault="00C06F54" w:rsidP="001D210F">
      <w:pPr>
        <w:rPr>
          <w:rFonts w:asciiTheme="minorHAnsi" w:hAnsiTheme="minorHAnsi" w:cstheme="minorHAnsi"/>
        </w:rPr>
      </w:pPr>
    </w:p>
    <w:p w14:paraId="7ECC4E55" w14:textId="7EE5FC00" w:rsidR="002204F5" w:rsidRPr="002204F5" w:rsidRDefault="002204F5" w:rsidP="001D210F">
      <w:pPr>
        <w:rPr>
          <w:rFonts w:asciiTheme="minorHAnsi" w:hAnsiTheme="minorHAnsi" w:cstheme="minorHAnsi"/>
        </w:rPr>
      </w:pPr>
    </w:p>
    <w:p w14:paraId="58018635" w14:textId="77777777" w:rsidR="002204F5" w:rsidRPr="002204F5" w:rsidRDefault="002204F5" w:rsidP="001D210F">
      <w:pPr>
        <w:rPr>
          <w:rFonts w:asciiTheme="minorHAnsi" w:hAnsiTheme="minorHAnsi" w:cstheme="minorHAnsi"/>
        </w:rPr>
      </w:pPr>
    </w:p>
    <w:p w14:paraId="4638A612" w14:textId="14D1F95C"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t>Sketch the matrix graph.</w:t>
      </w:r>
    </w:p>
    <w:p w14:paraId="0718C7D7" w14:textId="5CB74A10" w:rsidR="00963B20" w:rsidRPr="002204F5" w:rsidRDefault="00963B20" w:rsidP="001D210F">
      <w:pPr>
        <w:rPr>
          <w:rFonts w:asciiTheme="minorHAnsi" w:hAnsiTheme="minorHAnsi" w:cstheme="minorHAnsi"/>
          <w:b/>
          <w:bCs/>
          <w:color w:val="FF0000"/>
        </w:rPr>
      </w:pPr>
    </w:p>
    <w:p w14:paraId="7EA1222C" w14:textId="7F46C4CF" w:rsidR="00963B20" w:rsidRPr="002204F5" w:rsidRDefault="00963B20" w:rsidP="001D210F">
      <w:pPr>
        <w:rPr>
          <w:rFonts w:asciiTheme="minorHAnsi" w:hAnsiTheme="minorHAnsi" w:cstheme="minorHAnsi"/>
          <w:color w:val="000000" w:themeColor="text1"/>
        </w:rPr>
      </w:pPr>
      <w:r w:rsidRPr="002204F5">
        <w:rPr>
          <w:rFonts w:asciiTheme="minorHAnsi" w:hAnsiTheme="minorHAnsi" w:cstheme="minorHAnsi"/>
          <w:noProof/>
          <w:color w:val="000000" w:themeColor="text1"/>
        </w:rPr>
        <w:drawing>
          <wp:inline distT="0" distB="0" distL="0" distR="0" wp14:anchorId="595B6D27" wp14:editId="5EDE7679">
            <wp:extent cx="5731510" cy="2093595"/>
            <wp:effectExtent l="0" t="0" r="0" b="190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14:paraId="58F93820" w14:textId="0843CE79" w:rsidR="00963B20" w:rsidRPr="002204F5" w:rsidRDefault="00963B20" w:rsidP="001D210F">
      <w:pPr>
        <w:rPr>
          <w:rFonts w:asciiTheme="minorHAnsi" w:hAnsiTheme="minorHAnsi" w:cstheme="minorHAnsi"/>
          <w:color w:val="000000" w:themeColor="text1"/>
        </w:rPr>
      </w:pPr>
      <w:r w:rsidRPr="002204F5">
        <w:rPr>
          <w:rFonts w:asciiTheme="minorHAnsi" w:hAnsiTheme="minorHAnsi" w:cstheme="minorHAnsi"/>
          <w:color w:val="000000" w:themeColor="text1"/>
        </w:rPr>
        <w:t>https://towardsdatascience.com/feature-extraction-for-graphs-625f4c5fb8cd</w:t>
      </w:r>
    </w:p>
    <w:p w14:paraId="0D053532" w14:textId="77777777" w:rsidR="002204F5"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0FEFAD1C" w14:textId="77777777" w:rsidR="002204F5" w:rsidRPr="002204F5" w:rsidRDefault="002204F5">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0C35BC90" w14:textId="1BD6866C"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Distinguish between exclusive and inclusive scan.</w:t>
      </w:r>
    </w:p>
    <w:p w14:paraId="39B0E97A" w14:textId="77777777" w:rsidR="00963B20" w:rsidRPr="002204F5" w:rsidRDefault="00963B20" w:rsidP="001D210F">
      <w:pPr>
        <w:rPr>
          <w:rFonts w:asciiTheme="minorHAnsi" w:hAnsiTheme="minorHAnsi" w:cstheme="minorHAnsi"/>
          <w:b/>
          <w:bCs/>
          <w:color w:val="FF0000"/>
          <w:shd w:val="clear" w:color="auto" w:fill="FFFFFF"/>
        </w:rPr>
      </w:pPr>
    </w:p>
    <w:p w14:paraId="53462F78" w14:textId="0F342B75" w:rsidR="00963B20" w:rsidRPr="002204F5" w:rsidRDefault="00963B20" w:rsidP="001D210F">
      <w:pPr>
        <w:rPr>
          <w:rFonts w:asciiTheme="minorHAnsi" w:hAnsiTheme="minorHAnsi" w:cstheme="minorHAnsi"/>
          <w:b/>
          <w:bCs/>
          <w:color w:val="FF0000"/>
        </w:rPr>
      </w:pPr>
      <w:r w:rsidRPr="002204F5">
        <w:rPr>
          <w:rFonts w:asciiTheme="minorHAnsi" w:hAnsiTheme="minorHAnsi" w:cstheme="minorHAnsi"/>
          <w:b/>
          <w:bCs/>
          <w:noProof/>
          <w:color w:val="FF0000"/>
        </w:rPr>
        <w:drawing>
          <wp:inline distT="0" distB="0" distL="0" distR="0" wp14:anchorId="5F73CDB7" wp14:editId="5353C0EF">
            <wp:extent cx="5731510" cy="32778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6647711E" w14:textId="77777777" w:rsidR="002204F5" w:rsidRDefault="002204F5" w:rsidP="001D210F">
      <w:pPr>
        <w:rPr>
          <w:rFonts w:asciiTheme="minorHAnsi" w:hAnsiTheme="minorHAnsi" w:cstheme="minorHAnsi"/>
          <w:b/>
          <w:bCs/>
          <w:color w:val="000000" w:themeColor="text1"/>
          <w:lang w:val="en-US"/>
        </w:rPr>
      </w:pPr>
    </w:p>
    <w:p w14:paraId="4FC1E55F" w14:textId="1E560D42" w:rsidR="00963B20" w:rsidRPr="002204F5" w:rsidRDefault="00963B20" w:rsidP="001D210F">
      <w:pPr>
        <w:rPr>
          <w:rFonts w:asciiTheme="minorHAnsi" w:hAnsiTheme="minorHAnsi" w:cstheme="minorHAnsi"/>
          <w:b/>
          <w:bCs/>
          <w:color w:val="000000" w:themeColor="text1"/>
          <w:lang w:val="en-US"/>
        </w:rPr>
      </w:pPr>
      <w:r w:rsidRPr="002204F5">
        <w:rPr>
          <w:rFonts w:asciiTheme="minorHAnsi" w:hAnsiTheme="minorHAnsi" w:cstheme="minorHAnsi"/>
          <w:b/>
          <w:bCs/>
          <w:color w:val="000000" w:themeColor="text1"/>
          <w:lang w:val="en-US"/>
        </w:rPr>
        <w:t>Exclusive Scan -   The output (sum scan), all elements before, not including current element.</w:t>
      </w:r>
    </w:p>
    <w:p w14:paraId="008E41FB" w14:textId="6A2BF05B" w:rsidR="00CB05AE" w:rsidRPr="002204F5" w:rsidRDefault="00CB05AE" w:rsidP="00CB05AE">
      <w:pPr>
        <w:rPr>
          <w:rFonts w:asciiTheme="minorHAnsi" w:hAnsiTheme="minorHAnsi" w:cstheme="minorHAnsi"/>
        </w:rPr>
      </w:pPr>
      <w:r w:rsidRPr="002204F5">
        <w:rPr>
          <w:rFonts w:asciiTheme="minorHAnsi" w:hAnsiTheme="minorHAnsi" w:cstheme="minorHAnsi"/>
        </w:rPr>
        <w:t xml:space="preserve">The exclusive scan operation takes a binary associative operator </w:t>
      </w:r>
      <w:r w:rsidRPr="002204F5">
        <w:rPr>
          <w:rFonts w:ascii="Cambria Math" w:hAnsi="Cambria Math" w:cs="Cambria Math"/>
        </w:rPr>
        <w:t>⊕</w:t>
      </w:r>
      <w:r w:rsidRPr="002204F5">
        <w:rPr>
          <w:rFonts w:asciiTheme="minorHAnsi" w:hAnsiTheme="minorHAnsi" w:cstheme="minorHAnsi"/>
        </w:rPr>
        <w:t xml:space="preserve"> with identity I, and an array of n elements.</w:t>
      </w:r>
    </w:p>
    <w:p w14:paraId="667F9210" w14:textId="77777777" w:rsidR="00CB05AE" w:rsidRPr="002204F5" w:rsidRDefault="00CB05AE" w:rsidP="00CB05AE">
      <w:pPr>
        <w:rPr>
          <w:rFonts w:asciiTheme="minorHAnsi" w:hAnsiTheme="minorHAnsi" w:cstheme="minorHAnsi"/>
        </w:rPr>
      </w:pPr>
      <w:r w:rsidRPr="002204F5">
        <w:rPr>
          <w:rFonts w:asciiTheme="minorHAnsi" w:hAnsiTheme="minorHAnsi" w:cstheme="minorHAnsi"/>
        </w:rPr>
        <w:t xml:space="preserve">An exclusive scan can be generated from an inclusive scan by shifting the resulting array right by one element and inserting the identity. Likewise, an inclusive scan can be generated from an exclusive scan by shifting the resulting array left, and inserting at the end the sum of the last element of the scan and the last element of the input array [1]. For the remainder of this paper we will focus on the implementation of exclusive scan and refer to it simply as scan unless otherwise specified. </w:t>
      </w:r>
    </w:p>
    <w:p w14:paraId="32B0CF84" w14:textId="77777777" w:rsidR="00CB05AE" w:rsidRPr="002204F5" w:rsidRDefault="00CB05AE" w:rsidP="00CB05AE">
      <w:pPr>
        <w:rPr>
          <w:rFonts w:asciiTheme="minorHAnsi" w:hAnsiTheme="minorHAnsi" w:cstheme="minorHAnsi"/>
        </w:rPr>
      </w:pPr>
    </w:p>
    <w:p w14:paraId="4E54C567" w14:textId="77777777" w:rsidR="00CB05AE" w:rsidRPr="002204F5" w:rsidRDefault="00CB05AE" w:rsidP="001D210F">
      <w:pPr>
        <w:rPr>
          <w:rFonts w:asciiTheme="minorHAnsi" w:hAnsiTheme="minorHAnsi" w:cstheme="minorHAnsi"/>
          <w:b/>
          <w:bCs/>
          <w:color w:val="000000" w:themeColor="text1"/>
        </w:rPr>
      </w:pPr>
    </w:p>
    <w:p w14:paraId="1BF2DD4E" w14:textId="77777777" w:rsidR="00963B20" w:rsidRPr="002204F5" w:rsidRDefault="00963B20" w:rsidP="001D210F">
      <w:pPr>
        <w:rPr>
          <w:rFonts w:asciiTheme="minorHAnsi" w:hAnsiTheme="minorHAnsi" w:cstheme="minorHAnsi"/>
          <w:b/>
          <w:bCs/>
          <w:color w:val="000000" w:themeColor="text1"/>
          <w:lang w:val="en-US"/>
        </w:rPr>
      </w:pPr>
    </w:p>
    <w:p w14:paraId="5250A794" w14:textId="6D7E8428" w:rsidR="00963B20" w:rsidRPr="002204F5" w:rsidRDefault="00963B20" w:rsidP="001D210F">
      <w:pPr>
        <w:rPr>
          <w:rFonts w:asciiTheme="minorHAnsi" w:hAnsiTheme="minorHAnsi" w:cstheme="minorHAnsi"/>
          <w:b/>
          <w:bCs/>
          <w:color w:val="000000" w:themeColor="text1"/>
          <w:lang w:val="en-US"/>
        </w:rPr>
      </w:pPr>
      <w:r w:rsidRPr="002204F5">
        <w:rPr>
          <w:rFonts w:asciiTheme="minorHAnsi" w:hAnsiTheme="minorHAnsi" w:cstheme="minorHAnsi"/>
          <w:b/>
          <w:bCs/>
          <w:color w:val="000000" w:themeColor="text1"/>
          <w:lang w:val="en-US"/>
        </w:rPr>
        <w:t>Inclusive Scan – The output (sum scan), all elements before, including current element.</w:t>
      </w:r>
    </w:p>
    <w:p w14:paraId="775D8BDB" w14:textId="6A010645" w:rsidR="003E73B4" w:rsidRPr="002204F5" w:rsidRDefault="003E73B4" w:rsidP="003E73B4">
      <w:pPr>
        <w:rPr>
          <w:rFonts w:asciiTheme="minorHAnsi" w:hAnsiTheme="minorHAnsi" w:cstheme="minorHAnsi"/>
          <w:color w:val="535A60"/>
          <w:shd w:val="clear" w:color="auto" w:fill="FFFFFF"/>
        </w:rPr>
      </w:pPr>
      <w:r w:rsidRPr="002204F5">
        <w:rPr>
          <w:rFonts w:asciiTheme="minorHAnsi" w:hAnsiTheme="minorHAnsi" w:cstheme="minorHAnsi"/>
          <w:color w:val="535A60"/>
          <w:shd w:val="clear" w:color="auto" w:fill="FFFFFF"/>
        </w:rPr>
        <w:t xml:space="preserve">In other words, the summation operations may be performed in arbitrary order. The </w:t>
      </w:r>
      <w:r w:rsidR="002204F5" w:rsidRPr="002204F5">
        <w:rPr>
          <w:rFonts w:asciiTheme="minorHAnsi" w:hAnsiTheme="minorHAnsi" w:cstheme="minorHAnsi"/>
          <w:color w:val="535A60"/>
          <w:shd w:val="clear" w:color="auto" w:fill="FFFFFF"/>
        </w:rPr>
        <w:t>behaviour</w:t>
      </w:r>
      <w:r w:rsidRPr="002204F5">
        <w:rPr>
          <w:rFonts w:asciiTheme="minorHAnsi" w:hAnsiTheme="minorHAnsi" w:cstheme="minorHAnsi"/>
          <w:color w:val="535A60"/>
          <w:shd w:val="clear" w:color="auto" w:fill="FFFFFF"/>
        </w:rPr>
        <w:t xml:space="preserve"> is nondeterministic if </w:t>
      </w:r>
      <w:r w:rsidRPr="002204F5">
        <w:rPr>
          <w:rStyle w:val="HTMLCode"/>
          <w:rFonts w:asciiTheme="minorHAnsi" w:hAnsiTheme="minorHAnsi" w:cstheme="minorHAnsi"/>
          <w:sz w:val="24"/>
          <w:szCs w:val="24"/>
          <w:bdr w:val="none" w:sz="0" w:space="0" w:color="auto" w:frame="1"/>
        </w:rPr>
        <w:t>binary_op</w:t>
      </w:r>
      <w:r w:rsidRPr="002204F5">
        <w:rPr>
          <w:rFonts w:asciiTheme="minorHAnsi" w:hAnsiTheme="minorHAnsi" w:cstheme="minorHAnsi"/>
          <w:color w:val="535A60"/>
          <w:shd w:val="clear" w:color="auto" w:fill="FFFFFF"/>
        </w:rPr>
        <w:t> is not associative.</w:t>
      </w:r>
    </w:p>
    <w:p w14:paraId="1E5DC3FC" w14:textId="0E344F26" w:rsidR="00CB05AE" w:rsidRPr="002204F5" w:rsidRDefault="00CB05AE" w:rsidP="003E73B4">
      <w:pPr>
        <w:rPr>
          <w:rFonts w:asciiTheme="minorHAnsi" w:hAnsiTheme="minorHAnsi" w:cstheme="minorHAnsi"/>
          <w:color w:val="535A60"/>
          <w:shd w:val="clear" w:color="auto" w:fill="FFFFFF"/>
        </w:rPr>
      </w:pPr>
    </w:p>
    <w:p w14:paraId="6DD75185" w14:textId="75C366EA" w:rsidR="00CB05AE" w:rsidRPr="002204F5" w:rsidRDefault="00CB05AE" w:rsidP="00CB05AE">
      <w:pPr>
        <w:rPr>
          <w:rFonts w:asciiTheme="minorHAnsi" w:hAnsiTheme="minorHAnsi" w:cstheme="minorHAnsi"/>
        </w:rPr>
      </w:pPr>
      <w:r w:rsidRPr="002204F5">
        <w:rPr>
          <w:rFonts w:asciiTheme="minorHAnsi" w:hAnsiTheme="minorHAnsi" w:cstheme="minorHAnsi"/>
          <w:color w:val="535A60"/>
          <w:shd w:val="clear" w:color="auto" w:fill="FFFFFF"/>
        </w:rPr>
        <w:t xml:space="preserve">Inclusive scan </w:t>
      </w:r>
      <w:r w:rsidRPr="002204F5">
        <w:rPr>
          <w:rFonts w:asciiTheme="minorHAnsi" w:hAnsiTheme="minorHAnsi" w:cstheme="minorHAnsi"/>
        </w:rPr>
        <w:t>often useful for each element j in the results of a scan to contain the sum of all previous elements, but not j itself. This operation is commonly known as an exclusive scan (or pre</w:t>
      </w:r>
      <w:r w:rsidR="002204F5">
        <w:rPr>
          <w:rFonts w:asciiTheme="minorHAnsi" w:hAnsiTheme="minorHAnsi" w:cstheme="minorHAnsi"/>
        </w:rPr>
        <w:t xml:space="preserve"> </w:t>
      </w:r>
      <w:r w:rsidRPr="002204F5">
        <w:rPr>
          <w:rFonts w:asciiTheme="minorHAnsi" w:hAnsiTheme="minorHAnsi" w:cstheme="minorHAnsi"/>
        </w:rPr>
        <w:t>scan)</w:t>
      </w:r>
    </w:p>
    <w:p w14:paraId="07CD2BEA" w14:textId="785F46C3" w:rsidR="00CB05AE" w:rsidRPr="002204F5" w:rsidRDefault="00CB05AE" w:rsidP="003E73B4">
      <w:pPr>
        <w:rPr>
          <w:rFonts w:asciiTheme="minorHAnsi" w:hAnsiTheme="minorHAnsi" w:cstheme="minorHAnsi"/>
        </w:rPr>
      </w:pPr>
    </w:p>
    <w:p w14:paraId="119A5FDC" w14:textId="77777777" w:rsidR="00CB05AE"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71580397" w14:textId="77777777" w:rsidR="00CB05AE" w:rsidRPr="002204F5" w:rsidRDefault="00CB05AE">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13115EF7" w14:textId="64745CEA" w:rsidR="001D210F" w:rsidRPr="002204F5" w:rsidRDefault="001D210F" w:rsidP="001D210F">
      <w:pPr>
        <w:rPr>
          <w:rFonts w:asciiTheme="minorHAnsi" w:hAnsiTheme="minorHAnsi" w:cstheme="minorHAnsi"/>
          <w:b/>
          <w:bCs/>
          <w:color w:val="FF0000"/>
          <w:sz w:val="28"/>
          <w:szCs w:val="28"/>
          <w:shd w:val="clear" w:color="auto" w:fill="FFFFFF"/>
        </w:rPr>
      </w:pPr>
      <w:r w:rsidRPr="002204F5">
        <w:rPr>
          <w:rFonts w:asciiTheme="minorHAnsi" w:hAnsiTheme="minorHAnsi" w:cstheme="minorHAnsi"/>
          <w:b/>
          <w:bCs/>
          <w:color w:val="FF0000"/>
          <w:sz w:val="28"/>
          <w:szCs w:val="28"/>
          <w:shd w:val="clear" w:color="auto" w:fill="FFFFFF"/>
        </w:rPr>
        <w:lastRenderedPageBreak/>
        <w:t>Explain the work efficient implementation of the parallel scan pattern. Write a simple OpenCL code.</w:t>
      </w:r>
    </w:p>
    <w:p w14:paraId="5F1D6C5A" w14:textId="06D28F64" w:rsidR="00E35DCA" w:rsidRPr="002204F5" w:rsidRDefault="00E35DCA" w:rsidP="001D210F">
      <w:pPr>
        <w:rPr>
          <w:rFonts w:asciiTheme="minorHAnsi" w:hAnsiTheme="minorHAnsi" w:cstheme="minorHAnsi"/>
          <w:b/>
          <w:bCs/>
          <w:color w:val="FF0000"/>
          <w:shd w:val="clear" w:color="auto" w:fill="FFFFFF"/>
        </w:rPr>
      </w:pPr>
    </w:p>
    <w:p w14:paraId="56D3A8DF" w14:textId="477F2087" w:rsidR="00E35DCA" w:rsidRPr="002204F5" w:rsidRDefault="00E35DCA" w:rsidP="001D210F">
      <w:pPr>
        <w:rPr>
          <w:rFonts w:asciiTheme="minorHAnsi" w:hAnsiTheme="minorHAnsi" w:cstheme="minorHAnsi"/>
        </w:rPr>
      </w:pPr>
      <w:r w:rsidRPr="002204F5">
        <w:rPr>
          <w:rFonts w:asciiTheme="minorHAnsi" w:hAnsiTheme="minorHAnsi" w:cstheme="minorHAnsi"/>
        </w:rPr>
        <w:t>work-efficient scan algorithm avoids the extra factor of log n work performed. The scan algorithm performs O(n) operations (it performs 2*(n-1) adds and n-1 swaps); therefore it is work efficient and for large arrays, should perform much better. Algorithmic efficiency is not enough; we must also use the hardware efficiently. If we examine the operation of the scan on a GPU running CUDA, we will find that it suffers from many shared memory bank conflicts. These hurt the performance of every access to shared memory, and significantly affect overall performance.</w:t>
      </w:r>
    </w:p>
    <w:p w14:paraId="7ADB4EE1" w14:textId="77777777" w:rsidR="00CB05AE" w:rsidRPr="002204F5" w:rsidRDefault="00CB05AE" w:rsidP="001D210F">
      <w:pPr>
        <w:rPr>
          <w:rFonts w:asciiTheme="minorHAnsi" w:hAnsiTheme="minorHAnsi" w:cstheme="minorHAnsi"/>
          <w:color w:val="000000" w:themeColor="text1"/>
          <w:shd w:val="clear" w:color="auto" w:fill="FFFFFF"/>
        </w:rPr>
      </w:pPr>
      <w:r w:rsidRPr="002204F5">
        <w:rPr>
          <w:rFonts w:asciiTheme="minorHAnsi" w:hAnsiTheme="minorHAnsi" w:cstheme="minorHAnsi"/>
          <w:noProof/>
          <w:color w:val="000000" w:themeColor="text1"/>
        </w:rPr>
        <w:drawing>
          <wp:inline distT="0" distB="0" distL="0" distR="0" wp14:anchorId="5C18549E" wp14:editId="45BD0589">
            <wp:extent cx="5591908" cy="6449342"/>
            <wp:effectExtent l="0" t="0" r="0" b="254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5251" cy="6453198"/>
                    </a:xfrm>
                    <a:prstGeom prst="rect">
                      <a:avLst/>
                    </a:prstGeom>
                  </pic:spPr>
                </pic:pic>
              </a:graphicData>
            </a:graphic>
          </wp:inline>
        </w:drawing>
      </w:r>
    </w:p>
    <w:p w14:paraId="6E438AF6" w14:textId="730FB5EE" w:rsidR="00CB05AE" w:rsidRPr="002204F5" w:rsidRDefault="00CB05AE">
      <w:pPr>
        <w:rPr>
          <w:rFonts w:asciiTheme="minorHAnsi" w:hAnsiTheme="minorHAnsi" w:cstheme="minorHAnsi"/>
          <w:b/>
          <w:bCs/>
          <w:color w:val="FF0000"/>
          <w:shd w:val="clear" w:color="auto" w:fill="FFFFFF"/>
        </w:rPr>
      </w:pPr>
      <w:r w:rsidRPr="002204F5">
        <w:rPr>
          <w:rFonts w:asciiTheme="minorHAnsi" w:hAnsiTheme="minorHAnsi" w:cstheme="minorHAnsi"/>
          <w:color w:val="000000" w:themeColor="text1"/>
        </w:rPr>
        <w:t>https://www.eecs.umich.edu/courses/eecs570/hw/parprefix.pdf</w:t>
      </w:r>
      <w:r w:rsidR="001D210F" w:rsidRPr="002204F5">
        <w:rPr>
          <w:rFonts w:asciiTheme="minorHAnsi" w:hAnsiTheme="minorHAnsi" w:cstheme="minorHAnsi"/>
          <w:b/>
          <w:bCs/>
          <w:color w:val="FF0000"/>
        </w:rPr>
        <w:br/>
      </w:r>
      <w:r w:rsidRPr="002204F5">
        <w:rPr>
          <w:rFonts w:asciiTheme="minorHAnsi" w:hAnsiTheme="minorHAnsi" w:cstheme="minorHAnsi"/>
          <w:b/>
          <w:bCs/>
          <w:color w:val="FF0000"/>
          <w:shd w:val="clear" w:color="auto" w:fill="FFFFFF"/>
        </w:rPr>
        <w:br w:type="page"/>
      </w:r>
    </w:p>
    <w:p w14:paraId="48D8BD20" w14:textId="2ACF502D" w:rsidR="001D210F" w:rsidRPr="007035AC" w:rsidRDefault="001D210F" w:rsidP="001D210F">
      <w:pPr>
        <w:rPr>
          <w:rFonts w:asciiTheme="minorHAnsi" w:hAnsiTheme="minorHAnsi" w:cstheme="minorHAnsi"/>
          <w:b/>
          <w:bCs/>
          <w:color w:val="FF0000"/>
          <w:sz w:val="28"/>
          <w:szCs w:val="28"/>
          <w:shd w:val="clear" w:color="auto" w:fill="FFFFFF"/>
        </w:rPr>
      </w:pPr>
      <w:r w:rsidRPr="007035AC">
        <w:rPr>
          <w:rFonts w:asciiTheme="minorHAnsi" w:hAnsiTheme="minorHAnsi" w:cstheme="minorHAnsi"/>
          <w:b/>
          <w:bCs/>
          <w:color w:val="FF0000"/>
          <w:sz w:val="28"/>
          <w:szCs w:val="28"/>
          <w:shd w:val="clear" w:color="auto" w:fill="FFFFFF"/>
        </w:rPr>
        <w:lastRenderedPageBreak/>
        <w:t>Briefly explain the technique used in GPUs to avoid pipeline stalls due to long latency accesses to memory. Justify with your answer with suitable diagrams.</w:t>
      </w:r>
    </w:p>
    <w:p w14:paraId="3B8A2859" w14:textId="77777777" w:rsidR="00177F69" w:rsidRPr="002204F5" w:rsidRDefault="00177F69" w:rsidP="001D210F">
      <w:pPr>
        <w:rPr>
          <w:rFonts w:asciiTheme="minorHAnsi" w:hAnsiTheme="minorHAnsi" w:cstheme="minorHAnsi"/>
          <w:b/>
          <w:bCs/>
          <w:color w:val="FF0000"/>
        </w:rPr>
      </w:pPr>
    </w:p>
    <w:p w14:paraId="5494C918" w14:textId="3CC351F7" w:rsidR="00177F69" w:rsidRPr="002204F5" w:rsidRDefault="00177F69" w:rsidP="001D210F">
      <w:pPr>
        <w:rPr>
          <w:rFonts w:asciiTheme="minorHAnsi" w:hAnsiTheme="minorHAnsi" w:cstheme="minorHAnsi"/>
          <w:b/>
          <w:bCs/>
          <w:color w:val="FF0000"/>
          <w:shd w:val="clear" w:color="auto" w:fill="FFFFFF"/>
        </w:rPr>
      </w:pPr>
      <w:r w:rsidRPr="002204F5">
        <w:rPr>
          <w:rFonts w:asciiTheme="minorHAnsi" w:hAnsiTheme="minorHAnsi" w:cstheme="minorHAnsi"/>
          <w:b/>
          <w:bCs/>
          <w:noProof/>
          <w:color w:val="FF0000"/>
        </w:rPr>
        <w:drawing>
          <wp:inline distT="0" distB="0" distL="0" distR="0" wp14:anchorId="0D83F602" wp14:editId="392661EE">
            <wp:extent cx="5627737" cy="2895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0196" cy="2912301"/>
                    </a:xfrm>
                    <a:prstGeom prst="rect">
                      <a:avLst/>
                    </a:prstGeom>
                  </pic:spPr>
                </pic:pic>
              </a:graphicData>
            </a:graphic>
          </wp:inline>
        </w:drawing>
      </w:r>
    </w:p>
    <w:p w14:paraId="2C2C36CA" w14:textId="77777777" w:rsidR="00E35DCA" w:rsidRPr="002204F5" w:rsidRDefault="00E35DCA" w:rsidP="001D210F">
      <w:pPr>
        <w:rPr>
          <w:rFonts w:asciiTheme="minorHAnsi" w:hAnsiTheme="minorHAnsi" w:cstheme="minorHAnsi"/>
          <w:b/>
          <w:bCs/>
          <w:color w:val="FF0000"/>
          <w:shd w:val="clear" w:color="auto" w:fill="FFFFFF"/>
        </w:rPr>
      </w:pPr>
    </w:p>
    <w:p w14:paraId="2D25DAE2" w14:textId="77777777" w:rsidR="00177F69" w:rsidRPr="002204F5" w:rsidRDefault="00177F69" w:rsidP="00177F69">
      <w:pPr>
        <w:rPr>
          <w:rFonts w:asciiTheme="minorHAnsi" w:hAnsiTheme="minorHAnsi" w:cstheme="minorHAnsi"/>
        </w:rPr>
      </w:pPr>
      <w:r w:rsidRPr="002204F5">
        <w:rPr>
          <w:rFonts w:asciiTheme="minorHAnsi" w:hAnsiTheme="minorHAnsi" w:cstheme="minorHAnsi"/>
          <w:color w:val="000000" w:themeColor="text1"/>
          <w:shd w:val="clear" w:color="auto" w:fill="FFFFFF"/>
        </w:rPr>
        <w:t xml:space="preserve">GPU </w:t>
      </w:r>
      <w:r w:rsidRPr="002204F5">
        <w:rPr>
          <w:rFonts w:asciiTheme="minorHAnsi" w:hAnsiTheme="minorHAnsi" w:cstheme="minorHAnsi"/>
        </w:rPr>
        <w:t xml:space="preserve">new pipeline uses a unified hardware that combines all shaders under one core and shared memory. In addition, </w:t>
      </w:r>
      <w:proofErr w:type="spellStart"/>
      <w:r w:rsidRPr="002204F5">
        <w:rPr>
          <w:rFonts w:asciiTheme="minorHAnsi" w:hAnsiTheme="minorHAnsi" w:cstheme="minorHAnsi"/>
        </w:rPr>
        <w:t>nVidia</w:t>
      </w:r>
      <w:proofErr w:type="spellEnd"/>
      <w:r w:rsidRPr="002204F5">
        <w:rPr>
          <w:rFonts w:asciiTheme="minorHAnsi" w:hAnsiTheme="minorHAnsi" w:cstheme="minorHAnsi"/>
        </w:rPr>
        <w:t xml:space="preserve"> introduced CUDA (Compute Unified Device Architecture) which added the ability to write general-purpose C code with some restrictions. This meant that a programmer has access to thousands of cores which can be instructed to carry out similar operations in parallel.</w:t>
      </w:r>
    </w:p>
    <w:p w14:paraId="1C9FB3B2" w14:textId="204AE6DF" w:rsidR="00177F69" w:rsidRPr="002204F5" w:rsidRDefault="00177F69" w:rsidP="001D210F">
      <w:pPr>
        <w:rPr>
          <w:rFonts w:asciiTheme="minorHAnsi" w:hAnsiTheme="minorHAnsi" w:cstheme="minorHAnsi"/>
          <w:color w:val="000000" w:themeColor="text1"/>
          <w:shd w:val="clear" w:color="auto" w:fill="FFFFFF"/>
        </w:rPr>
      </w:pPr>
    </w:p>
    <w:p w14:paraId="15E53295" w14:textId="77777777" w:rsidR="00177F69" w:rsidRPr="002204F5" w:rsidRDefault="001D210F" w:rsidP="001D210F">
      <w:pPr>
        <w:rPr>
          <w:rFonts w:asciiTheme="minorHAnsi" w:hAnsiTheme="minorHAnsi" w:cstheme="minorHAnsi"/>
          <w:b/>
          <w:bCs/>
          <w:color w:val="FF0000"/>
          <w:shd w:val="clear" w:color="auto" w:fill="FFFFFF"/>
        </w:rPr>
      </w:pPr>
      <w:r w:rsidRPr="002204F5">
        <w:rPr>
          <w:rFonts w:asciiTheme="minorHAnsi" w:hAnsiTheme="minorHAnsi" w:cstheme="minorHAnsi"/>
          <w:b/>
          <w:bCs/>
          <w:color w:val="FF0000"/>
        </w:rPr>
        <w:br/>
      </w:r>
    </w:p>
    <w:p w14:paraId="607AC552" w14:textId="77777777" w:rsidR="00177F69" w:rsidRPr="002204F5" w:rsidRDefault="00177F69">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49504AAB" w14:textId="43C54717" w:rsidR="001D210F" w:rsidRPr="007035AC" w:rsidRDefault="001D210F" w:rsidP="001D210F">
      <w:pPr>
        <w:rPr>
          <w:rFonts w:asciiTheme="minorHAnsi" w:hAnsiTheme="minorHAnsi" w:cstheme="minorHAnsi"/>
          <w:b/>
          <w:bCs/>
          <w:color w:val="FF0000"/>
          <w:sz w:val="28"/>
          <w:szCs w:val="28"/>
          <w:shd w:val="clear" w:color="auto" w:fill="FFFFFF"/>
        </w:rPr>
      </w:pPr>
      <w:r w:rsidRPr="007035AC">
        <w:rPr>
          <w:rFonts w:asciiTheme="minorHAnsi" w:hAnsiTheme="minorHAnsi" w:cstheme="minorHAnsi"/>
          <w:b/>
          <w:bCs/>
          <w:color w:val="FF0000"/>
          <w:sz w:val="28"/>
          <w:szCs w:val="28"/>
          <w:shd w:val="clear" w:color="auto" w:fill="FFFFFF"/>
        </w:rPr>
        <w:lastRenderedPageBreak/>
        <w:t>Map, Stencil patterns</w:t>
      </w:r>
    </w:p>
    <w:p w14:paraId="45985292" w14:textId="62B8FDDE" w:rsidR="003E73B4" w:rsidRPr="002204F5" w:rsidRDefault="003E73B4" w:rsidP="001D210F">
      <w:pPr>
        <w:rPr>
          <w:rFonts w:asciiTheme="minorHAnsi" w:hAnsiTheme="minorHAnsi" w:cstheme="minorHAnsi"/>
          <w:b/>
          <w:bCs/>
          <w:color w:val="FF0000"/>
          <w:shd w:val="clear" w:color="auto" w:fill="FFFFFF"/>
        </w:rPr>
      </w:pPr>
      <w:r w:rsidRPr="002204F5">
        <w:rPr>
          <w:rFonts w:asciiTheme="minorHAnsi" w:hAnsiTheme="minorHAnsi" w:cstheme="minorHAnsi"/>
          <w:b/>
          <w:bCs/>
          <w:noProof/>
          <w:color w:val="FF0000"/>
          <w:shd w:val="clear" w:color="auto" w:fill="FFFFFF"/>
        </w:rPr>
        <w:drawing>
          <wp:inline distT="0" distB="0" distL="0" distR="0" wp14:anchorId="6DF02C0D" wp14:editId="73A8C9BB">
            <wp:extent cx="3880338" cy="2853291"/>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887899" cy="2858851"/>
                    </a:xfrm>
                    <a:prstGeom prst="rect">
                      <a:avLst/>
                    </a:prstGeom>
                  </pic:spPr>
                </pic:pic>
              </a:graphicData>
            </a:graphic>
          </wp:inline>
        </w:drawing>
      </w:r>
    </w:p>
    <w:p w14:paraId="5F307A44" w14:textId="77777777" w:rsidR="003E73B4" w:rsidRPr="002204F5" w:rsidRDefault="003E73B4" w:rsidP="001D210F">
      <w:pPr>
        <w:rPr>
          <w:rFonts w:asciiTheme="minorHAnsi" w:hAnsiTheme="minorHAnsi" w:cstheme="minorHAnsi"/>
          <w:b/>
          <w:bCs/>
          <w:color w:val="FF0000"/>
        </w:rPr>
      </w:pPr>
    </w:p>
    <w:p w14:paraId="106B49D7" w14:textId="77777777" w:rsidR="003E73B4" w:rsidRPr="002204F5" w:rsidRDefault="003E73B4" w:rsidP="003E73B4">
      <w:pPr>
        <w:jc w:val="both"/>
        <w:rPr>
          <w:rFonts w:asciiTheme="minorHAnsi" w:hAnsiTheme="minorHAnsi" w:cstheme="minorHAnsi"/>
          <w:b/>
          <w:bCs/>
          <w:color w:val="000000" w:themeColor="text1"/>
          <w:u w:val="single"/>
        </w:rPr>
      </w:pPr>
      <w:r w:rsidRPr="002204F5">
        <w:rPr>
          <w:rFonts w:asciiTheme="minorHAnsi" w:hAnsiTheme="minorHAnsi" w:cstheme="minorHAnsi"/>
          <w:b/>
          <w:bCs/>
          <w:color w:val="000000" w:themeColor="text1"/>
          <w:u w:val="single"/>
        </w:rPr>
        <w:t>Map</w:t>
      </w:r>
    </w:p>
    <w:p w14:paraId="7EFC85C8"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-applies a function (elemental function) to every element of data in parallel</w:t>
      </w:r>
    </w:p>
    <w:p w14:paraId="38A55134"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 xml:space="preserve">   -resulting in a new collection of the same shape as the input</w:t>
      </w:r>
    </w:p>
    <w:p w14:paraId="392901FF" w14:textId="77777777" w:rsidR="003E73B4" w:rsidRPr="002204F5" w:rsidRDefault="003E73B4" w:rsidP="003E73B4">
      <w:pPr>
        <w:jc w:val="both"/>
        <w:rPr>
          <w:rFonts w:asciiTheme="minorHAnsi" w:hAnsiTheme="minorHAnsi" w:cstheme="minorHAnsi"/>
          <w:b/>
          <w:bCs/>
          <w:color w:val="000000" w:themeColor="text1"/>
        </w:rPr>
      </w:pPr>
    </w:p>
    <w:p w14:paraId="753E5FC3"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-result does not depend on the order in which various instances of elemental function are executed</w:t>
      </w:r>
    </w:p>
    <w:p w14:paraId="74ECAAA8"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 xml:space="preserve">  -no need to synchronize between separate elements of map</w:t>
      </w:r>
    </w:p>
    <w:p w14:paraId="365BE1BF" w14:textId="77777777" w:rsidR="003E73B4" w:rsidRPr="002204F5" w:rsidRDefault="003E73B4" w:rsidP="003E73B4">
      <w:pPr>
        <w:jc w:val="both"/>
        <w:rPr>
          <w:rFonts w:asciiTheme="minorHAnsi" w:hAnsiTheme="minorHAnsi" w:cstheme="minorHAnsi"/>
          <w:b/>
          <w:bCs/>
          <w:color w:val="000000" w:themeColor="text1"/>
        </w:rPr>
      </w:pPr>
    </w:p>
    <w:p w14:paraId="7DF039D2"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Sequence of maps</w:t>
      </w:r>
    </w:p>
    <w:p w14:paraId="03E71A8A"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-often several map operations of same shape occur in sequence</w:t>
      </w:r>
    </w:p>
    <w:p w14:paraId="53F1CD50"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-vector operations are maps using very simple operations multiplication</w:t>
      </w:r>
    </w:p>
    <w:p w14:paraId="7E5E6434"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-a naïve implementation may write each intermediate result to memory</w:t>
      </w:r>
    </w:p>
    <w:p w14:paraId="06371F8C"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-convert a sequence of maps into a map of sequences</w:t>
      </w:r>
    </w:p>
    <w:p w14:paraId="0BC1ECB1"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-fuse together the operations to perform them at once inside a single map</w:t>
      </w:r>
    </w:p>
    <w:p w14:paraId="29A209EF"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color w:val="000000" w:themeColor="text1"/>
        </w:rPr>
        <w:t>-adds arithmetic intensity, reduces memory requirements and bandwidth</w:t>
      </w:r>
    </w:p>
    <w:p w14:paraId="4863E22D" w14:textId="77777777" w:rsidR="003E73B4" w:rsidRPr="002204F5" w:rsidRDefault="003E73B4" w:rsidP="003E73B4">
      <w:pPr>
        <w:jc w:val="both"/>
        <w:rPr>
          <w:rFonts w:asciiTheme="minorHAnsi" w:hAnsiTheme="minorHAnsi" w:cstheme="minorHAnsi"/>
          <w:b/>
          <w:bCs/>
          <w:color w:val="000000" w:themeColor="text1"/>
        </w:rPr>
      </w:pPr>
    </w:p>
    <w:p w14:paraId="3AE8B5B5"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noProof/>
          <w:color w:val="000000" w:themeColor="text1"/>
        </w:rPr>
        <w:drawing>
          <wp:inline distT="0" distB="0" distL="0" distR="0" wp14:anchorId="02D3556D" wp14:editId="0080F012">
            <wp:extent cx="4700378" cy="2570470"/>
            <wp:effectExtent l="0" t="0" r="0" b="0"/>
            <wp:docPr id="7" name="Picture 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9451" cy="2580901"/>
                    </a:xfrm>
                    <a:prstGeom prst="rect">
                      <a:avLst/>
                    </a:prstGeom>
                  </pic:spPr>
                </pic:pic>
              </a:graphicData>
            </a:graphic>
          </wp:inline>
        </w:drawing>
      </w:r>
    </w:p>
    <w:p w14:paraId="7D1644A5" w14:textId="77777777" w:rsidR="003E73B4" w:rsidRPr="002204F5" w:rsidRDefault="003E73B4" w:rsidP="003E73B4">
      <w:pPr>
        <w:jc w:val="both"/>
        <w:rPr>
          <w:rFonts w:asciiTheme="minorHAnsi" w:hAnsiTheme="minorHAnsi" w:cstheme="minorHAnsi"/>
          <w:b/>
          <w:bCs/>
          <w:color w:val="000000" w:themeColor="text1"/>
          <w:u w:val="single"/>
        </w:rPr>
      </w:pPr>
      <w:r w:rsidRPr="002204F5">
        <w:rPr>
          <w:rFonts w:asciiTheme="minorHAnsi" w:hAnsiTheme="minorHAnsi" w:cstheme="minorHAnsi"/>
          <w:b/>
          <w:bCs/>
          <w:color w:val="000000" w:themeColor="text1"/>
          <w:u w:val="single"/>
        </w:rPr>
        <w:lastRenderedPageBreak/>
        <w:t>Stencil</w:t>
      </w:r>
    </w:p>
    <w:p w14:paraId="5A545E68"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-A stencil pattern is a map where each output depends on a “neighbourhood” of inputs</w:t>
      </w:r>
    </w:p>
    <w:p w14:paraId="71B6AE58"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-These inputs are a set of fixed offsets relative to the output position</w:t>
      </w:r>
    </w:p>
    <w:p w14:paraId="084B5BC2"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-A stencil output is a function of a “neighbourhood” of elements in an input collection</w:t>
      </w:r>
    </w:p>
    <w:p w14:paraId="4E0BE9A2"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 xml:space="preserve">  </w:t>
      </w:r>
      <w:r w:rsidRPr="002204F5">
        <w:rPr>
          <w:rFonts w:ascii="Segoe UI Symbol" w:hAnsi="Segoe UI Symbol" w:cs="Segoe UI Symbol"/>
          <w:b/>
          <w:bCs/>
        </w:rPr>
        <w:t>❍</w:t>
      </w:r>
      <w:r w:rsidRPr="002204F5">
        <w:rPr>
          <w:rFonts w:asciiTheme="minorHAnsi" w:hAnsiTheme="minorHAnsi" w:cstheme="minorHAnsi"/>
          <w:b/>
          <w:bCs/>
        </w:rPr>
        <w:t xml:space="preserve"> Applies the stencil to select the inputs </w:t>
      </w:r>
    </w:p>
    <w:p w14:paraId="3A0EC29F"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 xml:space="preserve">-Data access patterns of stencils are regular </w:t>
      </w:r>
    </w:p>
    <w:p w14:paraId="634D0E46"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 xml:space="preserve">  </w:t>
      </w:r>
      <w:r w:rsidRPr="002204F5">
        <w:rPr>
          <w:rFonts w:ascii="Segoe UI Symbol" w:hAnsi="Segoe UI Symbol" w:cs="Segoe UI Symbol"/>
          <w:b/>
          <w:bCs/>
        </w:rPr>
        <w:t>❍</w:t>
      </w:r>
      <w:r w:rsidRPr="002204F5">
        <w:rPr>
          <w:rFonts w:asciiTheme="minorHAnsi" w:hAnsiTheme="minorHAnsi" w:cstheme="minorHAnsi"/>
          <w:b/>
          <w:bCs/>
        </w:rPr>
        <w:t xml:space="preserve"> Stencil is the “shape” of “neighbourhood” </w:t>
      </w:r>
    </w:p>
    <w:p w14:paraId="1E297C55" w14:textId="77777777" w:rsidR="003E73B4" w:rsidRPr="002204F5" w:rsidRDefault="003E73B4" w:rsidP="003E73B4">
      <w:pPr>
        <w:rPr>
          <w:rFonts w:asciiTheme="minorHAnsi" w:hAnsiTheme="minorHAnsi" w:cstheme="minorHAnsi"/>
          <w:b/>
          <w:bCs/>
        </w:rPr>
      </w:pPr>
      <w:r w:rsidRPr="002204F5">
        <w:rPr>
          <w:rFonts w:asciiTheme="minorHAnsi" w:hAnsiTheme="minorHAnsi" w:cstheme="minorHAnsi"/>
          <w:b/>
          <w:bCs/>
        </w:rPr>
        <w:t xml:space="preserve">  </w:t>
      </w:r>
      <w:r w:rsidRPr="002204F5">
        <w:rPr>
          <w:rFonts w:ascii="Segoe UI Symbol" w:hAnsi="Segoe UI Symbol" w:cs="Segoe UI Symbol"/>
          <w:b/>
          <w:bCs/>
        </w:rPr>
        <w:t>❍</w:t>
      </w:r>
      <w:r w:rsidRPr="002204F5">
        <w:rPr>
          <w:rFonts w:asciiTheme="minorHAnsi" w:hAnsiTheme="minorHAnsi" w:cstheme="minorHAnsi"/>
          <w:b/>
          <w:bCs/>
        </w:rPr>
        <w:t xml:space="preserve"> Stencil remains the same </w:t>
      </w:r>
    </w:p>
    <w:p w14:paraId="389387BF" w14:textId="77777777" w:rsidR="003E73B4" w:rsidRPr="002204F5" w:rsidRDefault="003E73B4" w:rsidP="003E73B4">
      <w:pPr>
        <w:rPr>
          <w:rFonts w:asciiTheme="minorHAnsi" w:hAnsiTheme="minorHAnsi" w:cstheme="minorHAnsi"/>
        </w:rPr>
      </w:pPr>
    </w:p>
    <w:p w14:paraId="0ECB6D14" w14:textId="77777777" w:rsidR="003E73B4" w:rsidRPr="002204F5" w:rsidRDefault="003E73B4" w:rsidP="003E73B4">
      <w:pPr>
        <w:jc w:val="both"/>
        <w:rPr>
          <w:rFonts w:asciiTheme="minorHAnsi" w:hAnsiTheme="minorHAnsi" w:cstheme="minorHAnsi"/>
          <w:b/>
          <w:bCs/>
          <w:color w:val="000000" w:themeColor="text1"/>
          <w:u w:val="single"/>
        </w:rPr>
      </w:pPr>
      <w:r w:rsidRPr="002204F5">
        <w:rPr>
          <w:rFonts w:asciiTheme="minorHAnsi" w:hAnsiTheme="minorHAnsi" w:cstheme="minorHAnsi"/>
          <w:b/>
          <w:bCs/>
          <w:color w:val="000000" w:themeColor="text1"/>
          <w:u w:val="single"/>
        </w:rPr>
        <w:t xml:space="preserve"> Example</w:t>
      </w:r>
    </w:p>
    <w:p w14:paraId="2D243EB5" w14:textId="77777777" w:rsidR="003E73B4" w:rsidRPr="002204F5" w:rsidRDefault="003E73B4" w:rsidP="003E73B4">
      <w:pPr>
        <w:jc w:val="both"/>
        <w:rPr>
          <w:rFonts w:asciiTheme="minorHAnsi" w:hAnsiTheme="minorHAnsi" w:cstheme="minorHAnsi"/>
          <w:b/>
          <w:bCs/>
          <w:color w:val="000000" w:themeColor="text1"/>
        </w:rPr>
      </w:pPr>
      <w:r w:rsidRPr="002204F5">
        <w:rPr>
          <w:rFonts w:asciiTheme="minorHAnsi" w:hAnsiTheme="minorHAnsi" w:cstheme="minorHAnsi"/>
          <w:b/>
          <w:bCs/>
          <w:noProof/>
          <w:color w:val="000000" w:themeColor="text1"/>
        </w:rPr>
        <w:drawing>
          <wp:inline distT="0" distB="0" distL="0" distR="0" wp14:anchorId="09A27D60" wp14:editId="39B08618">
            <wp:extent cx="3863799" cy="253206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2435" cy="2537720"/>
                    </a:xfrm>
                    <a:prstGeom prst="rect">
                      <a:avLst/>
                    </a:prstGeom>
                  </pic:spPr>
                </pic:pic>
              </a:graphicData>
            </a:graphic>
          </wp:inline>
        </w:drawing>
      </w:r>
      <w:r w:rsidRPr="002204F5">
        <w:rPr>
          <w:rFonts w:asciiTheme="minorHAnsi" w:hAnsiTheme="minorHAnsi" w:cstheme="minorHAnsi"/>
          <w:b/>
          <w:bCs/>
          <w:noProof/>
          <w:color w:val="000000" w:themeColor="text1"/>
        </w:rPr>
        <w:drawing>
          <wp:inline distT="0" distB="0" distL="0" distR="0" wp14:anchorId="441525BA" wp14:editId="7A5536B2">
            <wp:extent cx="4086832" cy="2572074"/>
            <wp:effectExtent l="0" t="0" r="317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11984"/>
                    <a:stretch/>
                  </pic:blipFill>
                  <pic:spPr bwMode="auto">
                    <a:xfrm>
                      <a:off x="0" y="0"/>
                      <a:ext cx="4102653" cy="2582031"/>
                    </a:xfrm>
                    <a:prstGeom prst="rect">
                      <a:avLst/>
                    </a:prstGeom>
                    <a:ln>
                      <a:noFill/>
                    </a:ln>
                    <a:extLst>
                      <a:ext uri="{53640926-AAD7-44D8-BBD7-CCE9431645EC}">
                        <a14:shadowObscured xmlns:a14="http://schemas.microsoft.com/office/drawing/2010/main"/>
                      </a:ext>
                    </a:extLst>
                  </pic:spPr>
                </pic:pic>
              </a:graphicData>
            </a:graphic>
          </wp:inline>
        </w:drawing>
      </w:r>
    </w:p>
    <w:p w14:paraId="62866032" w14:textId="77777777" w:rsidR="003E73B4" w:rsidRPr="002204F5" w:rsidRDefault="003E73B4" w:rsidP="003E73B4">
      <w:pPr>
        <w:jc w:val="both"/>
        <w:rPr>
          <w:rFonts w:asciiTheme="minorHAnsi" w:hAnsiTheme="minorHAnsi" w:cstheme="minorHAnsi"/>
          <w:b/>
          <w:bCs/>
          <w:color w:val="000000" w:themeColor="text1"/>
        </w:rPr>
      </w:pPr>
    </w:p>
    <w:p w14:paraId="58255214" w14:textId="77777777" w:rsidR="003E73B4" w:rsidRPr="002204F5" w:rsidRDefault="003E73B4" w:rsidP="003E73B4">
      <w:pPr>
        <w:jc w:val="both"/>
        <w:rPr>
          <w:rFonts w:asciiTheme="minorHAnsi" w:hAnsiTheme="minorHAnsi" w:cstheme="minorHAnsi"/>
          <w:color w:val="000000" w:themeColor="text1"/>
        </w:rPr>
      </w:pPr>
      <w:r w:rsidRPr="002204F5">
        <w:rPr>
          <w:rFonts w:asciiTheme="minorHAnsi" w:hAnsiTheme="minorHAnsi" w:cstheme="minorHAnsi"/>
          <w:color w:val="000000" w:themeColor="text1"/>
        </w:rPr>
        <w:t>(http://ipcc.cs.uoregon.edu/lectures/lecture-8-stencil.pdf)</w:t>
      </w:r>
    </w:p>
    <w:p w14:paraId="2ACAA308" w14:textId="77777777" w:rsidR="003E73B4" w:rsidRPr="002204F5" w:rsidRDefault="003E73B4" w:rsidP="003E73B4">
      <w:pPr>
        <w:jc w:val="both"/>
        <w:rPr>
          <w:rFonts w:asciiTheme="minorHAnsi" w:hAnsiTheme="minorHAnsi" w:cstheme="minorHAnsi"/>
          <w:b/>
          <w:bCs/>
          <w:color w:val="000000" w:themeColor="text1"/>
        </w:rPr>
      </w:pPr>
    </w:p>
    <w:p w14:paraId="3ADD349C" w14:textId="77777777" w:rsidR="003E73B4" w:rsidRPr="002204F5" w:rsidRDefault="003E73B4" w:rsidP="003E73B4">
      <w:pPr>
        <w:pStyle w:val="ListParagraph"/>
        <w:numPr>
          <w:ilvl w:val="0"/>
          <w:numId w:val="1"/>
        </w:numPr>
        <w:rPr>
          <w:rFonts w:asciiTheme="minorHAnsi" w:hAnsiTheme="minorHAnsi" w:cstheme="minorHAnsi"/>
          <w:b/>
          <w:bCs/>
        </w:rPr>
      </w:pPr>
      <w:r w:rsidRPr="002204F5">
        <w:rPr>
          <w:rFonts w:asciiTheme="minorHAnsi" w:hAnsiTheme="minorHAnsi" w:cstheme="minorHAnsi"/>
          <w:b/>
          <w:bCs/>
        </w:rPr>
        <w:t>Stencils can operate on one dimensional and multidimensional data</w:t>
      </w:r>
    </w:p>
    <w:p w14:paraId="5338222E" w14:textId="77777777" w:rsidR="003E73B4" w:rsidRPr="002204F5" w:rsidRDefault="003E73B4" w:rsidP="003E73B4">
      <w:pPr>
        <w:pStyle w:val="ListParagraph"/>
        <w:numPr>
          <w:ilvl w:val="0"/>
          <w:numId w:val="1"/>
        </w:numPr>
        <w:rPr>
          <w:rFonts w:asciiTheme="minorHAnsi" w:hAnsiTheme="minorHAnsi" w:cstheme="minorHAnsi"/>
          <w:b/>
          <w:bCs/>
        </w:rPr>
      </w:pPr>
      <w:r w:rsidRPr="002204F5">
        <w:rPr>
          <w:rFonts w:asciiTheme="minorHAnsi" w:hAnsiTheme="minorHAnsi" w:cstheme="minorHAnsi"/>
          <w:b/>
          <w:bCs/>
        </w:rPr>
        <w:t xml:space="preserve">Stencil neighbourhoods can range from compact to sparse, square to cube, and anything else! </w:t>
      </w:r>
    </w:p>
    <w:p w14:paraId="2B8432ED" w14:textId="77777777" w:rsidR="003E73B4" w:rsidRPr="002204F5" w:rsidRDefault="003E73B4" w:rsidP="003E73B4">
      <w:pPr>
        <w:pStyle w:val="ListParagraph"/>
        <w:numPr>
          <w:ilvl w:val="0"/>
          <w:numId w:val="1"/>
        </w:numPr>
        <w:rPr>
          <w:rFonts w:asciiTheme="minorHAnsi" w:hAnsiTheme="minorHAnsi" w:cstheme="minorHAnsi"/>
          <w:b/>
          <w:bCs/>
        </w:rPr>
      </w:pPr>
      <w:r w:rsidRPr="002204F5">
        <w:rPr>
          <w:rFonts w:asciiTheme="minorHAnsi" w:hAnsiTheme="minorHAnsi" w:cstheme="minorHAnsi"/>
          <w:b/>
          <w:bCs/>
        </w:rPr>
        <w:t xml:space="preserve">It is the pattern of the stencil that determines how the stencil operates in an application </w:t>
      </w:r>
    </w:p>
    <w:p w14:paraId="0F736F48" w14:textId="744E5622" w:rsidR="00177F69" w:rsidRPr="002204F5" w:rsidRDefault="00177F69">
      <w:pPr>
        <w:rPr>
          <w:rFonts w:asciiTheme="minorHAnsi" w:hAnsiTheme="minorHAnsi" w:cstheme="minorHAnsi"/>
          <w:b/>
          <w:bCs/>
          <w:color w:val="FF0000"/>
          <w:shd w:val="clear" w:color="auto" w:fill="FFFFFF"/>
        </w:rPr>
      </w:pPr>
      <w:r w:rsidRPr="002204F5">
        <w:rPr>
          <w:rFonts w:asciiTheme="minorHAnsi" w:hAnsiTheme="minorHAnsi" w:cstheme="minorHAnsi"/>
          <w:b/>
          <w:bCs/>
          <w:color w:val="FF0000"/>
          <w:shd w:val="clear" w:color="auto" w:fill="FFFFFF"/>
        </w:rPr>
        <w:br w:type="page"/>
      </w:r>
    </w:p>
    <w:p w14:paraId="65B6B791" w14:textId="2A440B54" w:rsidR="001D210F" w:rsidRPr="007035AC" w:rsidRDefault="001D210F" w:rsidP="001D210F">
      <w:pPr>
        <w:rPr>
          <w:rFonts w:asciiTheme="minorHAnsi" w:hAnsiTheme="minorHAnsi" w:cstheme="minorHAnsi"/>
          <w:b/>
          <w:bCs/>
          <w:color w:val="FF0000"/>
          <w:sz w:val="28"/>
          <w:szCs w:val="28"/>
        </w:rPr>
      </w:pPr>
      <w:r w:rsidRPr="007035AC">
        <w:rPr>
          <w:rFonts w:asciiTheme="minorHAnsi" w:hAnsiTheme="minorHAnsi" w:cstheme="minorHAnsi"/>
          <w:b/>
          <w:bCs/>
          <w:color w:val="FF0000"/>
          <w:sz w:val="28"/>
          <w:szCs w:val="28"/>
          <w:shd w:val="clear" w:color="auto" w:fill="FFFFFF"/>
        </w:rPr>
        <w:lastRenderedPageBreak/>
        <w:t>Atomic functions.</w:t>
      </w:r>
    </w:p>
    <w:p w14:paraId="102C1CB6" w14:textId="6D86A23A" w:rsidR="00071FCF" w:rsidRPr="002204F5" w:rsidRDefault="007035AC">
      <w:pPr>
        <w:rPr>
          <w:rFonts w:asciiTheme="minorHAnsi" w:hAnsiTheme="minorHAnsi" w:cstheme="minorHAnsi"/>
          <w:b/>
          <w:bCs/>
          <w:color w:val="FF0000"/>
        </w:rPr>
      </w:pPr>
    </w:p>
    <w:p w14:paraId="610A8B0A" w14:textId="21EA277E"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When you have a lot of threads reading and writing same memory location, the solution is by using atomic memory operations.</w:t>
      </w:r>
    </w:p>
    <w:p w14:paraId="2EF9CAD1" w14:textId="77777777" w:rsidR="00CB05AE" w:rsidRPr="002204F5" w:rsidRDefault="00CB05AE">
      <w:pPr>
        <w:rPr>
          <w:rFonts w:asciiTheme="minorHAnsi" w:hAnsiTheme="minorHAnsi" w:cstheme="minorHAnsi"/>
          <w:color w:val="000000" w:themeColor="text1"/>
        </w:rPr>
      </w:pPr>
    </w:p>
    <w:p w14:paraId="12D52F10" w14:textId="4D5357C0"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Functions:</w:t>
      </w:r>
    </w:p>
    <w:p w14:paraId="115A4695" w14:textId="5EA5B9D7"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-atomic Add()</w:t>
      </w:r>
    </w:p>
    <w:p w14:paraId="16D74FF0" w14:textId="0DD9C53F"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-atomic Min()</w:t>
      </w:r>
    </w:p>
    <w:p w14:paraId="7670B4D6" w14:textId="685FC70E"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-atomic XOR()</w:t>
      </w:r>
    </w:p>
    <w:p w14:paraId="3D644CC3" w14:textId="2F10A522" w:rsidR="003E73B4" w:rsidRPr="002204F5" w:rsidRDefault="003E73B4">
      <w:pPr>
        <w:rPr>
          <w:rFonts w:asciiTheme="minorHAnsi" w:hAnsiTheme="minorHAnsi" w:cstheme="minorHAnsi"/>
          <w:color w:val="000000" w:themeColor="text1"/>
        </w:rPr>
      </w:pPr>
      <w:r w:rsidRPr="002204F5">
        <w:rPr>
          <w:rFonts w:asciiTheme="minorHAnsi" w:hAnsiTheme="minorHAnsi" w:cstheme="minorHAnsi"/>
          <w:color w:val="000000" w:themeColor="text1"/>
        </w:rPr>
        <w:t>-a</w:t>
      </w:r>
      <w:r w:rsidR="00177F69" w:rsidRPr="002204F5">
        <w:rPr>
          <w:rFonts w:asciiTheme="minorHAnsi" w:hAnsiTheme="minorHAnsi" w:cstheme="minorHAnsi"/>
          <w:color w:val="000000" w:themeColor="text1"/>
        </w:rPr>
        <w:t>t</w:t>
      </w:r>
      <w:r w:rsidRPr="002204F5">
        <w:rPr>
          <w:rFonts w:asciiTheme="minorHAnsi" w:hAnsiTheme="minorHAnsi" w:cstheme="minorHAnsi"/>
          <w:color w:val="000000" w:themeColor="text1"/>
        </w:rPr>
        <w:t>omic CAS()</w:t>
      </w:r>
    </w:p>
    <w:p w14:paraId="2C9BC8F8" w14:textId="3FE676B0" w:rsidR="00177F69" w:rsidRPr="002204F5" w:rsidRDefault="00177F69">
      <w:pPr>
        <w:rPr>
          <w:rFonts w:asciiTheme="minorHAnsi" w:hAnsiTheme="minorHAnsi" w:cstheme="minorHAnsi"/>
          <w:color w:val="000000" w:themeColor="text1"/>
        </w:rPr>
      </w:pPr>
    </w:p>
    <w:p w14:paraId="076411B6" w14:textId="5F2BC6F5" w:rsidR="00CB05AE" w:rsidRPr="002204F5" w:rsidRDefault="00CB05AE">
      <w:pPr>
        <w:rPr>
          <w:rFonts w:asciiTheme="minorHAnsi" w:hAnsiTheme="minorHAnsi" w:cstheme="minorHAnsi"/>
          <w:color w:val="000000" w:themeColor="text1"/>
        </w:rPr>
      </w:pPr>
      <w:r w:rsidRPr="002204F5">
        <w:rPr>
          <w:rFonts w:asciiTheme="minorHAnsi" w:hAnsiTheme="minorHAnsi" w:cstheme="minorHAnsi"/>
          <w:color w:val="000000" w:themeColor="text1"/>
        </w:rPr>
        <w:t>Example:</w:t>
      </w:r>
    </w:p>
    <w:p w14:paraId="253F559E" w14:textId="4ABDED6C" w:rsidR="00177F69" w:rsidRPr="002204F5" w:rsidRDefault="00177F69">
      <w:pPr>
        <w:rPr>
          <w:rFonts w:asciiTheme="minorHAnsi" w:hAnsiTheme="minorHAnsi" w:cstheme="minorHAnsi"/>
          <w:color w:val="000000" w:themeColor="text1"/>
        </w:rPr>
      </w:pPr>
      <w:r w:rsidRPr="002204F5">
        <w:rPr>
          <w:rFonts w:asciiTheme="minorHAnsi" w:hAnsiTheme="minorHAnsi" w:cstheme="minorHAnsi"/>
          <w:noProof/>
          <w:color w:val="000000" w:themeColor="text1"/>
        </w:rPr>
        <w:drawing>
          <wp:inline distT="0" distB="0" distL="0" distR="0" wp14:anchorId="734A3600" wp14:editId="0A8F98E8">
            <wp:extent cx="5600700" cy="1422400"/>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00700" cy="1422400"/>
                    </a:xfrm>
                    <a:prstGeom prst="rect">
                      <a:avLst/>
                    </a:prstGeom>
                  </pic:spPr>
                </pic:pic>
              </a:graphicData>
            </a:graphic>
          </wp:inline>
        </w:drawing>
      </w:r>
    </w:p>
    <w:sectPr w:rsidR="00177F69" w:rsidRPr="002204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ar(--font-din)">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426146"/>
    <w:multiLevelType w:val="multilevel"/>
    <w:tmpl w:val="0650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085872"/>
    <w:multiLevelType w:val="hybridMultilevel"/>
    <w:tmpl w:val="6C186CDC"/>
    <w:lvl w:ilvl="0" w:tplc="45A64646">
      <w:numFmt w:val="bullet"/>
      <w:lvlText w:val="-"/>
      <w:lvlJc w:val="left"/>
      <w:pPr>
        <w:ind w:left="720" w:hanging="360"/>
      </w:pPr>
      <w:rPr>
        <w:rFonts w:ascii="var(--font-din)" w:eastAsia="Times New Roman" w:hAnsi="var(--font-di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11601D"/>
    <w:multiLevelType w:val="hybridMultilevel"/>
    <w:tmpl w:val="DA488D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A94D81"/>
    <w:multiLevelType w:val="hybridMultilevel"/>
    <w:tmpl w:val="29840E82"/>
    <w:lvl w:ilvl="0" w:tplc="EAD6BBC0">
      <w:start w:val="1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0F"/>
    <w:rsid w:val="00177F69"/>
    <w:rsid w:val="001D210F"/>
    <w:rsid w:val="002204F5"/>
    <w:rsid w:val="003E73B4"/>
    <w:rsid w:val="004E4DA9"/>
    <w:rsid w:val="005C6E07"/>
    <w:rsid w:val="007035AC"/>
    <w:rsid w:val="0077015B"/>
    <w:rsid w:val="00963B20"/>
    <w:rsid w:val="009C718E"/>
    <w:rsid w:val="00A35CFB"/>
    <w:rsid w:val="00BC778C"/>
    <w:rsid w:val="00C06F54"/>
    <w:rsid w:val="00CB05AE"/>
    <w:rsid w:val="00E35DCA"/>
    <w:rsid w:val="00FB147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09C89A"/>
  <w15:chartTrackingRefBased/>
  <w15:docId w15:val="{9ED25B55-A65B-3D48-ABF5-4366F11F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3B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475"/>
    <w:pPr>
      <w:spacing w:before="100" w:beforeAutospacing="1" w:after="100" w:afterAutospacing="1"/>
    </w:pPr>
  </w:style>
  <w:style w:type="character" w:styleId="Emphasis">
    <w:name w:val="Emphasis"/>
    <w:basedOn w:val="DefaultParagraphFont"/>
    <w:uiPriority w:val="20"/>
    <w:qFormat/>
    <w:rsid w:val="00FB1475"/>
    <w:rPr>
      <w:i/>
      <w:iCs/>
    </w:rPr>
  </w:style>
  <w:style w:type="character" w:styleId="Hyperlink">
    <w:name w:val="Hyperlink"/>
    <w:basedOn w:val="DefaultParagraphFont"/>
    <w:uiPriority w:val="99"/>
    <w:unhideWhenUsed/>
    <w:rsid w:val="00FB1475"/>
    <w:rPr>
      <w:color w:val="0000FF"/>
      <w:u w:val="single"/>
    </w:rPr>
  </w:style>
  <w:style w:type="character" w:styleId="HTMLCode">
    <w:name w:val="HTML Code"/>
    <w:basedOn w:val="DefaultParagraphFont"/>
    <w:uiPriority w:val="99"/>
    <w:semiHidden/>
    <w:unhideWhenUsed/>
    <w:rsid w:val="003E73B4"/>
    <w:rPr>
      <w:rFonts w:ascii="Courier New" w:eastAsia="Times New Roman" w:hAnsi="Courier New" w:cs="Courier New"/>
      <w:sz w:val="20"/>
      <w:szCs w:val="20"/>
    </w:rPr>
  </w:style>
  <w:style w:type="paragraph" w:styleId="ListParagraph">
    <w:name w:val="List Paragraph"/>
    <w:basedOn w:val="Normal"/>
    <w:uiPriority w:val="34"/>
    <w:qFormat/>
    <w:rsid w:val="003E73B4"/>
    <w:pPr>
      <w:ind w:left="720"/>
      <w:contextualSpacing/>
    </w:pPr>
  </w:style>
  <w:style w:type="character" w:styleId="Strong">
    <w:name w:val="Strong"/>
    <w:basedOn w:val="DefaultParagraphFont"/>
    <w:uiPriority w:val="22"/>
    <w:qFormat/>
    <w:rsid w:val="004E4DA9"/>
    <w:rPr>
      <w:b/>
      <w:bCs/>
    </w:rPr>
  </w:style>
  <w:style w:type="paragraph" w:customStyle="1" w:styleId="blockparagraph-544a408c--nomargin-acdf7afa">
    <w:name w:val="blockparagraph-544a408c--nomargin-acdf7afa"/>
    <w:basedOn w:val="Normal"/>
    <w:rsid w:val="004E4DA9"/>
    <w:pPr>
      <w:spacing w:before="100" w:beforeAutospacing="1" w:after="100" w:afterAutospacing="1"/>
    </w:pPr>
  </w:style>
  <w:style w:type="character" w:customStyle="1" w:styleId="text-4505230f--texth400-3033861f--textcontentfamily-49a318e1">
    <w:name w:val="text-4505230f--texth400-3033861f--textcontentfamily-49a318e1"/>
    <w:basedOn w:val="DefaultParagraphFont"/>
    <w:rsid w:val="004E4DA9"/>
  </w:style>
  <w:style w:type="paragraph" w:customStyle="1" w:styleId="blockparagraph-544a408c">
    <w:name w:val="blockparagraph-544a408c"/>
    <w:basedOn w:val="Normal"/>
    <w:rsid w:val="004E4DA9"/>
    <w:pPr>
      <w:spacing w:before="100" w:beforeAutospacing="1" w:after="100" w:afterAutospacing="1"/>
    </w:pPr>
  </w:style>
  <w:style w:type="character" w:customStyle="1" w:styleId="katex-mathml">
    <w:name w:val="katex-mathml"/>
    <w:basedOn w:val="DefaultParagraphFont"/>
    <w:rsid w:val="009C718E"/>
  </w:style>
  <w:style w:type="character" w:customStyle="1" w:styleId="mord">
    <w:name w:val="mord"/>
    <w:basedOn w:val="DefaultParagraphFont"/>
    <w:rsid w:val="009C718E"/>
  </w:style>
  <w:style w:type="character" w:customStyle="1" w:styleId="mrel">
    <w:name w:val="mrel"/>
    <w:basedOn w:val="DefaultParagraphFont"/>
    <w:rsid w:val="009C718E"/>
  </w:style>
  <w:style w:type="character" w:customStyle="1" w:styleId="vlist-s">
    <w:name w:val="vlist-s"/>
    <w:basedOn w:val="DefaultParagraphFont"/>
    <w:rsid w:val="009C718E"/>
  </w:style>
  <w:style w:type="character" w:customStyle="1" w:styleId="mopen">
    <w:name w:val="mopen"/>
    <w:basedOn w:val="DefaultParagraphFont"/>
    <w:rsid w:val="009C718E"/>
  </w:style>
  <w:style w:type="character" w:customStyle="1" w:styleId="mclose">
    <w:name w:val="mclose"/>
    <w:basedOn w:val="DefaultParagraphFont"/>
    <w:rsid w:val="009C718E"/>
  </w:style>
  <w:style w:type="character" w:customStyle="1" w:styleId="mbin">
    <w:name w:val="mbin"/>
    <w:basedOn w:val="DefaultParagraphFont"/>
    <w:rsid w:val="009C718E"/>
  </w:style>
  <w:style w:type="character" w:styleId="UnresolvedMention">
    <w:name w:val="Unresolved Mention"/>
    <w:basedOn w:val="DefaultParagraphFont"/>
    <w:uiPriority w:val="99"/>
    <w:semiHidden/>
    <w:unhideWhenUsed/>
    <w:rsid w:val="009C71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8445">
      <w:bodyDiv w:val="1"/>
      <w:marLeft w:val="0"/>
      <w:marRight w:val="0"/>
      <w:marTop w:val="0"/>
      <w:marBottom w:val="0"/>
      <w:divBdr>
        <w:top w:val="none" w:sz="0" w:space="0" w:color="auto"/>
        <w:left w:val="none" w:sz="0" w:space="0" w:color="auto"/>
        <w:bottom w:val="none" w:sz="0" w:space="0" w:color="auto"/>
        <w:right w:val="none" w:sz="0" w:space="0" w:color="auto"/>
      </w:divBdr>
    </w:div>
    <w:div w:id="127869126">
      <w:bodyDiv w:val="1"/>
      <w:marLeft w:val="0"/>
      <w:marRight w:val="0"/>
      <w:marTop w:val="0"/>
      <w:marBottom w:val="0"/>
      <w:divBdr>
        <w:top w:val="none" w:sz="0" w:space="0" w:color="auto"/>
        <w:left w:val="none" w:sz="0" w:space="0" w:color="auto"/>
        <w:bottom w:val="none" w:sz="0" w:space="0" w:color="auto"/>
        <w:right w:val="none" w:sz="0" w:space="0" w:color="auto"/>
      </w:divBdr>
    </w:div>
    <w:div w:id="158007354">
      <w:bodyDiv w:val="1"/>
      <w:marLeft w:val="0"/>
      <w:marRight w:val="0"/>
      <w:marTop w:val="0"/>
      <w:marBottom w:val="0"/>
      <w:divBdr>
        <w:top w:val="none" w:sz="0" w:space="0" w:color="auto"/>
        <w:left w:val="none" w:sz="0" w:space="0" w:color="auto"/>
        <w:bottom w:val="none" w:sz="0" w:space="0" w:color="auto"/>
        <w:right w:val="none" w:sz="0" w:space="0" w:color="auto"/>
      </w:divBdr>
    </w:div>
    <w:div w:id="173345915">
      <w:bodyDiv w:val="1"/>
      <w:marLeft w:val="0"/>
      <w:marRight w:val="0"/>
      <w:marTop w:val="0"/>
      <w:marBottom w:val="0"/>
      <w:divBdr>
        <w:top w:val="none" w:sz="0" w:space="0" w:color="auto"/>
        <w:left w:val="none" w:sz="0" w:space="0" w:color="auto"/>
        <w:bottom w:val="none" w:sz="0" w:space="0" w:color="auto"/>
        <w:right w:val="none" w:sz="0" w:space="0" w:color="auto"/>
      </w:divBdr>
    </w:div>
    <w:div w:id="198784190">
      <w:bodyDiv w:val="1"/>
      <w:marLeft w:val="0"/>
      <w:marRight w:val="0"/>
      <w:marTop w:val="0"/>
      <w:marBottom w:val="0"/>
      <w:divBdr>
        <w:top w:val="none" w:sz="0" w:space="0" w:color="auto"/>
        <w:left w:val="none" w:sz="0" w:space="0" w:color="auto"/>
        <w:bottom w:val="none" w:sz="0" w:space="0" w:color="auto"/>
        <w:right w:val="none" w:sz="0" w:space="0" w:color="auto"/>
      </w:divBdr>
    </w:div>
    <w:div w:id="199326180">
      <w:bodyDiv w:val="1"/>
      <w:marLeft w:val="0"/>
      <w:marRight w:val="0"/>
      <w:marTop w:val="0"/>
      <w:marBottom w:val="0"/>
      <w:divBdr>
        <w:top w:val="none" w:sz="0" w:space="0" w:color="auto"/>
        <w:left w:val="none" w:sz="0" w:space="0" w:color="auto"/>
        <w:bottom w:val="none" w:sz="0" w:space="0" w:color="auto"/>
        <w:right w:val="none" w:sz="0" w:space="0" w:color="auto"/>
      </w:divBdr>
    </w:div>
    <w:div w:id="235671795">
      <w:bodyDiv w:val="1"/>
      <w:marLeft w:val="0"/>
      <w:marRight w:val="0"/>
      <w:marTop w:val="0"/>
      <w:marBottom w:val="0"/>
      <w:divBdr>
        <w:top w:val="none" w:sz="0" w:space="0" w:color="auto"/>
        <w:left w:val="none" w:sz="0" w:space="0" w:color="auto"/>
        <w:bottom w:val="none" w:sz="0" w:space="0" w:color="auto"/>
        <w:right w:val="none" w:sz="0" w:space="0" w:color="auto"/>
      </w:divBdr>
    </w:div>
    <w:div w:id="311643015">
      <w:bodyDiv w:val="1"/>
      <w:marLeft w:val="0"/>
      <w:marRight w:val="0"/>
      <w:marTop w:val="0"/>
      <w:marBottom w:val="0"/>
      <w:divBdr>
        <w:top w:val="none" w:sz="0" w:space="0" w:color="auto"/>
        <w:left w:val="none" w:sz="0" w:space="0" w:color="auto"/>
        <w:bottom w:val="none" w:sz="0" w:space="0" w:color="auto"/>
        <w:right w:val="none" w:sz="0" w:space="0" w:color="auto"/>
      </w:divBdr>
    </w:div>
    <w:div w:id="371078709">
      <w:bodyDiv w:val="1"/>
      <w:marLeft w:val="0"/>
      <w:marRight w:val="0"/>
      <w:marTop w:val="0"/>
      <w:marBottom w:val="0"/>
      <w:divBdr>
        <w:top w:val="none" w:sz="0" w:space="0" w:color="auto"/>
        <w:left w:val="none" w:sz="0" w:space="0" w:color="auto"/>
        <w:bottom w:val="none" w:sz="0" w:space="0" w:color="auto"/>
        <w:right w:val="none" w:sz="0" w:space="0" w:color="auto"/>
      </w:divBdr>
    </w:div>
    <w:div w:id="402533927">
      <w:bodyDiv w:val="1"/>
      <w:marLeft w:val="0"/>
      <w:marRight w:val="0"/>
      <w:marTop w:val="0"/>
      <w:marBottom w:val="0"/>
      <w:divBdr>
        <w:top w:val="none" w:sz="0" w:space="0" w:color="auto"/>
        <w:left w:val="none" w:sz="0" w:space="0" w:color="auto"/>
        <w:bottom w:val="none" w:sz="0" w:space="0" w:color="auto"/>
        <w:right w:val="none" w:sz="0" w:space="0" w:color="auto"/>
      </w:divBdr>
    </w:div>
    <w:div w:id="537858017">
      <w:bodyDiv w:val="1"/>
      <w:marLeft w:val="0"/>
      <w:marRight w:val="0"/>
      <w:marTop w:val="0"/>
      <w:marBottom w:val="0"/>
      <w:divBdr>
        <w:top w:val="none" w:sz="0" w:space="0" w:color="auto"/>
        <w:left w:val="none" w:sz="0" w:space="0" w:color="auto"/>
        <w:bottom w:val="none" w:sz="0" w:space="0" w:color="auto"/>
        <w:right w:val="none" w:sz="0" w:space="0" w:color="auto"/>
      </w:divBdr>
    </w:div>
    <w:div w:id="540166666">
      <w:bodyDiv w:val="1"/>
      <w:marLeft w:val="0"/>
      <w:marRight w:val="0"/>
      <w:marTop w:val="0"/>
      <w:marBottom w:val="0"/>
      <w:divBdr>
        <w:top w:val="none" w:sz="0" w:space="0" w:color="auto"/>
        <w:left w:val="none" w:sz="0" w:space="0" w:color="auto"/>
        <w:bottom w:val="none" w:sz="0" w:space="0" w:color="auto"/>
        <w:right w:val="none" w:sz="0" w:space="0" w:color="auto"/>
      </w:divBdr>
      <w:divsChild>
        <w:div w:id="57366215">
          <w:marLeft w:val="0"/>
          <w:marRight w:val="0"/>
          <w:marTop w:val="0"/>
          <w:marBottom w:val="0"/>
          <w:divBdr>
            <w:top w:val="none" w:sz="0" w:space="0" w:color="auto"/>
            <w:left w:val="none" w:sz="0" w:space="0" w:color="auto"/>
            <w:bottom w:val="none" w:sz="0" w:space="0" w:color="auto"/>
            <w:right w:val="none" w:sz="0" w:space="0" w:color="auto"/>
          </w:divBdr>
        </w:div>
        <w:div w:id="541744375">
          <w:marLeft w:val="0"/>
          <w:marRight w:val="0"/>
          <w:marTop w:val="0"/>
          <w:marBottom w:val="0"/>
          <w:divBdr>
            <w:top w:val="none" w:sz="0" w:space="0" w:color="auto"/>
            <w:left w:val="none" w:sz="0" w:space="0" w:color="auto"/>
            <w:bottom w:val="none" w:sz="0" w:space="0" w:color="auto"/>
            <w:right w:val="none" w:sz="0" w:space="0" w:color="auto"/>
          </w:divBdr>
        </w:div>
      </w:divsChild>
    </w:div>
    <w:div w:id="630596721">
      <w:bodyDiv w:val="1"/>
      <w:marLeft w:val="0"/>
      <w:marRight w:val="0"/>
      <w:marTop w:val="0"/>
      <w:marBottom w:val="0"/>
      <w:divBdr>
        <w:top w:val="none" w:sz="0" w:space="0" w:color="auto"/>
        <w:left w:val="none" w:sz="0" w:space="0" w:color="auto"/>
        <w:bottom w:val="none" w:sz="0" w:space="0" w:color="auto"/>
        <w:right w:val="none" w:sz="0" w:space="0" w:color="auto"/>
      </w:divBdr>
    </w:div>
    <w:div w:id="669059770">
      <w:bodyDiv w:val="1"/>
      <w:marLeft w:val="0"/>
      <w:marRight w:val="0"/>
      <w:marTop w:val="0"/>
      <w:marBottom w:val="0"/>
      <w:divBdr>
        <w:top w:val="none" w:sz="0" w:space="0" w:color="auto"/>
        <w:left w:val="none" w:sz="0" w:space="0" w:color="auto"/>
        <w:bottom w:val="none" w:sz="0" w:space="0" w:color="auto"/>
        <w:right w:val="none" w:sz="0" w:space="0" w:color="auto"/>
      </w:divBdr>
    </w:div>
    <w:div w:id="717317003">
      <w:bodyDiv w:val="1"/>
      <w:marLeft w:val="0"/>
      <w:marRight w:val="0"/>
      <w:marTop w:val="0"/>
      <w:marBottom w:val="0"/>
      <w:divBdr>
        <w:top w:val="none" w:sz="0" w:space="0" w:color="auto"/>
        <w:left w:val="none" w:sz="0" w:space="0" w:color="auto"/>
        <w:bottom w:val="none" w:sz="0" w:space="0" w:color="auto"/>
        <w:right w:val="none" w:sz="0" w:space="0" w:color="auto"/>
      </w:divBdr>
    </w:div>
    <w:div w:id="1024668178">
      <w:bodyDiv w:val="1"/>
      <w:marLeft w:val="0"/>
      <w:marRight w:val="0"/>
      <w:marTop w:val="0"/>
      <w:marBottom w:val="0"/>
      <w:divBdr>
        <w:top w:val="none" w:sz="0" w:space="0" w:color="auto"/>
        <w:left w:val="none" w:sz="0" w:space="0" w:color="auto"/>
        <w:bottom w:val="none" w:sz="0" w:space="0" w:color="auto"/>
        <w:right w:val="none" w:sz="0" w:space="0" w:color="auto"/>
      </w:divBdr>
    </w:div>
    <w:div w:id="1153523045">
      <w:bodyDiv w:val="1"/>
      <w:marLeft w:val="0"/>
      <w:marRight w:val="0"/>
      <w:marTop w:val="0"/>
      <w:marBottom w:val="0"/>
      <w:divBdr>
        <w:top w:val="none" w:sz="0" w:space="0" w:color="auto"/>
        <w:left w:val="none" w:sz="0" w:space="0" w:color="auto"/>
        <w:bottom w:val="none" w:sz="0" w:space="0" w:color="auto"/>
        <w:right w:val="none" w:sz="0" w:space="0" w:color="auto"/>
      </w:divBdr>
    </w:div>
    <w:div w:id="1218279816">
      <w:bodyDiv w:val="1"/>
      <w:marLeft w:val="0"/>
      <w:marRight w:val="0"/>
      <w:marTop w:val="0"/>
      <w:marBottom w:val="0"/>
      <w:divBdr>
        <w:top w:val="none" w:sz="0" w:space="0" w:color="auto"/>
        <w:left w:val="none" w:sz="0" w:space="0" w:color="auto"/>
        <w:bottom w:val="none" w:sz="0" w:space="0" w:color="auto"/>
        <w:right w:val="none" w:sz="0" w:space="0" w:color="auto"/>
      </w:divBdr>
    </w:div>
    <w:div w:id="1485773880">
      <w:bodyDiv w:val="1"/>
      <w:marLeft w:val="0"/>
      <w:marRight w:val="0"/>
      <w:marTop w:val="0"/>
      <w:marBottom w:val="0"/>
      <w:divBdr>
        <w:top w:val="none" w:sz="0" w:space="0" w:color="auto"/>
        <w:left w:val="none" w:sz="0" w:space="0" w:color="auto"/>
        <w:bottom w:val="none" w:sz="0" w:space="0" w:color="auto"/>
        <w:right w:val="none" w:sz="0" w:space="0" w:color="auto"/>
      </w:divBdr>
    </w:div>
    <w:div w:id="1553152243">
      <w:bodyDiv w:val="1"/>
      <w:marLeft w:val="0"/>
      <w:marRight w:val="0"/>
      <w:marTop w:val="0"/>
      <w:marBottom w:val="0"/>
      <w:divBdr>
        <w:top w:val="none" w:sz="0" w:space="0" w:color="auto"/>
        <w:left w:val="none" w:sz="0" w:space="0" w:color="auto"/>
        <w:bottom w:val="none" w:sz="0" w:space="0" w:color="auto"/>
        <w:right w:val="none" w:sz="0" w:space="0" w:color="auto"/>
      </w:divBdr>
    </w:div>
    <w:div w:id="1600674622">
      <w:bodyDiv w:val="1"/>
      <w:marLeft w:val="0"/>
      <w:marRight w:val="0"/>
      <w:marTop w:val="0"/>
      <w:marBottom w:val="0"/>
      <w:divBdr>
        <w:top w:val="none" w:sz="0" w:space="0" w:color="auto"/>
        <w:left w:val="none" w:sz="0" w:space="0" w:color="auto"/>
        <w:bottom w:val="none" w:sz="0" w:space="0" w:color="auto"/>
        <w:right w:val="none" w:sz="0" w:space="0" w:color="auto"/>
      </w:divBdr>
    </w:div>
    <w:div w:id="1717774880">
      <w:bodyDiv w:val="1"/>
      <w:marLeft w:val="0"/>
      <w:marRight w:val="0"/>
      <w:marTop w:val="0"/>
      <w:marBottom w:val="0"/>
      <w:divBdr>
        <w:top w:val="none" w:sz="0" w:space="0" w:color="auto"/>
        <w:left w:val="none" w:sz="0" w:space="0" w:color="auto"/>
        <w:bottom w:val="none" w:sz="0" w:space="0" w:color="auto"/>
        <w:right w:val="none" w:sz="0" w:space="0" w:color="auto"/>
      </w:divBdr>
    </w:div>
    <w:div w:id="1806579676">
      <w:bodyDiv w:val="1"/>
      <w:marLeft w:val="0"/>
      <w:marRight w:val="0"/>
      <w:marTop w:val="0"/>
      <w:marBottom w:val="0"/>
      <w:divBdr>
        <w:top w:val="none" w:sz="0" w:space="0" w:color="auto"/>
        <w:left w:val="none" w:sz="0" w:space="0" w:color="auto"/>
        <w:bottom w:val="none" w:sz="0" w:space="0" w:color="auto"/>
        <w:right w:val="none" w:sz="0" w:space="0" w:color="auto"/>
      </w:divBdr>
    </w:div>
    <w:div w:id="198681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eg"/><Relationship Id="rId18" Type="http://schemas.openxmlformats.org/officeDocument/2006/relationships/hyperlink" Target="https://en.wikipedia.org/wiki/Coprocessors"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leonardoaraujosantos.gitbook.io/opencl/performance" TargetMode="External"/><Relationship Id="rId17" Type="http://schemas.openxmlformats.org/officeDocument/2006/relationships/hyperlink" Target="https://en.wikipedia.org/wiki/Electrical_efficiency"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Multi-core_processor"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en.wikipedia.org/wiki/Amdahl%27s_law"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ipcc.cs.uoregon.edu/lectures/lecture-5-patterns.pdf" TargetMode="External"/><Relationship Id="rId14" Type="http://schemas.openxmlformats.org/officeDocument/2006/relationships/hyperlink" Target="https://www.sciencedirect.com/topics/computer-science/kernel-execution"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13</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0195601 ANG PEI YING</dc:creator>
  <cp:keywords/>
  <dc:description/>
  <cp:lastModifiedBy>0195601 ANG PEI YING</cp:lastModifiedBy>
  <cp:revision>6</cp:revision>
  <dcterms:created xsi:type="dcterms:W3CDTF">2021-04-27T23:08:00Z</dcterms:created>
  <dcterms:modified xsi:type="dcterms:W3CDTF">2021-04-29T08:27:00Z</dcterms:modified>
</cp:coreProperties>
</file>