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0D99EB" w14:textId="77777777" w:rsidR="00643179" w:rsidRPr="00B80157" w:rsidRDefault="00643179" w:rsidP="001D5E1B">
      <w:pPr>
        <w:pStyle w:val="10"/>
        <w:rPr>
          <w:rtl/>
        </w:rPr>
      </w:pPr>
      <w:r w:rsidRPr="00B80157">
        <w:rPr>
          <w:rtl/>
        </w:rPr>
        <w:t>מבוא</w:t>
      </w:r>
    </w:p>
    <w:p w14:paraId="33D6B01A" w14:textId="17732C57" w:rsidR="00643179" w:rsidRPr="00B80157" w:rsidRDefault="00643179" w:rsidP="000E0C26">
      <w:pPr>
        <w:pStyle w:val="20"/>
      </w:pPr>
      <w:bookmarkStart w:id="0" w:name="_Ref284332085"/>
      <w:bookmarkStart w:id="1" w:name="_Ref265472894"/>
      <w:bookmarkStart w:id="2" w:name="_Ref253061780"/>
      <w:r w:rsidRPr="00B80157">
        <w:rPr>
          <w:rtl/>
        </w:rPr>
        <w:t>על ועדת המכרזים לנהל רשימות מציעים (להלן: "מאגרים"), לצורך התקשרות של משרד באמצעות ההליכים הבאים:</w:t>
      </w:r>
      <w:bookmarkEnd w:id="0"/>
      <w:r w:rsidR="00F739B9">
        <w:rPr>
          <w:rtl/>
        </w:rPr>
        <w:t xml:space="preserve"> הליך של מכרז סגור </w:t>
      </w:r>
      <w:r w:rsidR="00F739B9">
        <w:rPr>
          <w:rFonts w:hint="cs"/>
          <w:rtl/>
        </w:rPr>
        <w:t>(</w:t>
      </w:r>
      <w:r w:rsidRPr="00B80157">
        <w:rPr>
          <w:rtl/>
        </w:rPr>
        <w:t xml:space="preserve">ראה </w:t>
      </w:r>
      <w:hyperlink r:id="rId11" w:history="1">
        <w:r w:rsidRPr="00E50939">
          <w:rPr>
            <w:rStyle w:val="Hyperlink"/>
            <w:rFonts w:asciiTheme="minorBidi" w:hAnsiTheme="minorBidi"/>
            <w:rtl/>
          </w:rPr>
          <w:t xml:space="preserve">הוראת </w:t>
        </w:r>
        <w:proofErr w:type="spellStart"/>
        <w:r w:rsidRPr="00E50939">
          <w:rPr>
            <w:rStyle w:val="Hyperlink"/>
            <w:rFonts w:asciiTheme="minorBidi" w:hAnsiTheme="minorBidi"/>
            <w:rtl/>
          </w:rPr>
          <w:t>תכ"ם</w:t>
        </w:r>
        <w:proofErr w:type="spellEnd"/>
        <w:r w:rsidRPr="00E50939">
          <w:rPr>
            <w:rStyle w:val="Hyperlink"/>
            <w:rFonts w:asciiTheme="minorBidi" w:hAnsiTheme="minorBidi"/>
            <w:rtl/>
          </w:rPr>
          <w:t>, "מכרז סגור", מס' 7.</w:t>
        </w:r>
        <w:r w:rsidR="00E50939" w:rsidRPr="00E50939">
          <w:rPr>
            <w:rStyle w:val="Hyperlink"/>
            <w:rFonts w:asciiTheme="minorBidi" w:hAnsiTheme="minorBidi" w:hint="cs"/>
            <w:rtl/>
          </w:rPr>
          <w:t>7</w:t>
        </w:r>
        <w:r w:rsidRPr="00E50939">
          <w:rPr>
            <w:rStyle w:val="Hyperlink"/>
            <w:rFonts w:asciiTheme="minorBidi" w:hAnsiTheme="minorBidi"/>
            <w:rtl/>
          </w:rPr>
          <w:t>.</w:t>
        </w:r>
        <w:r w:rsidR="00E50939" w:rsidRPr="00E50939">
          <w:rPr>
            <w:rStyle w:val="Hyperlink"/>
            <w:rFonts w:hint="cs"/>
            <w:rtl/>
          </w:rPr>
          <w:t>2</w:t>
        </w:r>
      </w:hyperlink>
      <w:r w:rsidR="00F739B9">
        <w:rPr>
          <w:rFonts w:hint="cs"/>
          <w:rtl/>
        </w:rPr>
        <w:t>)</w:t>
      </w:r>
      <w:r w:rsidRPr="00B80157">
        <w:rPr>
          <w:rtl/>
        </w:rPr>
        <w:t xml:space="preserve"> ופנייה תחרותית לקבלת הצעות לצורך התקשרות עם בעל מקצוע מומחה או עם בעל מקצוע בע</w:t>
      </w:r>
      <w:r w:rsidR="00F739B9">
        <w:rPr>
          <w:rtl/>
        </w:rPr>
        <w:t xml:space="preserve">נף הבינוי, תשתיות ותכנון מתארי </w:t>
      </w:r>
      <w:r w:rsidR="00F739B9">
        <w:rPr>
          <w:rFonts w:hint="cs"/>
          <w:rtl/>
        </w:rPr>
        <w:t>(</w:t>
      </w:r>
      <w:r w:rsidRPr="00B80157">
        <w:rPr>
          <w:rtl/>
        </w:rPr>
        <w:t xml:space="preserve">ראה </w:t>
      </w:r>
      <w:hyperlink r:id="rId12" w:history="1">
        <w:r w:rsidRPr="00E50939">
          <w:rPr>
            <w:rStyle w:val="Hyperlink"/>
            <w:rFonts w:asciiTheme="minorBidi" w:hAnsiTheme="minorBidi"/>
            <w:rtl/>
          </w:rPr>
          <w:t xml:space="preserve">הוראת </w:t>
        </w:r>
        <w:proofErr w:type="spellStart"/>
        <w:r w:rsidRPr="00E50939">
          <w:rPr>
            <w:rStyle w:val="Hyperlink"/>
            <w:rFonts w:asciiTheme="minorBidi" w:hAnsiTheme="minorBidi"/>
            <w:rtl/>
          </w:rPr>
          <w:t>תכ"ם</w:t>
        </w:r>
        <w:proofErr w:type="spellEnd"/>
        <w:r w:rsidRPr="00E50939">
          <w:rPr>
            <w:rStyle w:val="Hyperlink"/>
            <w:rFonts w:asciiTheme="minorBidi" w:hAnsiTheme="minorBidi"/>
            <w:rtl/>
          </w:rPr>
          <w:t>, "התקשרות עם בעל מקצוע מומחה", מס' 7.</w:t>
        </w:r>
        <w:r w:rsidR="00E50939" w:rsidRPr="00E50939">
          <w:rPr>
            <w:rStyle w:val="Hyperlink"/>
            <w:rFonts w:asciiTheme="minorBidi" w:hAnsiTheme="minorBidi" w:hint="cs"/>
            <w:rtl/>
          </w:rPr>
          <w:t>7</w:t>
        </w:r>
        <w:r w:rsidRPr="00E50939">
          <w:rPr>
            <w:rStyle w:val="Hyperlink"/>
            <w:rFonts w:asciiTheme="minorBidi" w:hAnsiTheme="minorBidi"/>
            <w:rtl/>
          </w:rPr>
          <w:t>.</w:t>
        </w:r>
        <w:r w:rsidR="00E50939" w:rsidRPr="00E50939">
          <w:rPr>
            <w:rStyle w:val="Hyperlink"/>
            <w:rFonts w:asciiTheme="minorBidi" w:hAnsiTheme="minorBidi" w:hint="cs"/>
            <w:rtl/>
          </w:rPr>
          <w:t>4</w:t>
        </w:r>
      </w:hyperlink>
      <w:r w:rsidRPr="00B80157">
        <w:rPr>
          <w:rStyle w:val="Hyperlink"/>
          <w:rFonts w:asciiTheme="minorBidi" w:hAnsiTheme="minorBidi"/>
          <w:rtl/>
        </w:rPr>
        <w:t xml:space="preserve"> </w:t>
      </w:r>
      <w:r w:rsidRPr="00B80157">
        <w:rPr>
          <w:rStyle w:val="Hyperlink"/>
          <w:rFonts w:asciiTheme="minorBidi" w:hAnsiTheme="minorBidi"/>
          <w:color w:val="auto"/>
          <w:u w:val="none"/>
          <w:rtl/>
        </w:rPr>
        <w:t>ו</w:t>
      </w:r>
      <w:hyperlink r:id="rId13" w:history="1">
        <w:r w:rsidRPr="000E0C26">
          <w:rPr>
            <w:rStyle w:val="Hyperlink"/>
            <w:rFonts w:asciiTheme="minorBidi" w:hAnsiTheme="minorBidi"/>
            <w:rtl/>
          </w:rPr>
          <w:t xml:space="preserve">הוראת </w:t>
        </w:r>
        <w:proofErr w:type="spellStart"/>
        <w:r w:rsidRPr="000E0C26">
          <w:rPr>
            <w:rStyle w:val="Hyperlink"/>
            <w:rFonts w:asciiTheme="minorBidi" w:hAnsiTheme="minorBidi"/>
            <w:rtl/>
          </w:rPr>
          <w:t>תכ"ם</w:t>
        </w:r>
        <w:proofErr w:type="spellEnd"/>
        <w:r w:rsidRPr="000E0C26">
          <w:rPr>
            <w:rStyle w:val="Hyperlink"/>
            <w:rFonts w:asciiTheme="minorBidi" w:hAnsiTheme="minorBidi"/>
            <w:rtl/>
          </w:rPr>
          <w:t>, "התקשרות עם מתכננים", מס' 7.</w:t>
        </w:r>
        <w:r w:rsidR="000E0C26" w:rsidRPr="000E0C26">
          <w:rPr>
            <w:rStyle w:val="Hyperlink"/>
            <w:rFonts w:asciiTheme="minorBidi" w:hAnsiTheme="minorBidi" w:hint="cs"/>
            <w:rtl/>
          </w:rPr>
          <w:t>7</w:t>
        </w:r>
        <w:r w:rsidRPr="000E0C26">
          <w:rPr>
            <w:rStyle w:val="Hyperlink"/>
            <w:rFonts w:asciiTheme="minorBidi" w:hAnsiTheme="minorBidi"/>
            <w:rtl/>
          </w:rPr>
          <w:t>.</w:t>
        </w:r>
        <w:r w:rsidR="000E0C26" w:rsidRPr="000E0C26">
          <w:rPr>
            <w:rStyle w:val="Hyperlink"/>
            <w:rFonts w:hint="cs"/>
            <w:rtl/>
          </w:rPr>
          <w:t>3</w:t>
        </w:r>
      </w:hyperlink>
      <w:r w:rsidR="00F739B9">
        <w:rPr>
          <w:rFonts w:hint="cs"/>
          <w:rtl/>
        </w:rPr>
        <w:t>)</w:t>
      </w:r>
      <w:r w:rsidRPr="00B80157">
        <w:rPr>
          <w:rtl/>
        </w:rPr>
        <w:t xml:space="preserve">. </w:t>
      </w:r>
      <w:bookmarkEnd w:id="1"/>
      <w:bookmarkEnd w:id="2"/>
    </w:p>
    <w:p w14:paraId="6EAB84D6" w14:textId="786CC442" w:rsidR="00643179" w:rsidRPr="0099664A" w:rsidRDefault="00643179" w:rsidP="00643179">
      <w:pPr>
        <w:pStyle w:val="20"/>
        <w:rPr>
          <w:rFonts w:asciiTheme="minorBidi" w:hAnsiTheme="minorBidi"/>
          <w:rtl/>
        </w:rPr>
      </w:pPr>
      <w:bookmarkStart w:id="3" w:name="_top"/>
      <w:bookmarkStart w:id="4" w:name="_Ref284332042"/>
      <w:bookmarkEnd w:id="3"/>
      <w:r w:rsidRPr="00B80157">
        <w:rPr>
          <w:rtl/>
        </w:rPr>
        <w:t>הוראה זו כוללת הנחיות בנושאים הבאים (לפירוט בנושא מסוים ניתן ללחוץ על מספר הסעיף בתרשים):</w:t>
      </w:r>
      <w:bookmarkEnd w:id="4"/>
      <w:r w:rsidRPr="00B80157">
        <w:rPr>
          <w:rtl/>
        </w:rPr>
        <w:tab/>
      </w:r>
    </w:p>
    <w:p w14:paraId="4514056C"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742208" behindDoc="0" locked="0" layoutInCell="1" allowOverlap="1" wp14:anchorId="7E55BEFB" wp14:editId="3A8C99F2">
                <wp:simplePos x="0" y="0"/>
                <wp:positionH relativeFrom="column">
                  <wp:posOffset>4746625</wp:posOffset>
                </wp:positionH>
                <wp:positionV relativeFrom="paragraph">
                  <wp:posOffset>1586865</wp:posOffset>
                </wp:positionV>
                <wp:extent cx="431800" cy="276225"/>
                <wp:effectExtent l="0" t="0" r="25400" b="28575"/>
                <wp:wrapNone/>
                <wp:docPr id="10"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76225"/>
                        </a:xfrm>
                        <a:prstGeom prst="bevel">
                          <a:avLst>
                            <a:gd name="adj" fmla="val 12500"/>
                          </a:avLst>
                        </a:prstGeom>
                        <a:solidFill>
                          <a:srgbClr val="C0C0C0"/>
                        </a:solidFill>
                        <a:ln w="9525">
                          <a:solidFill>
                            <a:srgbClr val="000000"/>
                          </a:solidFill>
                          <a:miter lim="800000"/>
                          <a:headEnd/>
                          <a:tailEnd/>
                        </a:ln>
                      </wps:spPr>
                      <wps:txbx>
                        <w:txbxContent>
                          <w:p w14:paraId="7F174ADA"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_Ref280165391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‏2.5</w:t>
                            </w:r>
                            <w:r w:rsidRPr="00B80157">
                              <w:rPr>
                                <w:rFonts w:asciiTheme="minorBidi" w:hAnsiTheme="minorBidi" w:cstheme="minorBidi"/>
                                <w:b/>
                                <w:bCs/>
                                <w:sz w:val="16"/>
                                <w:szCs w:val="16"/>
                                <w:rtl/>
                              </w:rPr>
                              <w:fldChar w:fldCharType="end"/>
                            </w:r>
                          </w:p>
                          <w:p w14:paraId="3B9F926B"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73C0EB35"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4B0C5660"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type w14:anchorId="7E55BEFB"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53" o:spid="_x0000_s1026" type="#_x0000_t84" style="position:absolute;left:0;text-align:left;margin-left:373.75pt;margin-top:124.95pt;width:34pt;height:21.7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" fillcolor="silver">
                <v:textbox inset="0,0,0,0">
                  <w:txbxContent>
                    <w:p w14:paraId="7F174ADA"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_Ref280165391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‏2.5</w:t>
                      </w:r>
                      <w:r w:rsidRPr="00B80157">
                        <w:rPr>
                          <w:rFonts w:asciiTheme="minorBidi" w:hAnsiTheme="minorBidi" w:cstheme="minorBidi"/>
                          <w:b/>
                          <w:bCs/>
                          <w:sz w:val="16"/>
                          <w:szCs w:val="16"/>
                          <w:rtl/>
                        </w:rPr>
                        <w:fldChar w:fldCharType="end"/>
                      </w:r>
                    </w:p>
                    <w:p w14:paraId="3B9F926B"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73C0EB35"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4B0C5660"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31968" behindDoc="0" locked="0" layoutInCell="1" allowOverlap="1" wp14:anchorId="3EFABA8C" wp14:editId="33D35A56">
                <wp:simplePos x="0" y="0"/>
                <wp:positionH relativeFrom="column">
                  <wp:posOffset>1006475</wp:posOffset>
                </wp:positionH>
                <wp:positionV relativeFrom="paragraph">
                  <wp:posOffset>76200</wp:posOffset>
                </wp:positionV>
                <wp:extent cx="1943100" cy="228600"/>
                <wp:effectExtent l="0" t="0" r="0" b="0"/>
                <wp:wrapNone/>
                <wp:docPr id="6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2286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F186D8" w14:textId="77777777" w:rsidR="008377E5" w:rsidRPr="00B80157" w:rsidRDefault="008377E5" w:rsidP="00643179">
                            <w:pPr>
                              <w:jc w:val="center"/>
                              <w:rPr>
                                <w:rFonts w:asciiTheme="minorBidi" w:hAnsiTheme="minorBidi" w:cstheme="minorBidi"/>
                                <w:b/>
                                <w:bCs/>
                                <w:color w:val="FFFFFF"/>
                                <w:sz w:val="20"/>
                                <w:szCs w:val="20"/>
                              </w:rPr>
                            </w:pPr>
                            <w:r w:rsidRPr="00B80157">
                              <w:rPr>
                                <w:rFonts w:asciiTheme="minorBidi" w:hAnsiTheme="minorBidi" w:cstheme="minorBidi"/>
                                <w:b/>
                                <w:bCs/>
                                <w:color w:val="FFFFFF"/>
                                <w:sz w:val="20"/>
                                <w:szCs w:val="20"/>
                                <w:rtl/>
                              </w:rPr>
                              <w:t>ספק</w:t>
                            </w:r>
                          </w:p>
                        </w:txbxContent>
                      </wps:txbx>
                      <wps:bodyPr rot="0" vert="horz" wrap="square" anchor="t" anchorCtr="0" upright="1"/>
                    </wps:wsp>
                  </a:graphicData>
                </a:graphic>
              </wp:anchor>
            </w:drawing>
          </mc:Choice>
          <mc:Fallback>
            <w:pict>
              <v:rect w14:anchorId="3EFABA8C" id="Rectangle 20" o:spid="_x0000_s1027" style="position:absolute;left:0;text-align:left;margin-left:79.25pt;margin-top:6pt;width:153pt;height:1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" fillcolor="gray" stroked="f">
                <v:textbox>
                  <w:txbxContent>
                    <w:p w14:paraId="31F186D8" w14:textId="77777777" w:rsidR="008377E5" w:rsidRPr="00B80157" w:rsidRDefault="008377E5" w:rsidP="00643179">
                      <w:pPr>
                        <w:jc w:val="center"/>
                        <w:rPr>
                          <w:rFonts w:asciiTheme="minorBidi" w:hAnsiTheme="minorBidi" w:cstheme="minorBidi"/>
                          <w:b/>
                          <w:bCs/>
                          <w:color w:val="FFFFFF"/>
                          <w:sz w:val="20"/>
                          <w:szCs w:val="20"/>
                        </w:rPr>
                      </w:pPr>
                      <w:r w:rsidRPr="00B80157">
                        <w:rPr>
                          <w:rFonts w:asciiTheme="minorBidi" w:hAnsiTheme="minorBidi" w:cstheme="minorBidi"/>
                          <w:b/>
                          <w:bCs/>
                          <w:color w:val="FFFFFF"/>
                          <w:sz w:val="20"/>
                          <w:szCs w:val="20"/>
                          <w:rtl/>
                        </w:rPr>
                        <w:t>ספק</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62336" behindDoc="0" locked="0" layoutInCell="1" allowOverlap="1" wp14:anchorId="4E3D680A" wp14:editId="24CD1676">
                <wp:simplePos x="0" y="0"/>
                <wp:positionH relativeFrom="column">
                  <wp:posOffset>2914650</wp:posOffset>
                </wp:positionH>
                <wp:positionV relativeFrom="paragraph">
                  <wp:posOffset>64770</wp:posOffset>
                </wp:positionV>
                <wp:extent cx="2895600" cy="238125"/>
                <wp:effectExtent l="0" t="0" r="0" b="9525"/>
                <wp:wrapNone/>
                <wp:docPr id="6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0" cy="23812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1C27C6" w14:textId="77777777" w:rsidR="008377E5" w:rsidRPr="00B80157" w:rsidRDefault="008377E5" w:rsidP="00643179">
                            <w:pPr>
                              <w:jc w:val="center"/>
                              <w:rPr>
                                <w:rFonts w:asciiTheme="minorBidi" w:hAnsiTheme="minorBidi" w:cstheme="minorBidi"/>
                                <w:b/>
                                <w:bCs/>
                                <w:color w:val="FFFFFF"/>
                                <w:sz w:val="20"/>
                                <w:szCs w:val="20"/>
                              </w:rPr>
                            </w:pPr>
                            <w:r w:rsidRPr="00B80157">
                              <w:rPr>
                                <w:rFonts w:asciiTheme="minorBidi" w:hAnsiTheme="minorBidi" w:cstheme="minorBidi"/>
                                <w:b/>
                                <w:bCs/>
                                <w:color w:val="FFFFFF"/>
                                <w:sz w:val="20"/>
                                <w:szCs w:val="20"/>
                                <w:rtl/>
                              </w:rPr>
                              <w:t>ועדת מכרזים/מנהל מאגר/ועדת משנה</w:t>
                            </w:r>
                          </w:p>
                        </w:txbxContent>
                      </wps:txbx>
                      <wps:bodyPr rot="0" vert="horz" wrap="square" anchor="t" anchorCtr="0" upright="1"/>
                    </wps:wsp>
                  </a:graphicData>
                </a:graphic>
              </wp:anchor>
            </w:drawing>
          </mc:Choice>
          <mc:Fallback>
            <w:pict>
              <v:rect w14:anchorId="4E3D680A" id="Rectangle 21" o:spid="_x0000_s1028" style="position:absolute;left:0;text-align:left;margin-left:229.5pt;margin-top:5.1pt;width:228pt;height:1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" fillcolor="gray" stroked="f">
                <v:textbox>
                  <w:txbxContent>
                    <w:p w14:paraId="2D1C27C6" w14:textId="77777777" w:rsidR="008377E5" w:rsidRPr="00B80157" w:rsidRDefault="008377E5" w:rsidP="00643179">
                      <w:pPr>
                        <w:jc w:val="center"/>
                        <w:rPr>
                          <w:rFonts w:asciiTheme="minorBidi" w:hAnsiTheme="minorBidi" w:cstheme="minorBidi"/>
                          <w:b/>
                          <w:bCs/>
                          <w:color w:val="FFFFFF"/>
                          <w:sz w:val="20"/>
                          <w:szCs w:val="20"/>
                        </w:rPr>
                      </w:pPr>
                      <w:r w:rsidRPr="00B80157">
                        <w:rPr>
                          <w:rFonts w:asciiTheme="minorBidi" w:hAnsiTheme="minorBidi" w:cstheme="minorBidi"/>
                          <w:b/>
                          <w:bCs/>
                          <w:color w:val="FFFFFF"/>
                          <w:sz w:val="20"/>
                          <w:szCs w:val="20"/>
                          <w:rtl/>
                        </w:rPr>
                        <w:t>ועדת מכרזים/מנהל מאגר/ועדת משנה</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60288" behindDoc="0" locked="0" layoutInCell="1" allowOverlap="1" wp14:anchorId="6AE363A3" wp14:editId="30725BF4">
                <wp:simplePos x="0" y="0"/>
                <wp:positionH relativeFrom="column">
                  <wp:posOffset>-504825</wp:posOffset>
                </wp:positionH>
                <wp:positionV relativeFrom="paragraph">
                  <wp:posOffset>74295</wp:posOffset>
                </wp:positionV>
                <wp:extent cx="1712595" cy="228600"/>
                <wp:effectExtent l="0" t="0" r="1905" b="0"/>
                <wp:wrapNone/>
                <wp:docPr id="6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2595" cy="2286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62C5B0" w14:textId="77777777" w:rsidR="008377E5" w:rsidRPr="00B80157" w:rsidRDefault="008377E5" w:rsidP="00643179">
                            <w:pPr>
                              <w:jc w:val="center"/>
                              <w:rPr>
                                <w:rFonts w:asciiTheme="minorBidi" w:hAnsiTheme="minorBidi" w:cstheme="minorBidi"/>
                                <w:b/>
                                <w:bCs/>
                                <w:color w:val="FFFFFF"/>
                                <w:sz w:val="20"/>
                                <w:szCs w:val="20"/>
                              </w:rPr>
                            </w:pPr>
                            <w:r w:rsidRPr="00B80157">
                              <w:rPr>
                                <w:rFonts w:asciiTheme="minorBidi" w:hAnsiTheme="minorBidi" w:cstheme="minorBidi"/>
                                <w:b/>
                                <w:bCs/>
                                <w:color w:val="FFFFFF"/>
                                <w:sz w:val="20"/>
                                <w:szCs w:val="20"/>
                                <w:rtl/>
                              </w:rPr>
                              <w:t>נציג יחידה</w:t>
                            </w:r>
                          </w:p>
                        </w:txbxContent>
                      </wps:txbx>
                      <wps:bodyPr rot="0" vert="horz" wrap="square" anchor="t" anchorCtr="0" upright="1"/>
                    </wps:wsp>
                  </a:graphicData>
                </a:graphic>
              </wp:anchor>
            </w:drawing>
          </mc:Choice>
          <mc:Fallback>
            <w:pict>
              <v:rect w14:anchorId="6AE363A3" id="Rectangle 19" o:spid="_x0000_s1029" style="position:absolute;left:0;text-align:left;margin-left:-39.75pt;margin-top:5.85pt;width:134.8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" fillcolor="gray" stroked="f">
                <v:textbox>
                  <w:txbxContent>
                    <w:p w14:paraId="1662C5B0" w14:textId="77777777" w:rsidR="008377E5" w:rsidRPr="00B80157" w:rsidRDefault="008377E5" w:rsidP="00643179">
                      <w:pPr>
                        <w:jc w:val="center"/>
                        <w:rPr>
                          <w:rFonts w:asciiTheme="minorBidi" w:hAnsiTheme="minorBidi" w:cstheme="minorBidi"/>
                          <w:b/>
                          <w:bCs/>
                          <w:color w:val="FFFFFF"/>
                          <w:sz w:val="20"/>
                          <w:szCs w:val="20"/>
                        </w:rPr>
                      </w:pPr>
                      <w:r w:rsidRPr="00B80157">
                        <w:rPr>
                          <w:rFonts w:asciiTheme="minorBidi" w:hAnsiTheme="minorBidi" w:cstheme="minorBidi"/>
                          <w:b/>
                          <w:bCs/>
                          <w:color w:val="FFFFFF"/>
                          <w:sz w:val="20"/>
                          <w:szCs w:val="20"/>
                          <w:rtl/>
                        </w:rPr>
                        <w:t>נציג יחידה</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11488" behindDoc="0" locked="0" layoutInCell="1" allowOverlap="1" wp14:anchorId="2E3E5D4F" wp14:editId="298E65FC">
                <wp:simplePos x="0" y="0"/>
                <wp:positionH relativeFrom="column">
                  <wp:posOffset>3057525</wp:posOffset>
                </wp:positionH>
                <wp:positionV relativeFrom="paragraph">
                  <wp:posOffset>449580</wp:posOffset>
                </wp:positionV>
                <wp:extent cx="1674495" cy="292100"/>
                <wp:effectExtent l="0" t="0" r="20955" b="12700"/>
                <wp:wrapNone/>
                <wp:docPr id="6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92100"/>
                        </a:xfrm>
                        <a:prstGeom prst="rect">
                          <a:avLst/>
                        </a:prstGeom>
                        <a:solidFill>
                          <a:srgbClr val="FFFFFF"/>
                        </a:solidFill>
                        <a:ln w="25400">
                          <a:solidFill>
                            <a:srgbClr val="808080"/>
                          </a:solidFill>
                          <a:miter lim="800000"/>
                          <a:headEnd/>
                          <a:tailEnd/>
                        </a:ln>
                      </wps:spPr>
                      <wps:txbx>
                        <w:txbxContent>
                          <w:p w14:paraId="432359E2"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החלטה על הקמת מאגר</w:t>
                            </w:r>
                          </w:p>
                        </w:txbxContent>
                      </wps:txbx>
                      <wps:bodyPr rot="0" vert="horz" wrap="square" anchor="t" anchorCtr="0" upright="1"/>
                    </wps:wsp>
                  </a:graphicData>
                </a:graphic>
              </wp:anchor>
            </w:drawing>
          </mc:Choice>
          <mc:Fallback>
            <w:pict>
              <v:rect w14:anchorId="2E3E5D4F" id="Rectangle 34" o:spid="_x0000_s1030" style="position:absolute;left:0;text-align:left;margin-left:240.75pt;margin-top:35.4pt;width:131.85pt;height:23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" strokecolor="gray" strokeweight="2pt">
                <v:textbox>
                  <w:txbxContent>
                    <w:p w14:paraId="432359E2"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החלטה על הקמת 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76672" behindDoc="0" locked="0" layoutInCell="1" allowOverlap="1" wp14:anchorId="56EB368F" wp14:editId="1898E6C4">
                <wp:simplePos x="0" y="0"/>
                <wp:positionH relativeFrom="column">
                  <wp:posOffset>3057525</wp:posOffset>
                </wp:positionH>
                <wp:positionV relativeFrom="paragraph">
                  <wp:posOffset>744855</wp:posOffset>
                </wp:positionV>
                <wp:extent cx="1674495" cy="292100"/>
                <wp:effectExtent l="0" t="0" r="20955" b="12700"/>
                <wp:wrapNone/>
                <wp:docPr id="5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92100"/>
                        </a:xfrm>
                        <a:prstGeom prst="rect">
                          <a:avLst/>
                        </a:prstGeom>
                        <a:solidFill>
                          <a:srgbClr val="FFFFFF"/>
                        </a:solidFill>
                        <a:ln w="25400">
                          <a:solidFill>
                            <a:srgbClr val="808080"/>
                          </a:solidFill>
                          <a:miter lim="800000"/>
                          <a:headEnd/>
                          <a:tailEnd/>
                        </a:ln>
                      </wps:spPr>
                      <wps:txbx>
                        <w:txbxContent>
                          <w:p w14:paraId="1E176A43"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הגדרת אחריות לניהול המאגר</w:t>
                            </w:r>
                          </w:p>
                        </w:txbxContent>
                      </wps:txbx>
                      <wps:bodyPr rot="0" vert="horz" wrap="square" anchor="t" anchorCtr="0" upright="1"/>
                    </wps:wsp>
                  </a:graphicData>
                </a:graphic>
              </wp:anchor>
            </w:drawing>
          </mc:Choice>
          <mc:Fallback>
            <w:pict>
              <v:rect w14:anchorId="56EB368F" id="Rectangle 9" o:spid="_x0000_s1031" style="position:absolute;left:0;text-align:left;margin-left:240.75pt;margin-top:58.65pt;width:131.85pt;height:2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" strokecolor="gray" strokeweight="2pt">
                <v:textbox>
                  <w:txbxContent>
                    <w:p w14:paraId="1E176A43"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הגדרת אחריות לניהול המאגר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74624" behindDoc="0" locked="0" layoutInCell="1" allowOverlap="1" wp14:anchorId="3CD9A660" wp14:editId="04D07B0F">
                <wp:simplePos x="0" y="0"/>
                <wp:positionH relativeFrom="column">
                  <wp:posOffset>3059430</wp:posOffset>
                </wp:positionH>
                <wp:positionV relativeFrom="paragraph">
                  <wp:posOffset>1036320</wp:posOffset>
                </wp:positionV>
                <wp:extent cx="1674495" cy="292100"/>
                <wp:effectExtent l="0" t="0" r="20955" b="12700"/>
                <wp:wrapNone/>
                <wp:docPr id="5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92100"/>
                        </a:xfrm>
                        <a:prstGeom prst="rect">
                          <a:avLst/>
                        </a:prstGeom>
                        <a:solidFill>
                          <a:srgbClr val="FFFFFF"/>
                        </a:solidFill>
                        <a:ln w="25400">
                          <a:solidFill>
                            <a:srgbClr val="808080"/>
                          </a:solidFill>
                          <a:miter lim="800000"/>
                          <a:headEnd/>
                          <a:tailEnd/>
                        </a:ln>
                      </wps:spPr>
                      <wps:txbx>
                        <w:txbxContent>
                          <w:p w14:paraId="568D93A4"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כתיבת נוהל מאגר</w:t>
                            </w:r>
                          </w:p>
                        </w:txbxContent>
                      </wps:txbx>
                      <wps:bodyPr rot="0" vert="horz" wrap="square" anchor="t" anchorCtr="0" upright="1"/>
                    </wps:wsp>
                  </a:graphicData>
                </a:graphic>
              </wp:anchor>
            </w:drawing>
          </mc:Choice>
          <mc:Fallback>
            <w:pict>
              <v:rect w14:anchorId="3CD9A660" id="Rectangle 8" o:spid="_x0000_s1032" style="position:absolute;left:0;text-align:left;margin-left:240.9pt;margin-top:81.6pt;width:131.85pt;height:23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" strokecolor="gray" strokeweight="2pt">
                <v:textbox>
                  <w:txbxContent>
                    <w:p w14:paraId="568D93A4"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כתיבת נוהל 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27872" behindDoc="0" locked="0" layoutInCell="1" allowOverlap="1" wp14:anchorId="4D0D9B2E" wp14:editId="1E071E69">
                <wp:simplePos x="0" y="0"/>
                <wp:positionH relativeFrom="column">
                  <wp:posOffset>2533650</wp:posOffset>
                </wp:positionH>
                <wp:positionV relativeFrom="paragraph">
                  <wp:posOffset>1925320</wp:posOffset>
                </wp:positionV>
                <wp:extent cx="431800" cy="291465"/>
                <wp:effectExtent l="0" t="0" r="25400" b="13335"/>
                <wp:wrapNone/>
                <wp:docPr id="39"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31644994"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t>סעיף</w:t>
                            </w:r>
                          </w:p>
                          <w:p w14:paraId="6F676F01"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Ref392057024 \r \h</w:instrText>
                            </w:r>
                            <w:r w:rsidRPr="00B80157">
                              <w:rPr>
                                <w:rFonts w:asciiTheme="minorBidi" w:hAnsiTheme="minorBidi" w:cstheme="minorBidi"/>
                                <w:b/>
                                <w:bCs/>
                                <w:sz w:val="16"/>
                                <w:szCs w:val="16"/>
                                <w:rtl/>
                              </w:rPr>
                              <w:instrText xml:space="preserve">  \* </w:instrText>
                            </w:r>
                            <w:r w:rsidRPr="00B80157">
                              <w:rPr>
                                <w:rFonts w:asciiTheme="minorBidi" w:hAnsiTheme="minorBidi" w:cstheme="minorBidi"/>
                                <w:b/>
                                <w:bCs/>
                                <w:sz w:val="16"/>
                                <w:szCs w:val="16"/>
                              </w:rPr>
                              <w:instrText>MERGEFORMAT</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‏2.6.1</w:t>
                            </w:r>
                            <w:r w:rsidRPr="00B80157">
                              <w:rPr>
                                <w:rFonts w:asciiTheme="minorBidi" w:hAnsiTheme="minorBidi" w:cstheme="minorBidi"/>
                                <w:b/>
                                <w:bCs/>
                                <w:sz w:val="16"/>
                                <w:szCs w:val="16"/>
                                <w:rtl/>
                              </w:rPr>
                              <w:fldChar w:fldCharType="end"/>
                            </w:r>
                          </w:p>
                        </w:txbxContent>
                      </wps:txbx>
                      <wps:bodyPr rot="0" vert="horz" wrap="square" lIns="0" tIns="0" rIns="0" bIns="0" anchor="ctr" anchorCtr="0" upright="1"/>
                    </wps:wsp>
                  </a:graphicData>
                </a:graphic>
              </wp:anchor>
            </w:drawing>
          </mc:Choice>
          <mc:Fallback>
            <w:pict>
              <v:shape w14:anchorId="4D0D9B2E" id="AutoShape 57" o:spid="_x0000_s1033" type="#_x0000_t84" style="position:absolute;left:0;text-align:left;margin-left:199.5pt;margin-top:151.6pt;width:34pt;height:22.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" fillcolor="silver">
                <v:textbox inset="0,0,0,0">
                  <w:txbxContent>
                    <w:p w14:paraId="31644994"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t>סעיף</w:t>
                      </w:r>
                    </w:p>
                    <w:p w14:paraId="6F676F01"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Ref392057024 \r \h</w:instrText>
                      </w:r>
                      <w:r w:rsidRPr="00B80157">
                        <w:rPr>
                          <w:rFonts w:asciiTheme="minorBidi" w:hAnsiTheme="minorBidi" w:cstheme="minorBidi"/>
                          <w:b/>
                          <w:bCs/>
                          <w:sz w:val="16"/>
                          <w:szCs w:val="16"/>
                          <w:rtl/>
                        </w:rPr>
                        <w:instrText xml:space="preserve">  \* </w:instrText>
                      </w:r>
                      <w:r w:rsidRPr="00B80157">
                        <w:rPr>
                          <w:rFonts w:asciiTheme="minorBidi" w:hAnsiTheme="minorBidi" w:cstheme="minorBidi"/>
                          <w:b/>
                          <w:bCs/>
                          <w:sz w:val="16"/>
                          <w:szCs w:val="16"/>
                        </w:rPr>
                        <w:instrText>MERGEFORMAT</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‏2.6.1</w:t>
                      </w:r>
                      <w:r w:rsidRPr="00B80157">
                        <w:rPr>
                          <w:rFonts w:asciiTheme="minorBidi" w:hAnsiTheme="minorBidi" w:cstheme="minorBidi"/>
                          <w:b/>
                          <w:bCs/>
                          <w:sz w:val="16"/>
                          <w:szCs w:val="16"/>
                          <w:rtl/>
                        </w:rPr>
                        <w:fldChar w:fldCharType="end"/>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21728" behindDoc="0" locked="0" layoutInCell="1" allowOverlap="1" wp14:anchorId="12266ECD" wp14:editId="67755AFA">
                <wp:simplePos x="0" y="0"/>
                <wp:positionH relativeFrom="column">
                  <wp:posOffset>2533650</wp:posOffset>
                </wp:positionH>
                <wp:positionV relativeFrom="paragraph">
                  <wp:posOffset>1630045</wp:posOffset>
                </wp:positionV>
                <wp:extent cx="431800" cy="291465"/>
                <wp:effectExtent l="0" t="0" r="25400" b="13335"/>
                <wp:wrapNone/>
                <wp:docPr id="48"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08EFFED7"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סעיף</w:t>
                            </w:r>
                          </w:p>
                          <w:p w14:paraId="7A10327A"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_Ref286241550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‏2.5.4</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5A6D713F"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339E72B3"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12266ECD" id="_x0000_s1034" type="#_x0000_t84" style="position:absolute;left:0;text-align:left;margin-left:199.5pt;margin-top:128.35pt;width:34pt;height:22.9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" fillcolor="silver">
                <v:textbox inset="0,0,0,0">
                  <w:txbxContent>
                    <w:p w14:paraId="08EFFED7"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סעיף</w:t>
                      </w:r>
                    </w:p>
                    <w:p w14:paraId="7A10327A"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_Ref286241550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‏2.5.4</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5A6D713F"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339E72B3"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01248" behindDoc="0" locked="0" layoutInCell="1" allowOverlap="1" wp14:anchorId="1C3024FB" wp14:editId="7E0763D5">
                <wp:simplePos x="0" y="0"/>
                <wp:positionH relativeFrom="column">
                  <wp:posOffset>1209675</wp:posOffset>
                </wp:positionH>
                <wp:positionV relativeFrom="paragraph">
                  <wp:posOffset>1649095</wp:posOffset>
                </wp:positionV>
                <wp:extent cx="1283970" cy="224790"/>
                <wp:effectExtent l="0" t="0" r="11430" b="22860"/>
                <wp:wrapNone/>
                <wp:docPr id="4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3970" cy="224790"/>
                        </a:xfrm>
                        <a:prstGeom prst="rect">
                          <a:avLst/>
                        </a:prstGeom>
                        <a:solidFill>
                          <a:srgbClr val="FFFFFF"/>
                        </a:solidFill>
                        <a:ln w="25400">
                          <a:solidFill>
                            <a:srgbClr val="808080"/>
                          </a:solidFill>
                          <a:miter lim="800000"/>
                          <a:headEnd/>
                          <a:tailEnd/>
                        </a:ln>
                      </wps:spPr>
                      <wps:txbx>
                        <w:txbxContent>
                          <w:p w14:paraId="6CB6A88D"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רישום למאגר</w:t>
                            </w:r>
                          </w:p>
                        </w:txbxContent>
                      </wps:txbx>
                      <wps:bodyPr rot="0" vert="horz" wrap="square" anchor="t" anchorCtr="0" upright="1"/>
                    </wps:wsp>
                  </a:graphicData>
                </a:graphic>
              </wp:anchor>
            </w:drawing>
          </mc:Choice>
          <mc:Fallback>
            <w:pict>
              <v:rect w14:anchorId="1C3024FB" id="Rectangle 26" o:spid="_x0000_s1035" style="position:absolute;left:0;text-align:left;margin-left:95.25pt;margin-top:129.85pt;width:101.1pt;height:17.7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" strokecolor="gray" strokeweight="2pt">
                <v:textbox>
                  <w:txbxContent>
                    <w:p w14:paraId="6CB6A88D"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רישום למאגר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70528" behindDoc="0" locked="0" layoutInCell="1" allowOverlap="1" wp14:anchorId="7C8DDA7C" wp14:editId="6903CDD7">
                <wp:simplePos x="0" y="0"/>
                <wp:positionH relativeFrom="column">
                  <wp:posOffset>1209675</wp:posOffset>
                </wp:positionH>
                <wp:positionV relativeFrom="paragraph">
                  <wp:posOffset>1972945</wp:posOffset>
                </wp:positionV>
                <wp:extent cx="1283970" cy="209550"/>
                <wp:effectExtent l="0" t="0" r="11430" b="19050"/>
                <wp:wrapNone/>
                <wp:docPr id="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3970" cy="209550"/>
                        </a:xfrm>
                        <a:prstGeom prst="rect">
                          <a:avLst/>
                        </a:prstGeom>
                        <a:solidFill>
                          <a:srgbClr val="FFFFFF"/>
                        </a:solidFill>
                        <a:ln w="25400">
                          <a:solidFill>
                            <a:srgbClr val="808080"/>
                          </a:solidFill>
                          <a:miter lim="800000"/>
                          <a:headEnd/>
                          <a:tailEnd/>
                        </a:ln>
                      </wps:spPr>
                      <wps:txbx>
                        <w:txbxContent>
                          <w:p w14:paraId="1054A064"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עדכון נתונים</w:t>
                            </w:r>
                          </w:p>
                        </w:txbxContent>
                      </wps:txbx>
                      <wps:bodyPr rot="0" vert="horz" wrap="square" anchor="t" anchorCtr="0" upright="1"/>
                    </wps:wsp>
                  </a:graphicData>
                </a:graphic>
              </wp:anchor>
            </w:drawing>
          </mc:Choice>
          <mc:Fallback>
            <w:pict>
              <v:rect w14:anchorId="7C8DDA7C" id="Rectangle 6" o:spid="_x0000_s1036" style="position:absolute;left:0;text-align:left;margin-left:95.25pt;margin-top:155.35pt;width:101.1pt;height:1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" strokecolor="gray" strokeweight="2pt">
                <v:textbox>
                  <w:txbxContent>
                    <w:p w14:paraId="1054A064"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עדכון נתונים</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78720" behindDoc="0" locked="0" layoutInCell="1" allowOverlap="1" wp14:anchorId="51FCA89E" wp14:editId="64DD845F">
                <wp:simplePos x="0" y="0"/>
                <wp:positionH relativeFrom="column">
                  <wp:posOffset>3057525</wp:posOffset>
                </wp:positionH>
                <wp:positionV relativeFrom="paragraph">
                  <wp:posOffset>1620520</wp:posOffset>
                </wp:positionV>
                <wp:extent cx="1674495" cy="224155"/>
                <wp:effectExtent l="0" t="0" r="20955" b="23495"/>
                <wp:wrapNone/>
                <wp:docPr id="4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24155"/>
                        </a:xfrm>
                        <a:prstGeom prst="rect">
                          <a:avLst/>
                        </a:prstGeom>
                        <a:solidFill>
                          <a:srgbClr val="FFFFFF"/>
                        </a:solidFill>
                        <a:ln w="25400">
                          <a:solidFill>
                            <a:srgbClr val="808080"/>
                          </a:solidFill>
                          <a:miter lim="800000"/>
                          <a:headEnd/>
                          <a:tailEnd/>
                        </a:ln>
                      </wps:spPr>
                      <wps:txbx>
                        <w:txbxContent>
                          <w:p w14:paraId="3E60F104"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הצטרפות למאגר</w:t>
                            </w:r>
                          </w:p>
                        </w:txbxContent>
                      </wps:txbx>
                      <wps:bodyPr rot="0" vert="horz" wrap="square" anchor="t" anchorCtr="0" upright="1"/>
                    </wps:wsp>
                  </a:graphicData>
                </a:graphic>
              </wp:anchor>
            </w:drawing>
          </mc:Choice>
          <mc:Fallback>
            <w:pict>
              <v:rect w14:anchorId="51FCA89E" id="Rectangle 10" o:spid="_x0000_s1037" style="position:absolute;left:0;text-align:left;margin-left:240.75pt;margin-top:127.6pt;width:131.85pt;height:17.6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" strokecolor="gray" strokeweight="2pt">
                <v:textbox>
                  <w:txbxContent>
                    <w:p w14:paraId="3E60F104"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הצטרפות למאגר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80768" behindDoc="0" locked="0" layoutInCell="1" allowOverlap="1" wp14:anchorId="212C1B96" wp14:editId="342B12A0">
                <wp:simplePos x="0" y="0"/>
                <wp:positionH relativeFrom="column">
                  <wp:posOffset>3057525</wp:posOffset>
                </wp:positionH>
                <wp:positionV relativeFrom="paragraph">
                  <wp:posOffset>1877695</wp:posOffset>
                </wp:positionV>
                <wp:extent cx="1674495" cy="231140"/>
                <wp:effectExtent l="0" t="0" r="20955" b="16510"/>
                <wp:wrapNone/>
                <wp:docPr id="4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31140"/>
                        </a:xfrm>
                        <a:prstGeom prst="rect">
                          <a:avLst/>
                        </a:prstGeom>
                        <a:solidFill>
                          <a:srgbClr val="FFFFFF"/>
                        </a:solidFill>
                        <a:ln w="25400">
                          <a:solidFill>
                            <a:srgbClr val="808080"/>
                          </a:solidFill>
                          <a:miter lim="800000"/>
                          <a:headEnd/>
                          <a:tailEnd/>
                        </a:ln>
                      </wps:spPr>
                      <wps:txbx>
                        <w:txbxContent>
                          <w:p w14:paraId="46F2079E"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עדכון המאגר</w:t>
                            </w:r>
                          </w:p>
                        </w:txbxContent>
                      </wps:txbx>
                      <wps:bodyPr rot="0" vert="horz" wrap="square" anchor="t" anchorCtr="0" upright="1"/>
                    </wps:wsp>
                  </a:graphicData>
                </a:graphic>
              </wp:anchor>
            </w:drawing>
          </mc:Choice>
          <mc:Fallback>
            <w:pict>
              <v:rect w14:anchorId="212C1B96" id="Rectangle 11" o:spid="_x0000_s1038" style="position:absolute;left:0;text-align:left;margin-left:240.75pt;margin-top:147.85pt;width:131.85pt;height:18.2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" strokecolor="gray" strokeweight="2pt">
                <v:textbox>
                  <w:txbxContent>
                    <w:p w14:paraId="46F2079E"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עדכון המאגר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29920" behindDoc="0" locked="0" layoutInCell="1" allowOverlap="1" wp14:anchorId="73764263" wp14:editId="1ADDCDFF">
                <wp:simplePos x="0" y="0"/>
                <wp:positionH relativeFrom="column">
                  <wp:posOffset>3057525</wp:posOffset>
                </wp:positionH>
                <wp:positionV relativeFrom="paragraph">
                  <wp:posOffset>2420620</wp:posOffset>
                </wp:positionV>
                <wp:extent cx="1674495" cy="236220"/>
                <wp:effectExtent l="0" t="0" r="20955" b="11430"/>
                <wp:wrapNone/>
                <wp:docPr id="3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36220"/>
                        </a:xfrm>
                        <a:prstGeom prst="rect">
                          <a:avLst/>
                        </a:prstGeom>
                        <a:solidFill>
                          <a:srgbClr val="FFFFFF"/>
                        </a:solidFill>
                        <a:ln w="25400">
                          <a:solidFill>
                            <a:srgbClr val="808080"/>
                          </a:solidFill>
                          <a:miter lim="800000"/>
                          <a:headEnd/>
                          <a:tailEnd/>
                        </a:ln>
                      </wps:spPr>
                      <wps:txbx>
                        <w:txbxContent>
                          <w:p w14:paraId="027FFE57"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הערכת ספקים</w:t>
                            </w:r>
                          </w:p>
                        </w:txbxContent>
                      </wps:txbx>
                      <wps:bodyPr rot="0" vert="horz" wrap="square" anchor="t" anchorCtr="0" upright="1"/>
                    </wps:wsp>
                  </a:graphicData>
                </a:graphic>
              </wp:anchor>
            </w:drawing>
          </mc:Choice>
          <mc:Fallback>
            <w:pict>
              <v:rect w14:anchorId="73764263" id="Rectangle 58" o:spid="_x0000_s1039" style="position:absolute;left:0;text-align:left;margin-left:240.75pt;margin-top:190.6pt;width:131.85pt;height:18.6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" strokecolor="gray" strokeweight="2pt">
                <v:textbox>
                  <w:txbxContent>
                    <w:p w14:paraId="027FFE57"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הערכת ספקים</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82816" behindDoc="0" locked="0" layoutInCell="1" allowOverlap="1" wp14:anchorId="4A347731" wp14:editId="59CD7E8C">
                <wp:simplePos x="0" y="0"/>
                <wp:positionH relativeFrom="column">
                  <wp:posOffset>3057525</wp:posOffset>
                </wp:positionH>
                <wp:positionV relativeFrom="paragraph">
                  <wp:posOffset>2188845</wp:posOffset>
                </wp:positionV>
                <wp:extent cx="1674495" cy="230505"/>
                <wp:effectExtent l="0" t="0" r="20955" b="17145"/>
                <wp:wrapNone/>
                <wp:docPr id="3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30505"/>
                        </a:xfrm>
                        <a:prstGeom prst="rect">
                          <a:avLst/>
                        </a:prstGeom>
                        <a:solidFill>
                          <a:srgbClr val="FFFFFF"/>
                        </a:solidFill>
                        <a:ln w="25400">
                          <a:solidFill>
                            <a:srgbClr val="808080"/>
                          </a:solidFill>
                          <a:miter lim="800000"/>
                          <a:headEnd/>
                          <a:tailEnd/>
                        </a:ln>
                      </wps:spPr>
                      <wps:txbx>
                        <w:txbxContent>
                          <w:p w14:paraId="3D706350"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השעיית ספקים</w:t>
                            </w:r>
                          </w:p>
                        </w:txbxContent>
                      </wps:txbx>
                      <wps:bodyPr rot="0" vert="horz" wrap="square" anchor="t" anchorCtr="0" upright="1"/>
                    </wps:wsp>
                  </a:graphicData>
                </a:graphic>
              </wp:anchor>
            </w:drawing>
          </mc:Choice>
          <mc:Fallback>
            <w:pict>
              <v:rect w14:anchorId="4A347731" id="Rectangle 12" o:spid="_x0000_s1040" style="position:absolute;left:0;text-align:left;margin-left:240.75pt;margin-top:172.35pt;width:131.85pt;height:18.1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" strokecolor="gray" strokeweight="2pt">
                <v:textbox>
                  <w:txbxContent>
                    <w:p w14:paraId="3D706350"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השעיית ספקים</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23776" behindDoc="0" locked="0" layoutInCell="1" allowOverlap="1" wp14:anchorId="3B7CA257" wp14:editId="376CC982">
                <wp:simplePos x="0" y="0"/>
                <wp:positionH relativeFrom="column">
                  <wp:posOffset>790575</wp:posOffset>
                </wp:positionH>
                <wp:positionV relativeFrom="paragraph">
                  <wp:posOffset>2919095</wp:posOffset>
                </wp:positionV>
                <wp:extent cx="431800" cy="291465"/>
                <wp:effectExtent l="0" t="0" r="25400" b="13335"/>
                <wp:wrapNone/>
                <wp:docPr id="28"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332E9E8A"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Ref392057120 \r \h</w:instrText>
                            </w:r>
                            <w:r w:rsidRPr="00B80157">
                              <w:rPr>
                                <w:rFonts w:asciiTheme="minorBidi" w:hAnsiTheme="minorBidi" w:cstheme="minorBidi"/>
                                <w:b/>
                                <w:bCs/>
                                <w:sz w:val="16"/>
                                <w:szCs w:val="16"/>
                                <w:rtl/>
                              </w:rPr>
                              <w:instrText xml:space="preserve">  \* </w:instrText>
                            </w:r>
                            <w:r w:rsidRPr="00B80157">
                              <w:rPr>
                                <w:rFonts w:asciiTheme="minorBidi" w:hAnsiTheme="minorBidi" w:cstheme="minorBidi"/>
                                <w:b/>
                                <w:bCs/>
                                <w:sz w:val="16"/>
                                <w:szCs w:val="16"/>
                              </w:rPr>
                              <w:instrText>MERGEFORMAT</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‏2.9</w:t>
                            </w:r>
                            <w:r w:rsidRPr="00B80157">
                              <w:rPr>
                                <w:rFonts w:asciiTheme="minorBidi" w:hAnsiTheme="minorBidi" w:cstheme="minorBidi"/>
                                <w:b/>
                                <w:bCs/>
                                <w:sz w:val="16"/>
                                <w:szCs w:val="16"/>
                                <w:rtl/>
                              </w:rPr>
                              <w:fldChar w:fldCharType="end"/>
                            </w:r>
                          </w:p>
                        </w:txbxContent>
                      </wps:txbx>
                      <wps:bodyPr rot="0" vert="horz" wrap="square" lIns="0" tIns="0" rIns="0" bIns="0" anchor="ctr" anchorCtr="0" upright="1"/>
                    </wps:wsp>
                  </a:graphicData>
                </a:graphic>
              </wp:anchor>
            </w:drawing>
          </mc:Choice>
          <mc:Fallback>
            <w:pict>
              <v:shape w14:anchorId="3B7CA257" id="AutoShape 54" o:spid="_x0000_s1041" type="#_x0000_t84" style="position:absolute;left:0;text-align:left;margin-left:62.25pt;margin-top:229.85pt;width:34pt;height:22.9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" fillcolor="silver">
                <v:textbox inset="0,0,0,0">
                  <w:txbxContent>
                    <w:p w14:paraId="332E9E8A"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Ref392057120 \r \h</w:instrText>
                      </w:r>
                      <w:r w:rsidRPr="00B80157">
                        <w:rPr>
                          <w:rFonts w:asciiTheme="minorBidi" w:hAnsiTheme="minorBidi" w:cstheme="minorBidi"/>
                          <w:b/>
                          <w:bCs/>
                          <w:sz w:val="16"/>
                          <w:szCs w:val="16"/>
                          <w:rtl/>
                        </w:rPr>
                        <w:instrText xml:space="preserve">  \* </w:instrText>
                      </w:r>
                      <w:r w:rsidRPr="00B80157">
                        <w:rPr>
                          <w:rFonts w:asciiTheme="minorBidi" w:hAnsiTheme="minorBidi" w:cstheme="minorBidi"/>
                          <w:b/>
                          <w:bCs/>
                          <w:sz w:val="16"/>
                          <w:szCs w:val="16"/>
                        </w:rPr>
                        <w:instrText>MERGEFORMAT</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‏2.9</w:t>
                      </w:r>
                      <w:r w:rsidRPr="00B80157">
                        <w:rPr>
                          <w:rFonts w:asciiTheme="minorBidi" w:hAnsiTheme="minorBidi" w:cstheme="minorBidi"/>
                          <w:b/>
                          <w:bCs/>
                          <w:sz w:val="16"/>
                          <w:szCs w:val="16"/>
                          <w:rtl/>
                        </w:rPr>
                        <w:fldChar w:fldCharType="end"/>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72576" behindDoc="0" locked="0" layoutInCell="1" allowOverlap="1" wp14:anchorId="637B5B43" wp14:editId="0E690DC8">
                <wp:simplePos x="0" y="0"/>
                <wp:positionH relativeFrom="column">
                  <wp:posOffset>-447675</wp:posOffset>
                </wp:positionH>
                <wp:positionV relativeFrom="paragraph">
                  <wp:posOffset>2919095</wp:posOffset>
                </wp:positionV>
                <wp:extent cx="1188720" cy="292100"/>
                <wp:effectExtent l="0" t="0" r="11430" b="12700"/>
                <wp:wrapNone/>
                <wp:docPr id="2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292100"/>
                        </a:xfrm>
                        <a:prstGeom prst="rect">
                          <a:avLst/>
                        </a:prstGeom>
                        <a:solidFill>
                          <a:srgbClr val="FFFFFF"/>
                        </a:solidFill>
                        <a:ln w="25400">
                          <a:solidFill>
                            <a:srgbClr val="808080"/>
                          </a:solidFill>
                          <a:miter lim="800000"/>
                          <a:headEnd/>
                          <a:tailEnd/>
                        </a:ln>
                      </wps:spPr>
                      <wps:txbx>
                        <w:txbxContent>
                          <w:p w14:paraId="68C7A7E0"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בקשה להתקשרות באמצעות מאגר</w:t>
                            </w:r>
                          </w:p>
                        </w:txbxContent>
                      </wps:txbx>
                      <wps:bodyPr rot="0" vert="horz" wrap="square" lIns="0" tIns="0" rIns="0" bIns="0" anchor="t" anchorCtr="0" upright="1"/>
                    </wps:wsp>
                  </a:graphicData>
                </a:graphic>
              </wp:anchor>
            </w:drawing>
          </mc:Choice>
          <mc:Fallback>
            <w:pict>
              <v:rect w14:anchorId="637B5B43" id="Rectangle 7" o:spid="_x0000_s1042" style="position:absolute;left:0;text-align:left;margin-left:-35.25pt;margin-top:229.85pt;width:93.6pt;height:23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" strokecolor="gray" strokeweight="2pt">
                <v:textbox inset="0,0,0,0">
                  <w:txbxContent>
                    <w:p w14:paraId="68C7A7E0"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בקשה להתקשרות באמצעות 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86912" behindDoc="0" locked="0" layoutInCell="1" allowOverlap="1" wp14:anchorId="6F426F78" wp14:editId="62BB492D">
                <wp:simplePos x="0" y="0"/>
                <wp:positionH relativeFrom="column">
                  <wp:posOffset>3057525</wp:posOffset>
                </wp:positionH>
                <wp:positionV relativeFrom="paragraph">
                  <wp:posOffset>3251835</wp:posOffset>
                </wp:positionV>
                <wp:extent cx="1674495" cy="292100"/>
                <wp:effectExtent l="0" t="0" r="20955" b="12700"/>
                <wp:wrapNone/>
                <wp:docPr id="2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92100"/>
                        </a:xfrm>
                        <a:prstGeom prst="rect">
                          <a:avLst/>
                        </a:prstGeom>
                        <a:solidFill>
                          <a:srgbClr val="FFFFFF"/>
                        </a:solidFill>
                        <a:ln w="25400">
                          <a:solidFill>
                            <a:srgbClr val="808080"/>
                          </a:solidFill>
                          <a:miter lim="800000"/>
                          <a:headEnd/>
                          <a:tailEnd/>
                        </a:ln>
                      </wps:spPr>
                      <wps:txbx>
                        <w:txbxContent>
                          <w:p w14:paraId="23C7034F"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שליפה מהמאגר</w:t>
                            </w:r>
                          </w:p>
                        </w:txbxContent>
                      </wps:txbx>
                      <wps:bodyPr rot="0" vert="horz" wrap="square" anchor="t" anchorCtr="0" upright="1"/>
                    </wps:wsp>
                  </a:graphicData>
                </a:graphic>
              </wp:anchor>
            </w:drawing>
          </mc:Choice>
          <mc:Fallback>
            <w:pict>
              <v:rect w14:anchorId="6F426F78" id="Rectangle 14" o:spid="_x0000_s1043" style="position:absolute;left:0;text-align:left;margin-left:240.75pt;margin-top:256.05pt;width:131.85pt;height:2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" strokecolor="gray" strokeweight="2pt">
                <v:textbox>
                  <w:txbxContent>
                    <w:p w14:paraId="23C7034F"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שליפה מהמאגר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88960" behindDoc="0" locked="0" layoutInCell="1" allowOverlap="1" wp14:anchorId="45F3237B" wp14:editId="1BA50140">
                <wp:simplePos x="0" y="0"/>
                <wp:positionH relativeFrom="column">
                  <wp:posOffset>3057525</wp:posOffset>
                </wp:positionH>
                <wp:positionV relativeFrom="paragraph">
                  <wp:posOffset>3617595</wp:posOffset>
                </wp:positionV>
                <wp:extent cx="1674495" cy="292100"/>
                <wp:effectExtent l="0" t="0" r="20955" b="12700"/>
                <wp:wrapNone/>
                <wp:docPr id="1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92100"/>
                        </a:xfrm>
                        <a:prstGeom prst="rect">
                          <a:avLst/>
                        </a:prstGeom>
                        <a:solidFill>
                          <a:srgbClr val="FFFFFF"/>
                        </a:solidFill>
                        <a:ln w="25400">
                          <a:solidFill>
                            <a:srgbClr val="808080"/>
                          </a:solidFill>
                          <a:miter lim="800000"/>
                          <a:headEnd/>
                          <a:tailEnd/>
                        </a:ln>
                      </wps:spPr>
                      <wps:txbx>
                        <w:txbxContent>
                          <w:p w14:paraId="5B36B2E5"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בחירת הספק הזוכה</w:t>
                            </w:r>
                          </w:p>
                        </w:txbxContent>
                      </wps:txbx>
                      <wps:bodyPr rot="0" vert="horz" wrap="square" anchor="t" anchorCtr="0" upright="1"/>
                    </wps:wsp>
                  </a:graphicData>
                </a:graphic>
              </wp:anchor>
            </w:drawing>
          </mc:Choice>
          <mc:Fallback>
            <w:pict>
              <v:rect w14:anchorId="45F3237B" id="Rectangle 15" o:spid="_x0000_s1044" style="position:absolute;left:0;text-align:left;margin-left:240.75pt;margin-top:284.85pt;width:131.85pt;height:2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" strokecolor="gray" strokeweight="2pt">
                <v:textbox>
                  <w:txbxContent>
                    <w:p w14:paraId="5B36B2E5"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בחירת הספק הזוכה</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91008" behindDoc="0" locked="0" layoutInCell="1" allowOverlap="1" wp14:anchorId="242DA661" wp14:editId="06549E93">
                <wp:simplePos x="0" y="0"/>
                <wp:positionH relativeFrom="column">
                  <wp:posOffset>3057525</wp:posOffset>
                </wp:positionH>
                <wp:positionV relativeFrom="paragraph">
                  <wp:posOffset>3989070</wp:posOffset>
                </wp:positionV>
                <wp:extent cx="1674495" cy="292100"/>
                <wp:effectExtent l="0" t="0" r="20955" b="12700"/>
                <wp:wrapNone/>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92100"/>
                        </a:xfrm>
                        <a:prstGeom prst="rect">
                          <a:avLst/>
                        </a:prstGeom>
                        <a:solidFill>
                          <a:srgbClr val="FFFFFF"/>
                        </a:solidFill>
                        <a:ln w="25400">
                          <a:solidFill>
                            <a:srgbClr val="808080"/>
                          </a:solidFill>
                          <a:miter lim="800000"/>
                          <a:headEnd/>
                          <a:tailEnd/>
                        </a:ln>
                      </wps:spPr>
                      <wps:txbx>
                        <w:txbxContent>
                          <w:p w14:paraId="4A97D270"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התקשרות עם הספק הזוכה</w:t>
                            </w:r>
                          </w:p>
                        </w:txbxContent>
                      </wps:txbx>
                      <wps:bodyPr rot="0" vert="horz" wrap="square" anchor="t" anchorCtr="0" upright="1"/>
                    </wps:wsp>
                  </a:graphicData>
                </a:graphic>
              </wp:anchor>
            </w:drawing>
          </mc:Choice>
          <mc:Fallback>
            <w:pict>
              <v:rect w14:anchorId="242DA661" id="Rectangle 16" o:spid="_x0000_s1045" style="position:absolute;left:0;text-align:left;margin-left:240.75pt;margin-top:314.1pt;width:131.85pt;height:23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" strokecolor="gray" strokeweight="2pt">
                <v:textbox>
                  <w:txbxContent>
                    <w:p w14:paraId="4A97D270"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התקשרות עם הספק הזוכה</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84864" behindDoc="0" locked="0" layoutInCell="1" allowOverlap="1" wp14:anchorId="77541DE1" wp14:editId="710B2E95">
                <wp:simplePos x="0" y="0"/>
                <wp:positionH relativeFrom="column">
                  <wp:posOffset>3057525</wp:posOffset>
                </wp:positionH>
                <wp:positionV relativeFrom="paragraph">
                  <wp:posOffset>2890520</wp:posOffset>
                </wp:positionV>
                <wp:extent cx="1674495" cy="292100"/>
                <wp:effectExtent l="0" t="0" r="20955" b="12700"/>
                <wp:wrapNone/>
                <wp:docPr id="3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92100"/>
                        </a:xfrm>
                        <a:prstGeom prst="rect">
                          <a:avLst/>
                        </a:prstGeom>
                        <a:solidFill>
                          <a:srgbClr val="FFFFFF"/>
                        </a:solidFill>
                        <a:ln w="25400">
                          <a:solidFill>
                            <a:srgbClr val="808080"/>
                          </a:solidFill>
                          <a:miter lim="800000"/>
                          <a:headEnd/>
                          <a:tailEnd/>
                        </a:ln>
                      </wps:spPr>
                      <wps:txbx>
                        <w:txbxContent>
                          <w:p w14:paraId="30B302C4"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סיווג ההתקשרות ואישור השימוש במאגר</w:t>
                            </w:r>
                          </w:p>
                        </w:txbxContent>
                      </wps:txbx>
                      <wps:bodyPr rot="0" vert="horz" wrap="square" anchor="t" anchorCtr="0" upright="1"/>
                    </wps:wsp>
                  </a:graphicData>
                </a:graphic>
              </wp:anchor>
            </w:drawing>
          </mc:Choice>
          <mc:Fallback>
            <w:pict>
              <v:rect w14:anchorId="77541DE1" id="Rectangle 13" o:spid="_x0000_s1046" style="position:absolute;left:0;text-align:left;margin-left:240.75pt;margin-top:227.6pt;width:131.85pt;height:23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" strokecolor="gray" strokeweight="2pt">
                <v:textbox>
                  <w:txbxContent>
                    <w:p w14:paraId="30B302C4"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סיווג ההתקשרות ואישור השימוש במאגר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25824" behindDoc="0" locked="0" layoutInCell="1" allowOverlap="1" wp14:anchorId="5506EF0E" wp14:editId="060DDFB4">
                <wp:simplePos x="0" y="0"/>
                <wp:positionH relativeFrom="column">
                  <wp:posOffset>790575</wp:posOffset>
                </wp:positionH>
                <wp:positionV relativeFrom="paragraph">
                  <wp:posOffset>3291205</wp:posOffset>
                </wp:positionV>
                <wp:extent cx="431800" cy="291465"/>
                <wp:effectExtent l="0" t="0" r="25400" b="13335"/>
                <wp:wrapNone/>
                <wp:docPr id="2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2126BB91"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Ref392057120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‏2.9</w:t>
                            </w:r>
                            <w:r w:rsidRPr="00B80157">
                              <w:rPr>
                                <w:rFonts w:asciiTheme="minorBidi" w:hAnsiTheme="minorBidi" w:cstheme="minorBidi"/>
                                <w:b/>
                                <w:bCs/>
                                <w:sz w:val="16"/>
                                <w:szCs w:val="16"/>
                                <w:rtl/>
                              </w:rPr>
                              <w:fldChar w:fldCharType="end"/>
                            </w:r>
                          </w:p>
                          <w:p w14:paraId="65F66CE2"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Pr>
                              <w:fldChar w:fldCharType="begin"/>
                            </w:r>
                            <w:r w:rsidRPr="00B80157">
                              <w:rPr>
                                <w:rFonts w:asciiTheme="minorBidi" w:hAnsiTheme="minorBidi" w:cstheme="minorBidi"/>
                                <w:sz w:val="16"/>
                                <w:szCs w:val="16"/>
                              </w:rPr>
                              <w:instrText xml:space="preserve"> REF _Ref280165476 \r \h  \* MERGEFORMAT </w:instrText>
                            </w:r>
                            <w:r w:rsidRPr="00B80157">
                              <w:rPr>
                                <w:rFonts w:asciiTheme="minorBidi" w:hAnsiTheme="minorBidi" w:cstheme="minorBidi"/>
                                <w:sz w:val="16"/>
                                <w:szCs w:val="16"/>
                              </w:rPr>
                            </w:r>
                            <w:r w:rsidRPr="00B80157">
                              <w:rPr>
                                <w:rFonts w:asciiTheme="minorBidi" w:hAnsiTheme="minorBidi" w:cstheme="minorBidi"/>
                                <w:sz w:val="16"/>
                                <w:szCs w:val="16"/>
                              </w:rPr>
                              <w:fldChar w:fldCharType="separate"/>
                            </w:r>
                            <w:r w:rsidRPr="00B80157">
                              <w:rPr>
                                <w:rFonts w:asciiTheme="minorBidi" w:hAnsiTheme="minorBidi" w:cstheme="minorBidi"/>
                                <w:b/>
                                <w:bCs/>
                                <w:sz w:val="16"/>
                                <w:szCs w:val="16"/>
                                <w:rtl/>
                              </w:rPr>
                              <w:t>‏</w:t>
                            </w:r>
                            <w:r w:rsidRPr="00B80157">
                              <w:rPr>
                                <w:rFonts w:asciiTheme="minorBidi" w:hAnsiTheme="minorBidi" w:cstheme="minorBidi"/>
                                <w:sz w:val="16"/>
                                <w:szCs w:val="16"/>
                              </w:rPr>
                              <w:t>D0C9EA79F9BACE118C8200AA004BA90B02000000080000000E0000005F005200650066003200380030003100360035003400370036000000</w:t>
                            </w:r>
                            <w:r w:rsidRPr="00B80157">
                              <w:rPr>
                                <w:rFonts w:asciiTheme="minorBidi" w:hAnsiTheme="minorBidi" w:cstheme="minorBidi"/>
                                <w:sz w:val="16"/>
                                <w:szCs w:val="16"/>
                                <w:rtl/>
                              </w:rPr>
                              <w:t xml:space="preserve"> </w:t>
                            </w:r>
                            <w:r w:rsidRPr="00B80157">
                              <w:rPr>
                                <w:rFonts w:asciiTheme="minorBidi" w:hAnsiTheme="minorBidi" w:cstheme="minorBidi"/>
                                <w:sz w:val="16"/>
                                <w:szCs w:val="16"/>
                              </w:rPr>
                              <w:fldChar w:fldCharType="end"/>
                            </w:r>
                            <w:r w:rsidRPr="00B80157">
                              <w:rPr>
                                <w:rFonts w:asciiTheme="minorBidi" w:hAnsiTheme="minorBidi" w:cstheme="minorBidi"/>
                                <w:b/>
                                <w:bCs/>
                                <w:vanish/>
                                <w:sz w:val="16"/>
                                <w:szCs w:val="16"/>
                                <w:rtl/>
                              </w:rPr>
                              <w:t>.5</w:t>
                            </w:r>
                          </w:p>
                          <w:p w14:paraId="39BC17AF"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5506EF0E" id="AutoShape 55" o:spid="_x0000_s1047" type="#_x0000_t84" style="position:absolute;left:0;text-align:left;margin-left:62.25pt;margin-top:259.15pt;width:34pt;height:22.9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" fillcolor="silver">
                <v:textbox inset="0,0,0,0">
                  <w:txbxContent>
                    <w:p w14:paraId="2126BB91"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Ref392057120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‏2.9</w:t>
                      </w:r>
                      <w:r w:rsidRPr="00B80157">
                        <w:rPr>
                          <w:rFonts w:asciiTheme="minorBidi" w:hAnsiTheme="minorBidi" w:cstheme="minorBidi"/>
                          <w:b/>
                          <w:bCs/>
                          <w:sz w:val="16"/>
                          <w:szCs w:val="16"/>
                          <w:rtl/>
                        </w:rPr>
                        <w:fldChar w:fldCharType="end"/>
                      </w:r>
                    </w:p>
                    <w:p w14:paraId="65F66CE2"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Pr>
                        <w:fldChar w:fldCharType="begin"/>
                      </w:r>
                      <w:r w:rsidRPr="00B80157">
                        <w:rPr>
                          <w:rFonts w:asciiTheme="minorBidi" w:hAnsiTheme="minorBidi" w:cstheme="minorBidi"/>
                          <w:sz w:val="16"/>
                          <w:szCs w:val="16"/>
                        </w:rPr>
                        <w:instrText xml:space="preserve"> REF _Ref280165476 \r \h  \* MERGEFORMAT </w:instrText>
                      </w:r>
                      <w:r w:rsidRPr="00B80157">
                        <w:rPr>
                          <w:rFonts w:asciiTheme="minorBidi" w:hAnsiTheme="minorBidi" w:cstheme="minorBidi"/>
                          <w:sz w:val="16"/>
                          <w:szCs w:val="16"/>
                        </w:rPr>
                      </w:r>
                      <w:r w:rsidRPr="00B80157">
                        <w:rPr>
                          <w:rFonts w:asciiTheme="minorBidi" w:hAnsiTheme="minorBidi" w:cstheme="minorBidi"/>
                          <w:sz w:val="16"/>
                          <w:szCs w:val="16"/>
                        </w:rPr>
                        <w:fldChar w:fldCharType="separate"/>
                      </w:r>
                      <w:r w:rsidRPr="00B80157">
                        <w:rPr>
                          <w:rFonts w:asciiTheme="minorBidi" w:hAnsiTheme="minorBidi" w:cstheme="minorBidi"/>
                          <w:b/>
                          <w:bCs/>
                          <w:sz w:val="16"/>
                          <w:szCs w:val="16"/>
                          <w:rtl/>
                        </w:rPr>
                        <w:t>‏</w:t>
                      </w:r>
                      <w:r w:rsidRPr="00B80157">
                        <w:rPr>
                          <w:rFonts w:asciiTheme="minorBidi" w:hAnsiTheme="minorBidi" w:cstheme="minorBidi"/>
                          <w:sz w:val="16"/>
                          <w:szCs w:val="16"/>
                        </w:rPr>
                        <w:t>D0C9EA79F9BACE118C8200AA004BA90B02000000080000000E0000005F005200650066003200380030003100360035003400370036000000</w:t>
                      </w:r>
                      <w:r w:rsidRPr="00B80157">
                        <w:rPr>
                          <w:rFonts w:asciiTheme="minorBidi" w:hAnsiTheme="minorBidi" w:cstheme="minorBidi"/>
                          <w:sz w:val="16"/>
                          <w:szCs w:val="16"/>
                          <w:rtl/>
                        </w:rPr>
                        <w:t xml:space="preserve"> </w:t>
                      </w:r>
                      <w:r w:rsidRPr="00B80157">
                        <w:rPr>
                          <w:rFonts w:asciiTheme="minorBidi" w:hAnsiTheme="minorBidi" w:cstheme="minorBidi"/>
                          <w:sz w:val="16"/>
                          <w:szCs w:val="16"/>
                        </w:rPr>
                        <w:fldChar w:fldCharType="end"/>
                      </w:r>
                      <w:r w:rsidRPr="00B80157">
                        <w:rPr>
                          <w:rFonts w:asciiTheme="minorBidi" w:hAnsiTheme="minorBidi" w:cstheme="minorBidi"/>
                          <w:b/>
                          <w:bCs/>
                          <w:vanish/>
                          <w:sz w:val="16"/>
                          <w:szCs w:val="16"/>
                          <w:rtl/>
                        </w:rPr>
                        <w:t>.5</w:t>
                      </w:r>
                    </w:p>
                    <w:p w14:paraId="39BC17AF"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03296" behindDoc="0" locked="0" layoutInCell="1" allowOverlap="1" wp14:anchorId="5D4BBA48" wp14:editId="3D363758">
                <wp:simplePos x="0" y="0"/>
                <wp:positionH relativeFrom="column">
                  <wp:posOffset>-447675</wp:posOffset>
                </wp:positionH>
                <wp:positionV relativeFrom="paragraph">
                  <wp:posOffset>3291205</wp:posOffset>
                </wp:positionV>
                <wp:extent cx="1188720" cy="292100"/>
                <wp:effectExtent l="0" t="0" r="11430" b="12700"/>
                <wp:wrapNone/>
                <wp:docPr id="2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292100"/>
                        </a:xfrm>
                        <a:prstGeom prst="rect">
                          <a:avLst/>
                        </a:prstGeom>
                        <a:solidFill>
                          <a:srgbClr val="FFFFFF"/>
                        </a:solidFill>
                        <a:ln w="25400">
                          <a:solidFill>
                            <a:srgbClr val="808080"/>
                          </a:solidFill>
                          <a:miter lim="800000"/>
                          <a:headEnd/>
                          <a:tailEnd/>
                        </a:ln>
                      </wps:spPr>
                      <wps:txbx>
                        <w:txbxContent>
                          <w:p w14:paraId="1C824FF2"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בקשה לשליפה מהמאגר</w:t>
                            </w:r>
                          </w:p>
                        </w:txbxContent>
                      </wps:txbx>
                      <wps:bodyPr rot="0" vert="horz" wrap="square" anchor="t" anchorCtr="0" upright="1"/>
                    </wps:wsp>
                  </a:graphicData>
                </a:graphic>
              </wp:anchor>
            </w:drawing>
          </mc:Choice>
          <mc:Fallback>
            <w:pict>
              <v:rect w14:anchorId="5D4BBA48" id="Rectangle 27" o:spid="_x0000_s1048" style="position:absolute;left:0;text-align:left;margin-left:-35.25pt;margin-top:259.15pt;width:93.6pt;height:23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" strokecolor="gray" strokeweight="2pt">
                <v:textbox>
                  <w:txbxContent>
                    <w:p w14:paraId="1C824FF2"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בקשה לשליפה מהמאגר</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93056" behindDoc="0" locked="0" layoutInCell="1" allowOverlap="1" wp14:anchorId="63F606FB" wp14:editId="7076A71E">
                <wp:simplePos x="0" y="0"/>
                <wp:positionH relativeFrom="column">
                  <wp:posOffset>3057525</wp:posOffset>
                </wp:positionH>
                <wp:positionV relativeFrom="paragraph">
                  <wp:posOffset>4603115</wp:posOffset>
                </wp:positionV>
                <wp:extent cx="1674495" cy="292100"/>
                <wp:effectExtent l="0" t="0" r="20955" b="12700"/>
                <wp:wrapNone/>
                <wp:docPr id="1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4495" cy="292100"/>
                        </a:xfrm>
                        <a:prstGeom prst="rect">
                          <a:avLst/>
                        </a:prstGeom>
                        <a:solidFill>
                          <a:srgbClr val="FFFFFF"/>
                        </a:solidFill>
                        <a:ln w="25400">
                          <a:solidFill>
                            <a:srgbClr val="808080"/>
                          </a:solidFill>
                          <a:miter lim="800000"/>
                          <a:headEnd/>
                          <a:tailEnd/>
                        </a:ln>
                      </wps:spPr>
                      <wps:txbx>
                        <w:txbxContent>
                          <w:p w14:paraId="4A437834"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פיקוח ובקרה</w:t>
                            </w:r>
                          </w:p>
                        </w:txbxContent>
                      </wps:txbx>
                      <wps:bodyPr rot="0" vert="horz" wrap="square" anchor="t" anchorCtr="0" upright="1"/>
                    </wps:wsp>
                  </a:graphicData>
                </a:graphic>
              </wp:anchor>
            </w:drawing>
          </mc:Choice>
          <mc:Fallback>
            <w:pict>
              <v:rect w14:anchorId="63F606FB" id="Rectangle 17" o:spid="_x0000_s1049" style="position:absolute;left:0;text-align:left;margin-left:240.75pt;margin-top:362.45pt;width:131.85pt;height:23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" strokecolor="gray" strokeweight="2pt">
                <v:textbox>
                  <w:txbxContent>
                    <w:p w14:paraId="4A437834"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פיקוח ובקרה</w:t>
                      </w:r>
                    </w:p>
                  </w:txbxContent>
                </v:textbox>
              </v:rect>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36064" behindDoc="0" locked="0" layoutInCell="1" allowOverlap="1" wp14:anchorId="12F6253C" wp14:editId="07FF21AD">
                <wp:simplePos x="0" y="0"/>
                <wp:positionH relativeFrom="column">
                  <wp:posOffset>4744720</wp:posOffset>
                </wp:positionH>
                <wp:positionV relativeFrom="paragraph">
                  <wp:posOffset>448310</wp:posOffset>
                </wp:positionV>
                <wp:extent cx="431800" cy="291465"/>
                <wp:effectExtent l="0" t="0" r="25400" b="13335"/>
                <wp:wrapNone/>
                <wp:docPr id="1"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29D954DD"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Ref267465777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w:t>
                            </w:r>
                            <w:r w:rsidRPr="00B80157">
                              <w:rPr>
                                <w:rFonts w:asciiTheme="minorBidi" w:hAnsiTheme="minorBidi" w:cstheme="minorBidi"/>
                                <w:b/>
                                <w:bCs/>
                                <w:sz w:val="16"/>
                                <w:szCs w:val="16"/>
                                <w:rtl/>
                              </w:rPr>
                              <w:fldChar w:fldCharType="end"/>
                            </w:r>
                          </w:p>
                          <w:p w14:paraId="1199723D"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46C03A5E"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578C086E"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12F6253C" id="_x0000_s1050" type="#_x0000_t84" style="position:absolute;left:0;text-align:left;margin-left:373.6pt;margin-top:35.3pt;width:34pt;height:22.9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" fillcolor="silver">
                <v:textbox inset="0,0,0,0">
                  <w:txbxContent>
                    <w:p w14:paraId="29D954DD"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Ref267465777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w:t>
                      </w:r>
                      <w:r w:rsidRPr="00B80157">
                        <w:rPr>
                          <w:rFonts w:asciiTheme="minorBidi" w:hAnsiTheme="minorBidi" w:cstheme="minorBidi"/>
                          <w:b/>
                          <w:bCs/>
                          <w:sz w:val="16"/>
                          <w:szCs w:val="16"/>
                          <w:rtl/>
                        </w:rPr>
                        <w:fldChar w:fldCharType="end"/>
                      </w:r>
                    </w:p>
                    <w:p w14:paraId="1199723D"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46C03A5E"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578C086E"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44256" behindDoc="0" locked="0" layoutInCell="1" allowOverlap="1" wp14:anchorId="61BBAA22" wp14:editId="777AD4B5">
                <wp:simplePos x="0" y="0"/>
                <wp:positionH relativeFrom="column">
                  <wp:posOffset>4742815</wp:posOffset>
                </wp:positionH>
                <wp:positionV relativeFrom="paragraph">
                  <wp:posOffset>1903730</wp:posOffset>
                </wp:positionV>
                <wp:extent cx="431800" cy="291465"/>
                <wp:effectExtent l="0" t="0" r="25400" b="13335"/>
                <wp:wrapNone/>
                <wp:docPr id="19"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68A4781D"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_Ref280165391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Ref260031502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‏2.6</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tl/>
                              </w:rPr>
                              <w:fldChar w:fldCharType="end"/>
                            </w:r>
                          </w:p>
                          <w:p w14:paraId="08A0DEFC"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1E9712FC"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24C0122F"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61BBAA22" id="_x0000_s1051" type="#_x0000_t84" style="position:absolute;left:0;text-align:left;margin-left:373.45pt;margin-top:149.9pt;width:34pt;height:22.9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" fillcolor="silver">
                <v:textbox inset="0,0,0,0">
                  <w:txbxContent>
                    <w:p w14:paraId="68A4781D"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_Ref280165391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Ref260031502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‏2.6</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tl/>
                        </w:rPr>
                        <w:fldChar w:fldCharType="end"/>
                      </w:r>
                    </w:p>
                    <w:p w14:paraId="08A0DEFC"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1E9712FC"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24C0122F"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46304" behindDoc="0" locked="0" layoutInCell="1" allowOverlap="1" wp14:anchorId="3E3F1558" wp14:editId="1522B8E6">
                <wp:simplePos x="0" y="0"/>
                <wp:positionH relativeFrom="column">
                  <wp:posOffset>4731385</wp:posOffset>
                </wp:positionH>
                <wp:positionV relativeFrom="paragraph">
                  <wp:posOffset>2225040</wp:posOffset>
                </wp:positionV>
                <wp:extent cx="431800" cy="291465"/>
                <wp:effectExtent l="0" t="0" r="25400" b="13335"/>
                <wp:wrapNone/>
                <wp:docPr id="30"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77CD818B"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_Ref392056194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‏2.6.8</w:t>
                            </w:r>
                            <w:r w:rsidRPr="00B80157">
                              <w:rPr>
                                <w:rFonts w:asciiTheme="minorBidi" w:hAnsiTheme="minorBidi" w:cstheme="minorBidi"/>
                                <w:b/>
                                <w:bCs/>
                                <w:sz w:val="16"/>
                                <w:szCs w:val="16"/>
                                <w:rtl/>
                              </w:rPr>
                              <w:fldChar w:fldCharType="end"/>
                            </w:r>
                          </w:p>
                          <w:p w14:paraId="21EFAF4E"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0324F5EB"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3BFADCC9"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3E3F1558" id="_x0000_s1052" type="#_x0000_t84" style="position:absolute;left:0;text-align:left;margin-left:372.55pt;margin-top:175.2pt;width:34pt;height:22.9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" fillcolor="silver">
                <v:textbox inset="0,0,0,0">
                  <w:txbxContent>
                    <w:p w14:paraId="77CD818B"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_Ref392056194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‏2.6.8</w:t>
                      </w:r>
                      <w:r w:rsidRPr="00B80157">
                        <w:rPr>
                          <w:rFonts w:asciiTheme="minorBidi" w:hAnsiTheme="minorBidi" w:cstheme="minorBidi"/>
                          <w:b/>
                          <w:bCs/>
                          <w:sz w:val="16"/>
                          <w:szCs w:val="16"/>
                          <w:rtl/>
                        </w:rPr>
                        <w:fldChar w:fldCharType="end"/>
                      </w:r>
                    </w:p>
                    <w:p w14:paraId="21EFAF4E"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0324F5EB"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3BFADCC9"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48352" behindDoc="0" locked="0" layoutInCell="1" allowOverlap="1" wp14:anchorId="701C008E" wp14:editId="7D4E3FD8">
                <wp:simplePos x="0" y="0"/>
                <wp:positionH relativeFrom="column">
                  <wp:posOffset>4731385</wp:posOffset>
                </wp:positionH>
                <wp:positionV relativeFrom="paragraph">
                  <wp:posOffset>2536190</wp:posOffset>
                </wp:positionV>
                <wp:extent cx="431800" cy="291465"/>
                <wp:effectExtent l="0" t="0" r="25400" b="13335"/>
                <wp:wrapNone/>
                <wp:docPr id="3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4C94E23B"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Ref392019982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‏2.7</w:t>
                            </w:r>
                            <w:r w:rsidRPr="00B80157">
                              <w:rPr>
                                <w:rFonts w:asciiTheme="minorBidi" w:hAnsiTheme="minorBidi" w:cstheme="minorBidi"/>
                                <w:b/>
                                <w:bCs/>
                                <w:sz w:val="16"/>
                                <w:szCs w:val="16"/>
                                <w:rtl/>
                              </w:rPr>
                              <w:fldChar w:fldCharType="end"/>
                            </w:r>
                          </w:p>
                          <w:p w14:paraId="06B7DE62"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56DB0D1F"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2C934EF5"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701C008E" id="_x0000_s1053" type="#_x0000_t84" style="position:absolute;left:0;text-align:left;margin-left:372.55pt;margin-top:199.7pt;width:34pt;height:22.9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" fillcolor="silver">
                <v:textbox inset="0,0,0,0">
                  <w:txbxContent>
                    <w:p w14:paraId="4C94E23B"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Ref392019982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‏2.7</w:t>
                      </w:r>
                      <w:r w:rsidRPr="00B80157">
                        <w:rPr>
                          <w:rFonts w:asciiTheme="minorBidi" w:hAnsiTheme="minorBidi" w:cstheme="minorBidi"/>
                          <w:b/>
                          <w:bCs/>
                          <w:sz w:val="16"/>
                          <w:szCs w:val="16"/>
                          <w:rtl/>
                        </w:rPr>
                        <w:fldChar w:fldCharType="end"/>
                      </w:r>
                    </w:p>
                    <w:p w14:paraId="06B7DE62"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56DB0D1F"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2C934EF5"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p>
    <w:p w14:paraId="2C20C77E" w14:textId="77777777" w:rsidR="00643179" w:rsidRPr="00B80157" w:rsidRDefault="00643179" w:rsidP="00643179">
      <w:pPr>
        <w:rPr>
          <w:rFonts w:asciiTheme="minorBidi" w:hAnsiTheme="minorBidi" w:cstheme="minorBidi"/>
          <w:sz w:val="22"/>
          <w:szCs w:val="22"/>
          <w:rtl/>
        </w:rPr>
      </w:pPr>
    </w:p>
    <w:p w14:paraId="0091FCA7" w14:textId="77777777" w:rsidR="00643179" w:rsidRPr="00B80157" w:rsidRDefault="00643179"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668480" behindDoc="0" locked="0" layoutInCell="1" allowOverlap="1" wp14:anchorId="3DF42FD7" wp14:editId="5BDC1402">
                <wp:simplePos x="0" y="0"/>
                <wp:positionH relativeFrom="column">
                  <wp:posOffset>-495300</wp:posOffset>
                </wp:positionH>
                <wp:positionV relativeFrom="paragraph">
                  <wp:posOffset>24765</wp:posOffset>
                </wp:positionV>
                <wp:extent cx="6286500" cy="1059815"/>
                <wp:effectExtent l="0" t="0" r="19050" b="26035"/>
                <wp:wrapNone/>
                <wp:docPr id="59" name="Rectangle 5" descr="הקמת מאגר ותשתיות" title="טבלה"/>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1059815"/>
                        </a:xfrm>
                        <a:prstGeom prst="rect">
                          <a:avLst/>
                        </a:prstGeom>
                        <a:solidFill>
                          <a:srgbClr val="CCFFFF"/>
                        </a:solidFill>
                        <a:ln w="9525">
                          <a:solidFill>
                            <a:srgbClr val="000000"/>
                          </a:solidFill>
                          <a:miter lim="800000"/>
                          <a:headEnd/>
                          <a:tailEnd/>
                        </a:ln>
                      </wps:spPr>
                      <wps:bodyPr rot="0" vert="horz" wrap="square" anchor="t" anchorCtr="0" upright="1"/>
                    </wps:wsp>
                  </a:graphicData>
                </a:graphic>
              </wp:anchor>
            </w:drawing>
          </mc:Choice>
          <mc:Fallback xmlns:w16se="http://schemas.microsoft.com/office/word/2015/wordml/symex" xmlns:cx="http://schemas.microsoft.com/office/drawing/2014/chartex">
            <w:pict>
              <v:rect w14:anchorId="0ACC4AFA" id="Rectangle 5" o:spid="_x0000_s1026" alt="כותרת: טבלה - תיאור: הקמת מאגר ותשתיות" style="position:absolute;left:0;text-align:left;margin-left:-39pt;margin-top:1.95pt;width:495pt;height:83.4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" fillcolor="#cff"/>
            </w:pict>
          </mc:Fallback>
        </mc:AlternateContent>
      </w:r>
    </w:p>
    <w:p w14:paraId="7B9637E7"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color w:val="FFFFFF"/>
          <w:sz w:val="22"/>
          <w:szCs w:val="22"/>
          <w:rtl/>
        </w:rPr>
        <mc:AlternateContent>
          <mc:Choice Requires="wps">
            <w:drawing>
              <wp:anchor distT="0" distB="0" distL="114300" distR="114300" simplePos="0" relativeHeight="251734016" behindDoc="0" locked="0" layoutInCell="1" allowOverlap="1" wp14:anchorId="24F886D1" wp14:editId="6D58BD97">
                <wp:simplePos x="0" y="0"/>
                <wp:positionH relativeFrom="column">
                  <wp:posOffset>5118100</wp:posOffset>
                </wp:positionH>
                <wp:positionV relativeFrom="paragraph">
                  <wp:posOffset>145415</wp:posOffset>
                </wp:positionV>
                <wp:extent cx="752475" cy="685800"/>
                <wp:effectExtent l="0" t="0" r="0" b="0"/>
                <wp:wrapNone/>
                <wp:docPr id="6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0F3F1"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הקמת מאגר ותשתיות</w:t>
                            </w:r>
                          </w:p>
                        </w:txbxContent>
                      </wps:txbx>
                      <wps:bodyPr rot="0" vert="horz" wrap="square" anchor="t" anchorCtr="0" upright="1"/>
                    </wps:wsp>
                  </a:graphicData>
                </a:graphic>
              </wp:anchor>
            </w:drawing>
          </mc:Choice>
          <mc:Fallback>
            <w:pict>
              <v:shapetype w14:anchorId="24F886D1" id="_x0000_t202" coordsize="21600,21600" o:spt="202" path="m,l,21600r21600,l21600,xe">
                <v:stroke joinstyle="miter"/>
                <v:path gradientshapeok="t" o:connecttype="rect"/>
              </v:shapetype>
              <v:shape id="Text Box 22" o:spid="_x0000_s1054" type="#_x0000_t202" style="position:absolute;left:0;text-align:left;margin-left:403pt;margin-top:11.45pt;width:59.25pt;height:54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" filled="f" stroked="f">
                <v:textbox>
                  <w:txbxContent>
                    <w:p w14:paraId="4520F3F1"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הקמת מאגר ותשתיות</w:t>
                      </w:r>
                    </w:p>
                  </w:txbxContent>
                </v:textbox>
              </v:shape>
            </w:pict>
          </mc:Fallback>
        </mc:AlternateContent>
      </w:r>
    </w:p>
    <w:p w14:paraId="4CEBA3B0"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738112" behindDoc="0" locked="0" layoutInCell="1" allowOverlap="1" wp14:anchorId="006E3681" wp14:editId="1F2DB507">
                <wp:simplePos x="0" y="0"/>
                <wp:positionH relativeFrom="column">
                  <wp:posOffset>4744720</wp:posOffset>
                </wp:positionH>
                <wp:positionV relativeFrom="paragraph">
                  <wp:posOffset>102870</wp:posOffset>
                </wp:positionV>
                <wp:extent cx="431800" cy="291465"/>
                <wp:effectExtent l="0" t="0" r="25400" b="13335"/>
                <wp:wrapNone/>
                <wp:docPr id="6"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25F82978"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Ref267465777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Ref392022547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‏2.3</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tl/>
                              </w:rPr>
                              <w:fldChar w:fldCharType="end"/>
                            </w:r>
                          </w:p>
                          <w:p w14:paraId="3C5BB38A"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250391E5"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1500D317"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006E3681" id="_x0000_s1055" type="#_x0000_t84" style="position:absolute;left:0;text-align:left;margin-left:373.6pt;margin-top:8.1pt;width:34pt;height:22.9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" fillcolor="silver">
                <v:textbox inset="0,0,0,0">
                  <w:txbxContent>
                    <w:p w14:paraId="25F82978"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Ref267465777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Ref392022547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‏2.3</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tl/>
                        </w:rPr>
                        <w:fldChar w:fldCharType="end"/>
                      </w:r>
                    </w:p>
                    <w:p w14:paraId="3C5BB38A"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250391E5"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1500D317"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p>
    <w:p w14:paraId="06F3653E" w14:textId="77777777" w:rsidR="00643179" w:rsidRPr="00B80157" w:rsidRDefault="00643179" w:rsidP="00643179">
      <w:pPr>
        <w:rPr>
          <w:rFonts w:asciiTheme="minorBidi" w:hAnsiTheme="minorBidi" w:cstheme="minorBidi"/>
          <w:sz w:val="22"/>
          <w:szCs w:val="22"/>
          <w:rtl/>
        </w:rPr>
      </w:pPr>
    </w:p>
    <w:p w14:paraId="427FA7E2" w14:textId="77777777" w:rsidR="00643179" w:rsidRPr="00B80157" w:rsidRDefault="00643179"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740160" behindDoc="0" locked="0" layoutInCell="1" allowOverlap="1" wp14:anchorId="37868FEE" wp14:editId="404C8041">
                <wp:simplePos x="0" y="0"/>
                <wp:positionH relativeFrom="column">
                  <wp:posOffset>4744720</wp:posOffset>
                </wp:positionH>
                <wp:positionV relativeFrom="paragraph">
                  <wp:posOffset>102870</wp:posOffset>
                </wp:positionV>
                <wp:extent cx="431800" cy="291465"/>
                <wp:effectExtent l="0" t="0" r="25400" b="13335"/>
                <wp:wrapNone/>
                <wp:docPr id="9"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5ACCC65F"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Ref267465777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Ref392022547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Ref252192699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‏2.4</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tl/>
                              </w:rPr>
                              <w:fldChar w:fldCharType="end"/>
                            </w:r>
                          </w:p>
                          <w:p w14:paraId="7CE3065F"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2C785EE0"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20DC94AA"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37868FEE" id="_x0000_s1056" type="#_x0000_t84" style="position:absolute;left:0;text-align:left;margin-left:373.6pt;margin-top:8.1pt;width:34pt;height:22.9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" fillcolor="silver">
                <v:textbox inset="0,0,0,0">
                  <w:txbxContent>
                    <w:p w14:paraId="5ACCC65F"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 xml:space="preserve">סעיף </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Ref267465777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Ref392022547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Ref252192699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‏2.4</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tl/>
                        </w:rPr>
                        <w:fldChar w:fldCharType="end"/>
                      </w:r>
                    </w:p>
                    <w:p w14:paraId="7CE3065F"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Ref286241550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Pr>
                        <w:t>D0C9EA79F9BACE118C8200AA004BA90B02000000080000000E0000005F005200650066003200380036003200340031003500350030000000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2C785EE0"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sz w:val="16"/>
                          <w:szCs w:val="16"/>
                          <w:rtl/>
                        </w:rPr>
                        <w:fldChar w:fldCharType="begin"/>
                      </w:r>
                      <w:r w:rsidRPr="00B80157">
                        <w:rPr>
                          <w:rFonts w:asciiTheme="minorBidi" w:hAnsiTheme="minorBidi" w:cstheme="minorBidi"/>
                          <w:sz w:val="16"/>
                          <w:szCs w:val="16"/>
                        </w:rPr>
                        <w:instrText xml:space="preserve"> REF _Ref285007407 \r \h  \* MERGEFORMAT </w:instrText>
                      </w:r>
                      <w:r w:rsidRPr="00B80157">
                        <w:rPr>
                          <w:rFonts w:asciiTheme="minorBidi" w:hAnsiTheme="minorBidi" w:cstheme="minorBidi"/>
                          <w:sz w:val="16"/>
                          <w:szCs w:val="16"/>
                          <w:rtl/>
                        </w:rPr>
                      </w:r>
                      <w:r w:rsidRPr="00B80157">
                        <w:rPr>
                          <w:rFonts w:asciiTheme="minorBidi" w:hAnsiTheme="minorBidi" w:cstheme="minorBidi"/>
                          <w:sz w:val="16"/>
                          <w:szCs w:val="16"/>
                          <w:rtl/>
                        </w:rPr>
                        <w:fldChar w:fldCharType="separate"/>
                      </w:r>
                      <w:r w:rsidRPr="00B80157">
                        <w:rPr>
                          <w:rFonts w:asciiTheme="minorBidi" w:hAnsiTheme="minorBidi" w:cstheme="minorBidi"/>
                          <w:b/>
                          <w:bCs/>
                          <w:sz w:val="16"/>
                          <w:szCs w:val="16"/>
                        </w:rPr>
                        <w:t>Error! Reference source not found.</w:t>
                      </w:r>
                      <w:r w:rsidRPr="00B80157">
                        <w:rPr>
                          <w:rFonts w:asciiTheme="minorBidi" w:hAnsiTheme="minorBidi" w:cstheme="minorBidi"/>
                          <w:sz w:val="16"/>
                          <w:szCs w:val="16"/>
                        </w:rPr>
                        <w:t xml:space="preserve">08D0C9EA79F9BACE118C8200AA004BA90B02000000080000000E0000005F005200650066003200380035003000300037003400300037000000 </w:t>
                      </w:r>
                      <w:r w:rsidRPr="00B80157">
                        <w:rPr>
                          <w:rFonts w:asciiTheme="minorBidi" w:hAnsiTheme="minorBidi" w:cstheme="minorBidi"/>
                          <w:sz w:val="16"/>
                          <w:szCs w:val="16"/>
                          <w:rtl/>
                        </w:rPr>
                        <w:fldChar w:fldCharType="end"/>
                      </w:r>
                      <w:r w:rsidRPr="00B80157">
                        <w:rPr>
                          <w:rFonts w:asciiTheme="minorBidi" w:hAnsiTheme="minorBidi" w:cstheme="minorBidi"/>
                          <w:b/>
                          <w:bCs/>
                          <w:vanish/>
                          <w:sz w:val="16"/>
                          <w:szCs w:val="16"/>
                          <w:rtl/>
                        </w:rPr>
                        <w:t>.5</w:t>
                      </w:r>
                    </w:p>
                    <w:p w14:paraId="20DC94AA"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p>
    <w:p w14:paraId="365850F5" w14:textId="77777777" w:rsidR="00643179" w:rsidRPr="00B80157" w:rsidRDefault="00643179" w:rsidP="00643179">
      <w:pPr>
        <w:rPr>
          <w:rFonts w:asciiTheme="minorBidi" w:hAnsiTheme="minorBidi" w:cstheme="minorBidi"/>
          <w:sz w:val="22"/>
          <w:szCs w:val="22"/>
          <w:rtl/>
        </w:rPr>
      </w:pPr>
    </w:p>
    <w:p w14:paraId="7526A842" w14:textId="77777777" w:rsidR="00643179" w:rsidRPr="00B80157" w:rsidRDefault="00643179" w:rsidP="00643179">
      <w:pPr>
        <w:rPr>
          <w:rFonts w:asciiTheme="minorBidi" w:hAnsiTheme="minorBidi" w:cstheme="minorBidi"/>
          <w:sz w:val="22"/>
          <w:szCs w:val="22"/>
          <w:rtl/>
        </w:rPr>
      </w:pPr>
    </w:p>
    <w:p w14:paraId="6711E356" w14:textId="77777777" w:rsidR="00643179" w:rsidRPr="00B80157" w:rsidRDefault="00643179"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658240" behindDoc="0" locked="0" layoutInCell="1" allowOverlap="1" wp14:anchorId="51E1173A" wp14:editId="4344EF33">
                <wp:simplePos x="0" y="0"/>
                <wp:positionH relativeFrom="column">
                  <wp:posOffset>-495300</wp:posOffset>
                </wp:positionH>
                <wp:positionV relativeFrom="paragraph">
                  <wp:posOffset>108585</wp:posOffset>
                </wp:positionV>
                <wp:extent cx="6286500" cy="1111250"/>
                <wp:effectExtent l="0" t="0" r="19050" b="12700"/>
                <wp:wrapNone/>
                <wp:docPr id="46" name="Rectangle 4" descr="ניהול הספקים במאגר" title="טבלה"/>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1111250"/>
                        </a:xfrm>
                        <a:prstGeom prst="rect">
                          <a:avLst/>
                        </a:prstGeom>
                        <a:solidFill>
                          <a:srgbClr val="CCFFFF"/>
                        </a:solidFill>
                        <a:ln w="9525">
                          <a:solidFill>
                            <a:srgbClr val="000000"/>
                          </a:solidFill>
                          <a:miter lim="800000"/>
                          <a:headEnd/>
                          <a:tailEnd/>
                        </a:ln>
                      </wps:spPr>
                      <wps:bodyPr rot="0" vert="horz" wrap="square" anchor="t" anchorCtr="0" upright="1"/>
                    </wps:wsp>
                  </a:graphicData>
                </a:graphic>
              </wp:anchor>
            </w:drawing>
          </mc:Choice>
          <mc:Fallback xmlns:w16se="http://schemas.microsoft.com/office/word/2015/wordml/symex" xmlns:cx="http://schemas.microsoft.com/office/drawing/2014/chartex">
            <w:pict>
              <v:rect w14:anchorId="04B5A51E" id="Rectangle 4" o:spid="_x0000_s1026" alt="כותרת: טבלה - תיאור: ניהול הספקים במאגר" style="position:absolute;left:0;text-align:left;margin-left:-39pt;margin-top:8.55pt;width:495pt;height: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" fillcolor="#cff"/>
            </w:pict>
          </mc:Fallback>
        </mc:AlternateContent>
      </w:r>
    </w:p>
    <w:p w14:paraId="344B41B8" w14:textId="77777777" w:rsidR="00643179" w:rsidRPr="00B80157" w:rsidRDefault="00643179" w:rsidP="00643179">
      <w:pPr>
        <w:rPr>
          <w:rFonts w:asciiTheme="minorBidi" w:hAnsiTheme="minorBidi" w:cstheme="minorBidi"/>
          <w:sz w:val="22"/>
          <w:szCs w:val="22"/>
          <w:rtl/>
        </w:rPr>
      </w:pPr>
    </w:p>
    <w:p w14:paraId="462503C3"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695104" behindDoc="0" locked="0" layoutInCell="1" allowOverlap="1" wp14:anchorId="46995D48" wp14:editId="049C6043">
                <wp:simplePos x="0" y="0"/>
                <wp:positionH relativeFrom="column">
                  <wp:posOffset>5114925</wp:posOffset>
                </wp:positionH>
                <wp:positionV relativeFrom="paragraph">
                  <wp:posOffset>73660</wp:posOffset>
                </wp:positionV>
                <wp:extent cx="800100" cy="685800"/>
                <wp:effectExtent l="0" t="0" r="0" b="0"/>
                <wp:wrapNone/>
                <wp:docPr id="4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83307"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ניהול הספקים במאגר</w:t>
                            </w:r>
                          </w:p>
                        </w:txbxContent>
                      </wps:txbx>
                      <wps:bodyPr rot="0" vert="horz" wrap="square" anchor="t" anchorCtr="0" upright="1"/>
                    </wps:wsp>
                  </a:graphicData>
                </a:graphic>
              </wp:anchor>
            </w:drawing>
          </mc:Choice>
          <mc:Fallback>
            <w:pict>
              <v:shape w14:anchorId="46995D48" id="Text Box 23" o:spid="_x0000_s1057" type="#_x0000_t202" style="position:absolute;left:0;text-align:left;margin-left:402.75pt;margin-top:5.8pt;width:63pt;height:54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" filled="f" stroked="f">
                <v:textbox>
                  <w:txbxContent>
                    <w:p w14:paraId="35E83307"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ניהול הספקים במאגר</w:t>
                      </w:r>
                    </w:p>
                  </w:txbxContent>
                </v:textbox>
              </v:shape>
            </w:pict>
          </mc:Fallback>
        </mc:AlternateContent>
      </w:r>
    </w:p>
    <w:p w14:paraId="150E3A77" w14:textId="77777777" w:rsidR="00643179" w:rsidRPr="00B80157" w:rsidRDefault="00643179" w:rsidP="00643179">
      <w:pPr>
        <w:rPr>
          <w:rFonts w:asciiTheme="minorBidi" w:hAnsiTheme="minorBidi" w:cstheme="minorBidi"/>
          <w:sz w:val="22"/>
          <w:szCs w:val="22"/>
          <w:rtl/>
        </w:rPr>
      </w:pPr>
    </w:p>
    <w:p w14:paraId="5DE5ACEA" w14:textId="77777777" w:rsidR="00643179" w:rsidRPr="00B80157" w:rsidRDefault="00643179" w:rsidP="00643179">
      <w:pPr>
        <w:rPr>
          <w:rFonts w:asciiTheme="minorBidi" w:hAnsiTheme="minorBidi" w:cstheme="minorBidi"/>
          <w:sz w:val="22"/>
          <w:szCs w:val="22"/>
          <w:rtl/>
        </w:rPr>
      </w:pPr>
    </w:p>
    <w:p w14:paraId="4F276400" w14:textId="77777777" w:rsidR="00643179" w:rsidRPr="00B80157" w:rsidRDefault="00643179" w:rsidP="00643179">
      <w:pPr>
        <w:rPr>
          <w:rFonts w:asciiTheme="minorBidi" w:hAnsiTheme="minorBidi" w:cstheme="minorBidi"/>
          <w:sz w:val="22"/>
          <w:szCs w:val="22"/>
          <w:rtl/>
        </w:rPr>
      </w:pPr>
    </w:p>
    <w:p w14:paraId="3534296B" w14:textId="77777777" w:rsidR="00643179" w:rsidRPr="00B80157" w:rsidRDefault="00643179" w:rsidP="00643179">
      <w:pPr>
        <w:rPr>
          <w:rFonts w:asciiTheme="minorBidi" w:hAnsiTheme="minorBidi" w:cstheme="minorBidi"/>
          <w:sz w:val="22"/>
          <w:szCs w:val="22"/>
          <w:rtl/>
        </w:rPr>
      </w:pPr>
    </w:p>
    <w:p w14:paraId="2D25CA69" w14:textId="77777777" w:rsidR="00643179" w:rsidRPr="00B80157" w:rsidRDefault="00643179" w:rsidP="00643179">
      <w:pPr>
        <w:rPr>
          <w:rFonts w:asciiTheme="minorBidi" w:hAnsiTheme="minorBidi" w:cstheme="minorBidi"/>
          <w:sz w:val="22"/>
          <w:szCs w:val="22"/>
          <w:rtl/>
        </w:rPr>
      </w:pPr>
    </w:p>
    <w:p w14:paraId="1DD2DE23" w14:textId="77777777" w:rsidR="00643179" w:rsidRPr="00B80157" w:rsidRDefault="00643179"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666432" behindDoc="0" locked="0" layoutInCell="1" allowOverlap="1" wp14:anchorId="7E259A4A" wp14:editId="039D12AE">
                <wp:simplePos x="0" y="0"/>
                <wp:positionH relativeFrom="column">
                  <wp:posOffset>-495300</wp:posOffset>
                </wp:positionH>
                <wp:positionV relativeFrom="paragraph">
                  <wp:posOffset>120015</wp:posOffset>
                </wp:positionV>
                <wp:extent cx="6286500" cy="1463040"/>
                <wp:effectExtent l="0" t="0" r="19050" b="22860"/>
                <wp:wrapNone/>
                <wp:docPr id="27" name="Rectangle 3" descr="תפעול המאגר" title="טבלה"/>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1463040"/>
                        </a:xfrm>
                        <a:prstGeom prst="rect">
                          <a:avLst/>
                        </a:prstGeom>
                        <a:solidFill>
                          <a:srgbClr val="CCFFFF"/>
                        </a:solidFill>
                        <a:ln w="9525">
                          <a:solidFill>
                            <a:srgbClr val="000000"/>
                          </a:solidFill>
                          <a:miter lim="800000"/>
                          <a:headEnd/>
                          <a:tailEnd/>
                        </a:ln>
                      </wps:spPr>
                      <wps:bodyPr rot="0" vert="horz" wrap="square" anchor="t" anchorCtr="0" upright="1"/>
                    </wps:wsp>
                  </a:graphicData>
                </a:graphic>
              </wp:anchor>
            </w:drawing>
          </mc:Choice>
          <mc:Fallback xmlns:w16se="http://schemas.microsoft.com/office/word/2015/wordml/symex" xmlns:cx="http://schemas.microsoft.com/office/drawing/2014/chartex">
            <w:pict>
              <v:rect w14:anchorId="54137E6B" id="Rectangle 3" o:spid="_x0000_s1026" alt="כותרת: טבלה - תיאור: תפעול המאגר" style="position:absolute;left:0;text-align:left;margin-left:-39pt;margin-top:9.45pt;width:495pt;height:115.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" fillcolor="#cff"/>
            </w:pict>
          </mc:Fallback>
        </mc:AlternateContent>
      </w:r>
    </w:p>
    <w:p w14:paraId="3DA09CD6"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707392" behindDoc="0" locked="0" layoutInCell="1" allowOverlap="1" wp14:anchorId="3BE25230" wp14:editId="7477BF05">
                <wp:simplePos x="0" y="0"/>
                <wp:positionH relativeFrom="column">
                  <wp:posOffset>1228725</wp:posOffset>
                </wp:positionH>
                <wp:positionV relativeFrom="paragraph">
                  <wp:posOffset>535305</wp:posOffset>
                </wp:positionV>
                <wp:extent cx="1828800" cy="0"/>
                <wp:effectExtent l="0" t="76200" r="19050" b="95250"/>
                <wp:wrapNone/>
                <wp:docPr id="18" name="Line 31" title="חץ"/>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129128CF" id="Line 31" o:spid="_x0000_s1026" alt="כותרת: חץ" style="position:absolute;left:0;text-align:left;z-index:251707392;visibility:visible;mso-wrap-style:square;mso-wrap-distance-left:9pt;mso-wrap-distance-top:0;mso-wrap-distance-right:9pt;mso-wrap-distance-bottom:0;mso-position-horizontal:absolute;mso-position-horizontal-relative:text;mso-position-vertical:absolute;mso-position-vertical-relative:text" from="96.75pt,42.15pt" to="240.7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">
                <v:stroke endarrow="block"/>
              </v:lin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09440" behindDoc="0" locked="0" layoutInCell="1" allowOverlap="1" wp14:anchorId="30E81CE0" wp14:editId="53A8932B">
                <wp:simplePos x="0" y="0"/>
                <wp:positionH relativeFrom="column">
                  <wp:posOffset>1228725</wp:posOffset>
                </wp:positionH>
                <wp:positionV relativeFrom="paragraph">
                  <wp:posOffset>125730</wp:posOffset>
                </wp:positionV>
                <wp:extent cx="1828800" cy="50800"/>
                <wp:effectExtent l="0" t="76200" r="0" b="44450"/>
                <wp:wrapNone/>
                <wp:docPr id="26" name="Line 32" title="חץ"/>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0" cy="50800"/>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2700DFCB" id="Line 32" o:spid="_x0000_s1026" alt="כותרת: חץ" style="position:absolute;left:0;text-align:left;flip:y;z-index:251709440;visibility:visible;mso-wrap-style:square;mso-wrap-distance-left:9pt;mso-wrap-distance-top:0;mso-wrap-distance-right:9pt;mso-wrap-distance-bottom:0;mso-position-horizontal:absolute;mso-position-horizontal-relative:text;mso-position-vertical:absolute;mso-position-vertical-relative:text" from="96.75pt,9.9pt" to="240.7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">
                <v:stroke endarrow="block"/>
              </v:lin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05344" behindDoc="0" locked="0" layoutInCell="1" allowOverlap="1" wp14:anchorId="0522B1A4" wp14:editId="1F058BF7">
                <wp:simplePos x="0" y="0"/>
                <wp:positionH relativeFrom="column">
                  <wp:posOffset>1228725</wp:posOffset>
                </wp:positionH>
                <wp:positionV relativeFrom="paragraph">
                  <wp:posOffset>182880</wp:posOffset>
                </wp:positionV>
                <wp:extent cx="1828800" cy="342900"/>
                <wp:effectExtent l="38100" t="0" r="19050" b="76200"/>
                <wp:wrapNone/>
                <wp:docPr id="25" name="Line 30" title="חץ"/>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0" cy="342900"/>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09E2AFA3" id="Line 30" o:spid="_x0000_s1026" alt="כותרת: חץ" style="position:absolute;left:0;text-align:left;flip:x;z-index:251705344;visibility:visible;mso-wrap-style:square;mso-wrap-distance-left:9pt;mso-wrap-distance-top:0;mso-wrap-distance-right:9pt;mso-wrap-distance-bottom:0;mso-position-horizontal:absolute;mso-position-horizontal-relative:text;mso-position-vertical:absolute;mso-position-vertical-relative:text" from="96.75pt,14.4pt" to="240.75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">
                <v:stroke endarrow="block"/>
              </v:line>
            </w:pict>
          </mc:Fallback>
        </mc:AlternateContent>
      </w:r>
      <w:r w:rsidR="00643179" w:rsidRPr="00B80157">
        <w:rPr>
          <w:rFonts w:asciiTheme="minorBidi" w:hAnsiTheme="minorBidi" w:cstheme="minorBidi"/>
          <w:noProof/>
          <w:sz w:val="22"/>
          <w:szCs w:val="22"/>
        </w:rPr>
        <mc:AlternateContent>
          <mc:Choice Requires="wps">
            <w:drawing>
              <wp:anchor distT="0" distB="0" distL="114300" distR="114300" simplePos="0" relativeHeight="251750400" behindDoc="0" locked="0" layoutInCell="1" allowOverlap="1" wp14:anchorId="32D73CBA" wp14:editId="064175AE">
                <wp:simplePos x="0" y="0"/>
                <wp:positionH relativeFrom="column">
                  <wp:posOffset>4732020</wp:posOffset>
                </wp:positionH>
                <wp:positionV relativeFrom="paragraph">
                  <wp:posOffset>21590</wp:posOffset>
                </wp:positionV>
                <wp:extent cx="431800" cy="291465"/>
                <wp:effectExtent l="0" t="0" r="25400" b="13335"/>
                <wp:wrapNone/>
                <wp:docPr id="34"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4E1AB093"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t>סעיף</w:t>
                            </w:r>
                          </w:p>
                          <w:p w14:paraId="70F4CE9E"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Ref354051360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‏2.8</w:t>
                            </w:r>
                            <w:r w:rsidRPr="00B80157">
                              <w:rPr>
                                <w:rFonts w:asciiTheme="minorBidi" w:hAnsiTheme="minorBidi" w:cstheme="minorBidi"/>
                                <w:b/>
                                <w:bCs/>
                                <w:sz w:val="16"/>
                                <w:szCs w:val="16"/>
                                <w:rtl/>
                              </w:rPr>
                              <w:fldChar w:fldCharType="end"/>
                            </w:r>
                          </w:p>
                        </w:txbxContent>
                      </wps:txbx>
                      <wps:bodyPr rot="0" vert="horz" wrap="square" lIns="0" tIns="0" rIns="0" bIns="0" anchor="ctr" anchorCtr="0" upright="1"/>
                    </wps:wsp>
                  </a:graphicData>
                </a:graphic>
              </wp:anchor>
            </w:drawing>
          </mc:Choice>
          <mc:Fallback>
            <w:pict>
              <v:shape w14:anchorId="32D73CBA" id="AutoShape 50" o:spid="_x0000_s1058" type="#_x0000_t84" style="position:absolute;left:0;text-align:left;margin-left:372.6pt;margin-top:1.7pt;width:34pt;height:22.9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" fillcolor="silver">
                <v:textbox inset="0,0,0,0">
                  <w:txbxContent>
                    <w:p w14:paraId="4E1AB093"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t>סעיף</w:t>
                      </w:r>
                    </w:p>
                    <w:p w14:paraId="70F4CE9E"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Ref354051360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‏2.8</w:t>
                      </w:r>
                      <w:r w:rsidRPr="00B80157">
                        <w:rPr>
                          <w:rFonts w:asciiTheme="minorBidi" w:hAnsiTheme="minorBidi" w:cstheme="minorBidi"/>
                          <w:b/>
                          <w:bCs/>
                          <w:sz w:val="16"/>
                          <w:szCs w:val="16"/>
                          <w:rtl/>
                        </w:rPr>
                        <w:fldChar w:fldCharType="end"/>
                      </w:r>
                    </w:p>
                  </w:txbxContent>
                </v:textbox>
              </v:shape>
            </w:pict>
          </mc:Fallback>
        </mc:AlternateContent>
      </w:r>
    </w:p>
    <w:p w14:paraId="55AD9974" w14:textId="77777777" w:rsidR="00643179" w:rsidRPr="00B80157" w:rsidRDefault="00643179" w:rsidP="00643179">
      <w:pPr>
        <w:rPr>
          <w:rFonts w:asciiTheme="minorBidi" w:hAnsiTheme="minorBidi" w:cstheme="minorBidi"/>
          <w:sz w:val="22"/>
          <w:szCs w:val="22"/>
          <w:rtl/>
        </w:rPr>
      </w:pPr>
    </w:p>
    <w:p w14:paraId="7FE4DD90"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697152" behindDoc="0" locked="0" layoutInCell="1" allowOverlap="1" wp14:anchorId="184C39FA" wp14:editId="3F58F447">
                <wp:simplePos x="0" y="0"/>
                <wp:positionH relativeFrom="column">
                  <wp:posOffset>5118100</wp:posOffset>
                </wp:positionH>
                <wp:positionV relativeFrom="paragraph">
                  <wp:posOffset>121285</wp:posOffset>
                </wp:positionV>
                <wp:extent cx="800100" cy="685800"/>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92276"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תפעול המאגר</w:t>
                            </w:r>
                          </w:p>
                        </w:txbxContent>
                      </wps:txbx>
                      <wps:bodyPr rot="0" vert="horz" wrap="square" anchor="t" anchorCtr="0" upright="1"/>
                    </wps:wsp>
                  </a:graphicData>
                </a:graphic>
              </wp:anchor>
            </w:drawing>
          </mc:Choice>
          <mc:Fallback>
            <w:pict>
              <v:shape w14:anchorId="184C39FA" id="Text Box 24" o:spid="_x0000_s1059" type="#_x0000_t202" style="position:absolute;left:0;text-align:left;margin-left:403pt;margin-top:9.55pt;width:63pt;height:5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" filled="f" stroked="f">
                <v:textbox>
                  <w:txbxContent>
                    <w:p w14:paraId="04292276"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תפעול המאגר</w:t>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715584" behindDoc="0" locked="0" layoutInCell="1" allowOverlap="1" wp14:anchorId="52A01412" wp14:editId="622ECCEE">
                <wp:simplePos x="0" y="0"/>
                <wp:positionH relativeFrom="column">
                  <wp:posOffset>4732020</wp:posOffset>
                </wp:positionH>
                <wp:positionV relativeFrom="paragraph">
                  <wp:posOffset>46355</wp:posOffset>
                </wp:positionV>
                <wp:extent cx="431800" cy="291465"/>
                <wp:effectExtent l="0" t="0" r="25400" b="13335"/>
                <wp:wrapNone/>
                <wp:docPr id="22"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756EEC29"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t>סעיף</w:t>
                            </w:r>
                          </w:p>
                          <w:p w14:paraId="3B66C7C6"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Ref392021007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‏2.10</w:t>
                            </w:r>
                            <w:r w:rsidRPr="00B80157">
                              <w:rPr>
                                <w:rFonts w:asciiTheme="minorBidi" w:hAnsiTheme="minorBidi" w:cstheme="minorBidi"/>
                                <w:b/>
                                <w:bCs/>
                                <w:sz w:val="16"/>
                                <w:szCs w:val="16"/>
                                <w:rtl/>
                              </w:rPr>
                              <w:fldChar w:fldCharType="end"/>
                            </w:r>
                          </w:p>
                        </w:txbxContent>
                      </wps:txbx>
                      <wps:bodyPr rot="0" vert="horz" wrap="square" lIns="0" tIns="0" rIns="0" bIns="0" anchor="ctr" anchorCtr="0" upright="1"/>
                    </wps:wsp>
                  </a:graphicData>
                </a:graphic>
              </wp:anchor>
            </w:drawing>
          </mc:Choice>
          <mc:Fallback>
            <w:pict>
              <v:shape w14:anchorId="52A01412" id="_x0000_s1060" type="#_x0000_t84" style="position:absolute;left:0;text-align:left;margin-left:372.6pt;margin-top:3.65pt;width:34pt;height:22.9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" fillcolor="silver">
                <v:textbox inset="0,0,0,0">
                  <w:txbxContent>
                    <w:p w14:paraId="756EEC29"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t>סעיף</w:t>
                      </w:r>
                    </w:p>
                    <w:p w14:paraId="3B66C7C6"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Pr>
                        <w:instrText>REF</w:instrText>
                      </w:r>
                      <w:r w:rsidRPr="00B80157">
                        <w:rPr>
                          <w:rFonts w:asciiTheme="minorBidi" w:hAnsiTheme="minorBidi" w:cstheme="minorBidi"/>
                          <w:b/>
                          <w:bCs/>
                          <w:sz w:val="16"/>
                          <w:szCs w:val="16"/>
                          <w:rtl/>
                        </w:rPr>
                        <w:instrText xml:space="preserve"> _</w:instrText>
                      </w:r>
                      <w:r w:rsidRPr="00B80157">
                        <w:rPr>
                          <w:rFonts w:asciiTheme="minorBidi" w:hAnsiTheme="minorBidi" w:cstheme="minorBidi"/>
                          <w:b/>
                          <w:bCs/>
                          <w:sz w:val="16"/>
                          <w:szCs w:val="16"/>
                        </w:rPr>
                        <w:instrText>Ref392021007 \r \h</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‏2.10</w:t>
                      </w:r>
                      <w:r w:rsidRPr="00B80157">
                        <w:rPr>
                          <w:rFonts w:asciiTheme="minorBidi" w:hAnsiTheme="minorBidi" w:cstheme="minorBidi"/>
                          <w:b/>
                          <w:bCs/>
                          <w:sz w:val="16"/>
                          <w:szCs w:val="16"/>
                          <w:rtl/>
                        </w:rPr>
                        <w:fldChar w:fldCharType="end"/>
                      </w:r>
                    </w:p>
                  </w:txbxContent>
                </v:textbox>
              </v:shape>
            </w:pict>
          </mc:Fallback>
        </mc:AlternateContent>
      </w:r>
    </w:p>
    <w:p w14:paraId="0A14E922" w14:textId="77777777" w:rsidR="00643179" w:rsidRPr="00B80157" w:rsidRDefault="00643179" w:rsidP="00643179">
      <w:pPr>
        <w:rPr>
          <w:rFonts w:asciiTheme="minorBidi" w:hAnsiTheme="minorBidi" w:cstheme="minorBidi"/>
          <w:sz w:val="22"/>
          <w:szCs w:val="22"/>
          <w:rtl/>
        </w:rPr>
      </w:pPr>
    </w:p>
    <w:p w14:paraId="5F406EBA"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717632" behindDoc="0" locked="0" layoutInCell="1" allowOverlap="1" wp14:anchorId="3878B0DC" wp14:editId="0925BF11">
                <wp:simplePos x="0" y="0"/>
                <wp:positionH relativeFrom="column">
                  <wp:posOffset>4724400</wp:posOffset>
                </wp:positionH>
                <wp:positionV relativeFrom="paragraph">
                  <wp:posOffset>85725</wp:posOffset>
                </wp:positionV>
                <wp:extent cx="431800" cy="291465"/>
                <wp:effectExtent l="0" t="0" r="25400" b="13335"/>
                <wp:wrapNone/>
                <wp:docPr id="16"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437CCF54"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סעיף</w:t>
                            </w:r>
                          </w:p>
                          <w:p w14:paraId="262AAE72"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_Ref354051450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_Ref392056618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‏2.11</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Pr>
                              <w:t>D0C9EA79F9BACE118C8200AA004BA90B02000000080000000E0000005F005200650066003300350034003000350031003400350030000000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4E731897" w14:textId="77777777" w:rsidR="008377E5" w:rsidRPr="00B80157" w:rsidRDefault="008377E5" w:rsidP="00643179">
                            <w:pPr>
                              <w:jc w:val="center"/>
                              <w:rPr>
                                <w:rFonts w:asciiTheme="minorBidi" w:hAnsiTheme="minorBidi" w:cstheme="minorBidi"/>
                                <w:sz w:val="16"/>
                                <w:szCs w:val="16"/>
                              </w:rPr>
                            </w:pPr>
                          </w:p>
                        </w:txbxContent>
                      </wps:txbx>
                      <wps:bodyPr rot="0" vert="horz" wrap="square" lIns="0" tIns="0" rIns="0" bIns="0" anchor="ctr" anchorCtr="0" upright="1"/>
                    </wps:wsp>
                  </a:graphicData>
                </a:graphic>
              </wp:anchor>
            </w:drawing>
          </mc:Choice>
          <mc:Fallback>
            <w:pict>
              <v:shape w14:anchorId="3878B0DC" id="AutoShape 51" o:spid="_x0000_s1061" type="#_x0000_t84" style="position:absolute;left:0;text-align:left;margin-left:372pt;margin-top:6.75pt;width:34pt;height:22.9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" fillcolor="silver">
                <v:textbox inset="0,0,0,0">
                  <w:txbxContent>
                    <w:p w14:paraId="437CCF54"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סעיף</w:t>
                      </w:r>
                    </w:p>
                    <w:p w14:paraId="262AAE72" w14:textId="77777777" w:rsidR="008377E5" w:rsidRPr="00B80157" w:rsidRDefault="008377E5" w:rsidP="00643179">
                      <w:pPr>
                        <w:jc w:val="center"/>
                        <w:rPr>
                          <w:rFonts w:asciiTheme="minorBidi" w:hAnsiTheme="minorBidi" w:cstheme="minorBidi"/>
                          <w:b/>
                          <w:bCs/>
                          <w:sz w:val="16"/>
                          <w:szCs w:val="16"/>
                          <w:rtl/>
                        </w:rPr>
                      </w:pP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_Ref354051450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_Ref392056618 \r \h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‏2.11</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Pr>
                        <w:t>D0C9EA79F9BACE118C8200AA004BA90B02000000080000000E0000005F005200650066003300350034003000350031003400350030000000</w:t>
                      </w:r>
                      <w:r w:rsidRPr="00B80157">
                        <w:rPr>
                          <w:rFonts w:asciiTheme="minorBidi" w:hAnsiTheme="minorBidi" w:cstheme="minorBidi"/>
                          <w:b/>
                          <w:bCs/>
                          <w:sz w:val="16"/>
                          <w:szCs w:val="16"/>
                          <w:rtl/>
                        </w:rPr>
                        <w:t xml:space="preserve"> </w:t>
                      </w:r>
                      <w:r w:rsidRPr="00B80157">
                        <w:rPr>
                          <w:rFonts w:asciiTheme="minorBidi" w:hAnsiTheme="minorBidi" w:cstheme="minorBidi"/>
                          <w:b/>
                          <w:bCs/>
                          <w:sz w:val="16"/>
                          <w:szCs w:val="16"/>
                          <w:rtl/>
                        </w:rPr>
                        <w:fldChar w:fldCharType="end"/>
                      </w:r>
                    </w:p>
                    <w:p w14:paraId="4E731897" w14:textId="77777777" w:rsidR="008377E5" w:rsidRPr="00B80157" w:rsidRDefault="008377E5" w:rsidP="00643179">
                      <w:pPr>
                        <w:jc w:val="center"/>
                        <w:rPr>
                          <w:rFonts w:asciiTheme="minorBidi" w:hAnsiTheme="minorBidi" w:cstheme="minorBidi"/>
                          <w:sz w:val="16"/>
                          <w:szCs w:val="16"/>
                        </w:rPr>
                      </w:pPr>
                    </w:p>
                  </w:txbxContent>
                </v:textbox>
              </v:shape>
            </w:pict>
          </mc:Fallback>
        </mc:AlternateContent>
      </w:r>
    </w:p>
    <w:p w14:paraId="45E4CA4F" w14:textId="77777777" w:rsidR="00643179" w:rsidRPr="00B80157" w:rsidRDefault="00643179" w:rsidP="00643179">
      <w:pPr>
        <w:rPr>
          <w:rFonts w:asciiTheme="minorBidi" w:hAnsiTheme="minorBidi" w:cstheme="minorBidi"/>
          <w:sz w:val="22"/>
          <w:szCs w:val="22"/>
          <w:rtl/>
        </w:rPr>
      </w:pPr>
    </w:p>
    <w:p w14:paraId="75321263"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719680" behindDoc="0" locked="0" layoutInCell="1" allowOverlap="1" wp14:anchorId="081FAC2C" wp14:editId="421CC1EA">
                <wp:simplePos x="0" y="0"/>
                <wp:positionH relativeFrom="column">
                  <wp:posOffset>4741545</wp:posOffset>
                </wp:positionH>
                <wp:positionV relativeFrom="paragraph">
                  <wp:posOffset>153035</wp:posOffset>
                </wp:positionV>
                <wp:extent cx="431800" cy="291465"/>
                <wp:effectExtent l="0" t="0" r="25400" b="13335"/>
                <wp:wrapNone/>
                <wp:docPr id="14"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34C0E263"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סעיף</w:t>
                            </w:r>
                          </w:p>
                          <w:p w14:paraId="66B9CB9A"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sz w:val="16"/>
                                <w:szCs w:val="16"/>
                              </w:rPr>
                              <w:fldChar w:fldCharType="begin"/>
                            </w:r>
                            <w:r w:rsidRPr="00B80157">
                              <w:rPr>
                                <w:rFonts w:asciiTheme="minorBidi" w:hAnsiTheme="minorBidi" w:cstheme="minorBidi"/>
                                <w:b/>
                                <w:bCs/>
                                <w:sz w:val="16"/>
                                <w:szCs w:val="16"/>
                              </w:rPr>
                              <w:instrText xml:space="preserve"> REF _Ref280165575 \r \h  \* MERGEFORMAT </w:instrText>
                            </w:r>
                            <w:r w:rsidRPr="00B80157">
                              <w:rPr>
                                <w:rFonts w:asciiTheme="minorBidi" w:hAnsiTheme="minorBidi" w:cstheme="minorBidi"/>
                                <w:b/>
                                <w:bCs/>
                                <w:sz w:val="16"/>
                                <w:szCs w:val="16"/>
                              </w:rPr>
                            </w:r>
                            <w:r w:rsidRPr="00B80157">
                              <w:rPr>
                                <w:rFonts w:asciiTheme="minorBidi" w:hAnsiTheme="minorBidi" w:cstheme="minorBidi"/>
                                <w:b/>
                                <w:bCs/>
                                <w:sz w:val="16"/>
                                <w:szCs w:val="16"/>
                              </w:rPr>
                              <w:fldChar w:fldCharType="separate"/>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_Ref392056690 \r \h </w:instrText>
                            </w:r>
                            <w:r w:rsidRPr="00B80157">
                              <w:rPr>
                                <w:rFonts w:asciiTheme="minorBidi" w:hAnsiTheme="minorBidi" w:cstheme="minorBidi"/>
                                <w:b/>
                                <w:bCs/>
                                <w:sz w:val="16"/>
                                <w:szCs w:val="16"/>
                                <w:rtl/>
                              </w:rPr>
                              <w:instrText xml:space="preserve"> \* </w:instrText>
                            </w:r>
                            <w:r w:rsidRPr="00B80157">
                              <w:rPr>
                                <w:rFonts w:asciiTheme="minorBidi" w:hAnsiTheme="minorBidi" w:cstheme="minorBidi"/>
                                <w:b/>
                                <w:bCs/>
                                <w:sz w:val="16"/>
                                <w:szCs w:val="16"/>
                              </w:rPr>
                              <w:instrText>MERGEFORMAT</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‏2.12</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Pr>
                              <w:t>D0C9EA79F9BACE118C8200AA004BA90B02000000080000000E0000005F005200650066003200380030003100360035003500370035000000</w:t>
                            </w:r>
                            <w:r w:rsidRPr="00B80157">
                              <w:rPr>
                                <w:rFonts w:asciiTheme="minorBidi" w:hAnsiTheme="minorBidi" w:cstheme="minorBidi"/>
                                <w:sz w:val="16"/>
                                <w:szCs w:val="16"/>
                                <w:rtl/>
                              </w:rPr>
                              <w:t xml:space="preserve"> </w:t>
                            </w:r>
                            <w:r w:rsidRPr="00B80157">
                              <w:rPr>
                                <w:rFonts w:asciiTheme="minorBidi" w:hAnsiTheme="minorBidi" w:cstheme="minorBidi"/>
                                <w:sz w:val="16"/>
                                <w:szCs w:val="16"/>
                              </w:rPr>
                              <w:fldChar w:fldCharType="end"/>
                            </w:r>
                          </w:p>
                        </w:txbxContent>
                      </wps:txbx>
                      <wps:bodyPr rot="0" vert="horz" wrap="square" lIns="0" tIns="0" rIns="0" bIns="0" anchor="ctr" anchorCtr="0" upright="1"/>
                    </wps:wsp>
                  </a:graphicData>
                </a:graphic>
              </wp:anchor>
            </w:drawing>
          </mc:Choice>
          <mc:Fallback>
            <w:pict>
              <v:shape w14:anchorId="081FAC2C" id="AutoShape 52" o:spid="_x0000_s1062" type="#_x0000_t84" style="position:absolute;left:0;text-align:left;margin-left:373.35pt;margin-top:12.05pt;width:34pt;height:22.9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" fillcolor="silver">
                <v:textbox inset="0,0,0,0">
                  <w:txbxContent>
                    <w:p w14:paraId="34C0E263"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סעיף</w:t>
                      </w:r>
                    </w:p>
                    <w:p w14:paraId="66B9CB9A"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sz w:val="16"/>
                          <w:szCs w:val="16"/>
                        </w:rPr>
                        <w:fldChar w:fldCharType="begin"/>
                      </w:r>
                      <w:r w:rsidRPr="00B80157">
                        <w:rPr>
                          <w:rFonts w:asciiTheme="minorBidi" w:hAnsiTheme="minorBidi" w:cstheme="minorBidi"/>
                          <w:b/>
                          <w:bCs/>
                          <w:sz w:val="16"/>
                          <w:szCs w:val="16"/>
                        </w:rPr>
                        <w:instrText xml:space="preserve"> REF _Ref280165575 \r \h  \* MERGEFORMAT </w:instrText>
                      </w:r>
                      <w:r w:rsidRPr="00B80157">
                        <w:rPr>
                          <w:rFonts w:asciiTheme="minorBidi" w:hAnsiTheme="minorBidi" w:cstheme="minorBidi"/>
                          <w:b/>
                          <w:bCs/>
                          <w:sz w:val="16"/>
                          <w:szCs w:val="16"/>
                        </w:rPr>
                      </w:r>
                      <w:r w:rsidRPr="00B80157">
                        <w:rPr>
                          <w:rFonts w:asciiTheme="minorBidi" w:hAnsiTheme="minorBidi" w:cstheme="minorBidi"/>
                          <w:b/>
                          <w:bCs/>
                          <w:sz w:val="16"/>
                          <w:szCs w:val="16"/>
                        </w:rPr>
                        <w:fldChar w:fldCharType="separate"/>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_Ref392056690 \r \h </w:instrText>
                      </w:r>
                      <w:r w:rsidRPr="00B80157">
                        <w:rPr>
                          <w:rFonts w:asciiTheme="minorBidi" w:hAnsiTheme="minorBidi" w:cstheme="minorBidi"/>
                          <w:b/>
                          <w:bCs/>
                          <w:sz w:val="16"/>
                          <w:szCs w:val="16"/>
                          <w:rtl/>
                        </w:rPr>
                        <w:instrText xml:space="preserve"> \* </w:instrText>
                      </w:r>
                      <w:r w:rsidRPr="00B80157">
                        <w:rPr>
                          <w:rFonts w:asciiTheme="minorBidi" w:hAnsiTheme="minorBidi" w:cstheme="minorBidi"/>
                          <w:b/>
                          <w:bCs/>
                          <w:sz w:val="16"/>
                          <w:szCs w:val="16"/>
                        </w:rPr>
                        <w:instrText>MERGEFORMAT</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‏2.12</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Pr>
                        <w:t>D0C9EA79F9BACE118C8200AA004BA90B02000000080000000E0000005F005200650066003200380030003100360035003500370035000000</w:t>
                      </w:r>
                      <w:r w:rsidRPr="00B80157">
                        <w:rPr>
                          <w:rFonts w:asciiTheme="minorBidi" w:hAnsiTheme="minorBidi" w:cstheme="minorBidi"/>
                          <w:sz w:val="16"/>
                          <w:szCs w:val="16"/>
                          <w:rtl/>
                        </w:rPr>
                        <w:t xml:space="preserve"> </w:t>
                      </w:r>
                      <w:r w:rsidRPr="00B80157">
                        <w:rPr>
                          <w:rFonts w:asciiTheme="minorBidi" w:hAnsiTheme="minorBidi" w:cstheme="minorBidi"/>
                          <w:sz w:val="16"/>
                          <w:szCs w:val="16"/>
                        </w:rPr>
                        <w:fldChar w:fldCharType="end"/>
                      </w:r>
                    </w:p>
                  </w:txbxContent>
                </v:textbox>
              </v:shape>
            </w:pict>
          </mc:Fallback>
        </mc:AlternateContent>
      </w:r>
    </w:p>
    <w:p w14:paraId="1CF84A11" w14:textId="77777777" w:rsidR="00643179" w:rsidRPr="00B80157" w:rsidRDefault="00643179" w:rsidP="00643179">
      <w:pPr>
        <w:rPr>
          <w:rFonts w:asciiTheme="minorBidi" w:hAnsiTheme="minorBidi" w:cstheme="minorBidi"/>
          <w:sz w:val="22"/>
          <w:szCs w:val="22"/>
          <w:rtl/>
        </w:rPr>
      </w:pPr>
    </w:p>
    <w:p w14:paraId="7C3E2971" w14:textId="77777777" w:rsidR="00643179" w:rsidRPr="00B80157" w:rsidRDefault="00643179" w:rsidP="00643179">
      <w:pPr>
        <w:rPr>
          <w:rFonts w:asciiTheme="minorBidi" w:hAnsiTheme="minorBidi" w:cstheme="minorBidi"/>
          <w:sz w:val="22"/>
          <w:szCs w:val="22"/>
          <w:rtl/>
        </w:rPr>
      </w:pPr>
    </w:p>
    <w:p w14:paraId="77C8C7E3" w14:textId="77777777" w:rsidR="00643179" w:rsidRPr="00B80157" w:rsidRDefault="00643179" w:rsidP="00643179">
      <w:pPr>
        <w:rPr>
          <w:rFonts w:asciiTheme="minorBidi" w:hAnsiTheme="minorBidi" w:cstheme="minorBidi"/>
          <w:sz w:val="22"/>
          <w:szCs w:val="22"/>
          <w:rtl/>
        </w:rPr>
      </w:pPr>
    </w:p>
    <w:p w14:paraId="6CA948C5" w14:textId="77777777" w:rsidR="00643179" w:rsidRPr="00B80157" w:rsidRDefault="00B80157" w:rsidP="00643179">
      <w:pPr>
        <w:rPr>
          <w:rFonts w:asciiTheme="minorBidi" w:hAnsiTheme="minorBidi" w:cstheme="minorBidi"/>
          <w:sz w:val="22"/>
          <w:szCs w:val="22"/>
          <w:rtl/>
        </w:rPr>
      </w:pPr>
      <w:r w:rsidRPr="00B80157">
        <w:rPr>
          <w:rFonts w:asciiTheme="minorBidi" w:hAnsiTheme="minorBidi" w:cstheme="minorBidi"/>
          <w:noProof/>
          <w:sz w:val="22"/>
          <w:szCs w:val="22"/>
        </w:rPr>
        <mc:AlternateContent>
          <mc:Choice Requires="wps">
            <w:drawing>
              <wp:anchor distT="0" distB="0" distL="114300" distR="114300" simplePos="0" relativeHeight="251713536" behindDoc="0" locked="0" layoutInCell="1" allowOverlap="1" wp14:anchorId="6448151B" wp14:editId="6BB38DEB">
                <wp:simplePos x="0" y="0"/>
                <wp:positionH relativeFrom="column">
                  <wp:posOffset>4724400</wp:posOffset>
                </wp:positionH>
                <wp:positionV relativeFrom="paragraph">
                  <wp:posOffset>100330</wp:posOffset>
                </wp:positionV>
                <wp:extent cx="431800" cy="291465"/>
                <wp:effectExtent l="0" t="0" r="25400" b="13335"/>
                <wp:wrapNone/>
                <wp:docPr id="12"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291465"/>
                        </a:xfrm>
                        <a:prstGeom prst="bevel">
                          <a:avLst>
                            <a:gd name="adj" fmla="val 12500"/>
                          </a:avLst>
                        </a:prstGeom>
                        <a:solidFill>
                          <a:srgbClr val="C0C0C0"/>
                        </a:solidFill>
                        <a:ln w="9525">
                          <a:solidFill>
                            <a:srgbClr val="000000"/>
                          </a:solidFill>
                          <a:miter lim="800000"/>
                          <a:headEnd/>
                          <a:tailEnd/>
                        </a:ln>
                      </wps:spPr>
                      <wps:txbx>
                        <w:txbxContent>
                          <w:p w14:paraId="14FD02FF"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סעיף</w:t>
                            </w:r>
                          </w:p>
                          <w:p w14:paraId="4968A17E"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b/>
                                <w:bCs/>
                                <w:sz w:val="16"/>
                                <w:szCs w:val="16"/>
                              </w:rPr>
                              <w:fldChar w:fldCharType="begin"/>
                            </w:r>
                            <w:r w:rsidRPr="00B80157">
                              <w:rPr>
                                <w:rFonts w:asciiTheme="minorBidi" w:hAnsiTheme="minorBidi" w:cstheme="minorBidi"/>
                                <w:b/>
                                <w:bCs/>
                                <w:sz w:val="16"/>
                                <w:szCs w:val="16"/>
                              </w:rPr>
                              <w:instrText xml:space="preserve"> REF _Ref280165595 \r \h  \* MERGEFORMAT </w:instrText>
                            </w:r>
                            <w:r w:rsidRPr="00B80157">
                              <w:rPr>
                                <w:rFonts w:asciiTheme="minorBidi" w:hAnsiTheme="minorBidi" w:cstheme="minorBidi"/>
                                <w:b/>
                                <w:bCs/>
                                <w:sz w:val="16"/>
                                <w:szCs w:val="16"/>
                              </w:rPr>
                            </w:r>
                            <w:r w:rsidRPr="00B80157">
                              <w:rPr>
                                <w:rFonts w:asciiTheme="minorBidi" w:hAnsiTheme="minorBidi" w:cstheme="minorBidi"/>
                                <w:b/>
                                <w:bCs/>
                                <w:sz w:val="16"/>
                                <w:szCs w:val="16"/>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_Ref392056754 \r \h </w:instrText>
                            </w:r>
                            <w:r w:rsidRPr="00B80157">
                              <w:rPr>
                                <w:rFonts w:asciiTheme="minorBidi" w:hAnsiTheme="minorBidi" w:cstheme="minorBidi"/>
                                <w:b/>
                                <w:bCs/>
                                <w:sz w:val="16"/>
                                <w:szCs w:val="16"/>
                                <w:rtl/>
                              </w:rPr>
                              <w:instrText xml:space="preserve"> \* </w:instrText>
                            </w:r>
                            <w:r w:rsidRPr="00B80157">
                              <w:rPr>
                                <w:rFonts w:asciiTheme="minorBidi" w:hAnsiTheme="minorBidi" w:cstheme="minorBidi"/>
                                <w:b/>
                                <w:bCs/>
                                <w:sz w:val="16"/>
                                <w:szCs w:val="16"/>
                              </w:rPr>
                              <w:instrText>MERGEFORMAT</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‏2.13</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Pr>
                              <w:t>D0C9EA79F9BACE118C8200AA004BA90B02000000080000000E0000005F005200650066003200380030003100360035003500390035000000</w:t>
                            </w:r>
                            <w:r w:rsidRPr="00B80157">
                              <w:rPr>
                                <w:rFonts w:asciiTheme="minorBidi" w:hAnsiTheme="minorBidi" w:cstheme="minorBidi"/>
                                <w:sz w:val="16"/>
                                <w:szCs w:val="16"/>
                                <w:rtl/>
                              </w:rPr>
                              <w:t xml:space="preserve"> </w:t>
                            </w:r>
                            <w:r w:rsidRPr="00B80157">
                              <w:rPr>
                                <w:rFonts w:asciiTheme="minorBidi" w:hAnsiTheme="minorBidi" w:cstheme="minorBidi"/>
                                <w:sz w:val="16"/>
                                <w:szCs w:val="16"/>
                              </w:rPr>
                              <w:fldChar w:fldCharType="end"/>
                            </w:r>
                            <w:r w:rsidRPr="00B80157">
                              <w:rPr>
                                <w:rFonts w:asciiTheme="minorBidi" w:hAnsiTheme="minorBidi" w:cstheme="minorBidi"/>
                                <w:b/>
                                <w:bCs/>
                                <w:vanish/>
                                <w:sz w:val="16"/>
                                <w:szCs w:val="16"/>
                                <w:rtl/>
                              </w:rPr>
                              <w:t>.5</w:t>
                            </w:r>
                          </w:p>
                          <w:p w14:paraId="4E082E3C"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wps:txbx>
                      <wps:bodyPr rot="0" vert="horz" wrap="square" lIns="0" tIns="0" rIns="0" bIns="0" anchor="ctr" anchorCtr="0" upright="1"/>
                    </wps:wsp>
                  </a:graphicData>
                </a:graphic>
              </wp:anchor>
            </w:drawing>
          </mc:Choice>
          <mc:Fallback>
            <w:pict>
              <v:shape w14:anchorId="6448151B" id="AutoShape 42" o:spid="_x0000_s1063" type="#_x0000_t84" style="position:absolute;left:0;text-align:left;margin-left:372pt;margin-top:7.9pt;width:34pt;height:22.9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" fillcolor="silver">
                <v:textbox inset="0,0,0,0">
                  <w:txbxContent>
                    <w:p w14:paraId="14FD02FF" w14:textId="77777777" w:rsidR="008377E5" w:rsidRPr="00B80157" w:rsidRDefault="008377E5" w:rsidP="00643179">
                      <w:pPr>
                        <w:jc w:val="center"/>
                        <w:rPr>
                          <w:rFonts w:asciiTheme="minorBidi" w:hAnsiTheme="minorBidi" w:cstheme="minorBidi"/>
                          <w:b/>
                          <w:bCs/>
                          <w:sz w:val="16"/>
                          <w:szCs w:val="16"/>
                        </w:rPr>
                      </w:pPr>
                      <w:r w:rsidRPr="00B80157">
                        <w:rPr>
                          <w:rFonts w:asciiTheme="minorBidi" w:hAnsiTheme="minorBidi" w:cstheme="minorBidi"/>
                          <w:b/>
                          <w:bCs/>
                          <w:sz w:val="16"/>
                          <w:szCs w:val="16"/>
                          <w:rtl/>
                        </w:rPr>
                        <w:t>סעיף</w:t>
                      </w:r>
                    </w:p>
                    <w:p w14:paraId="4968A17E" w14:textId="77777777" w:rsidR="008377E5" w:rsidRPr="00B80157" w:rsidRDefault="008377E5" w:rsidP="00643179">
                      <w:pPr>
                        <w:jc w:val="center"/>
                        <w:rPr>
                          <w:rFonts w:asciiTheme="minorBidi" w:hAnsiTheme="minorBidi" w:cstheme="minorBidi"/>
                          <w:b/>
                          <w:bCs/>
                          <w:vanish/>
                          <w:sz w:val="16"/>
                          <w:szCs w:val="16"/>
                          <w:rtl/>
                        </w:rPr>
                      </w:pPr>
                      <w:r w:rsidRPr="00B80157">
                        <w:rPr>
                          <w:rFonts w:asciiTheme="minorBidi" w:hAnsiTheme="minorBidi" w:cstheme="minorBidi"/>
                          <w:b/>
                          <w:bCs/>
                          <w:sz w:val="16"/>
                          <w:szCs w:val="16"/>
                        </w:rPr>
                        <w:fldChar w:fldCharType="begin"/>
                      </w:r>
                      <w:r w:rsidRPr="00B80157">
                        <w:rPr>
                          <w:rFonts w:asciiTheme="minorBidi" w:hAnsiTheme="minorBidi" w:cstheme="minorBidi"/>
                          <w:b/>
                          <w:bCs/>
                          <w:sz w:val="16"/>
                          <w:szCs w:val="16"/>
                        </w:rPr>
                        <w:instrText xml:space="preserve"> REF _Ref280165595 \r \h  \* MERGEFORMAT </w:instrText>
                      </w:r>
                      <w:r w:rsidRPr="00B80157">
                        <w:rPr>
                          <w:rFonts w:asciiTheme="minorBidi" w:hAnsiTheme="minorBidi" w:cstheme="minorBidi"/>
                          <w:b/>
                          <w:bCs/>
                          <w:sz w:val="16"/>
                          <w:szCs w:val="16"/>
                        </w:rPr>
                      </w:r>
                      <w:r w:rsidRPr="00B80157">
                        <w:rPr>
                          <w:rFonts w:asciiTheme="minorBidi" w:hAnsiTheme="minorBidi" w:cstheme="minorBidi"/>
                          <w:b/>
                          <w:bCs/>
                          <w:sz w:val="16"/>
                          <w:szCs w:val="16"/>
                        </w:rPr>
                        <w:fldChar w:fldCharType="separate"/>
                      </w:r>
                      <w:r w:rsidRPr="00B80157">
                        <w:rPr>
                          <w:rFonts w:asciiTheme="minorBidi" w:hAnsiTheme="minorBidi" w:cstheme="minorBidi"/>
                          <w:b/>
                          <w:bCs/>
                          <w:sz w:val="16"/>
                          <w:szCs w:val="16"/>
                          <w:rtl/>
                        </w:rPr>
                        <w:t>‏</w:t>
                      </w:r>
                      <w:r w:rsidRPr="00B80157">
                        <w:rPr>
                          <w:rFonts w:asciiTheme="minorBidi" w:hAnsiTheme="minorBidi" w:cstheme="minorBidi"/>
                          <w:b/>
                          <w:bCs/>
                          <w:sz w:val="16"/>
                          <w:szCs w:val="16"/>
                          <w:rtl/>
                        </w:rPr>
                        <w:fldChar w:fldCharType="begin"/>
                      </w:r>
                      <w:r w:rsidRPr="00B80157">
                        <w:rPr>
                          <w:rFonts w:asciiTheme="minorBidi" w:hAnsiTheme="minorBidi" w:cstheme="minorBidi"/>
                          <w:b/>
                          <w:bCs/>
                          <w:sz w:val="16"/>
                          <w:szCs w:val="16"/>
                        </w:rPr>
                        <w:instrText xml:space="preserve"> REF _Ref392056754 \r \h </w:instrText>
                      </w:r>
                      <w:r w:rsidRPr="00B80157">
                        <w:rPr>
                          <w:rFonts w:asciiTheme="minorBidi" w:hAnsiTheme="minorBidi" w:cstheme="minorBidi"/>
                          <w:b/>
                          <w:bCs/>
                          <w:sz w:val="16"/>
                          <w:szCs w:val="16"/>
                          <w:rtl/>
                        </w:rPr>
                        <w:instrText xml:space="preserve"> \* </w:instrText>
                      </w:r>
                      <w:r w:rsidRPr="00B80157">
                        <w:rPr>
                          <w:rFonts w:asciiTheme="minorBidi" w:hAnsiTheme="minorBidi" w:cstheme="minorBidi"/>
                          <w:b/>
                          <w:bCs/>
                          <w:sz w:val="16"/>
                          <w:szCs w:val="16"/>
                        </w:rPr>
                        <w:instrText>MERGEFORMAT</w:instrText>
                      </w:r>
                      <w:r w:rsidRPr="00B80157">
                        <w:rPr>
                          <w:rFonts w:asciiTheme="minorBidi" w:hAnsiTheme="minorBidi" w:cstheme="minorBidi"/>
                          <w:b/>
                          <w:bCs/>
                          <w:sz w:val="16"/>
                          <w:szCs w:val="16"/>
                          <w:rtl/>
                        </w:rPr>
                        <w:instrText xml:space="preserve"> </w:instrText>
                      </w:r>
                      <w:r w:rsidRPr="00B80157">
                        <w:rPr>
                          <w:rFonts w:asciiTheme="minorBidi" w:hAnsiTheme="minorBidi" w:cstheme="minorBidi"/>
                          <w:b/>
                          <w:bCs/>
                          <w:sz w:val="16"/>
                          <w:szCs w:val="16"/>
                          <w:rtl/>
                        </w:rPr>
                      </w:r>
                      <w:r w:rsidRPr="00B80157">
                        <w:rPr>
                          <w:rFonts w:asciiTheme="minorBidi" w:hAnsiTheme="minorBidi" w:cstheme="minorBidi"/>
                          <w:b/>
                          <w:bCs/>
                          <w:sz w:val="16"/>
                          <w:szCs w:val="16"/>
                          <w:rtl/>
                        </w:rPr>
                        <w:fldChar w:fldCharType="separate"/>
                      </w:r>
                      <w:r w:rsidRPr="00B80157">
                        <w:rPr>
                          <w:rFonts w:asciiTheme="minorBidi" w:hAnsiTheme="minorBidi" w:cstheme="minorBidi"/>
                          <w:b/>
                          <w:bCs/>
                          <w:sz w:val="16"/>
                          <w:szCs w:val="16"/>
                          <w:rtl/>
                        </w:rPr>
                        <w:t>‏2.13</w:t>
                      </w:r>
                      <w:r w:rsidRPr="00B80157">
                        <w:rPr>
                          <w:rFonts w:asciiTheme="minorBidi" w:hAnsiTheme="minorBidi" w:cstheme="minorBidi"/>
                          <w:b/>
                          <w:bCs/>
                          <w:sz w:val="16"/>
                          <w:szCs w:val="16"/>
                          <w:rtl/>
                        </w:rPr>
                        <w:fldChar w:fldCharType="end"/>
                      </w:r>
                      <w:r w:rsidRPr="00B80157">
                        <w:rPr>
                          <w:rFonts w:asciiTheme="minorBidi" w:hAnsiTheme="minorBidi" w:cstheme="minorBidi"/>
                          <w:b/>
                          <w:bCs/>
                          <w:sz w:val="16"/>
                          <w:szCs w:val="16"/>
                        </w:rPr>
                        <w:t>D0C9EA79F9BACE118C8200AA004BA90B02000000080000000E0000005F005200650066003200380030003100360035003500390035000000</w:t>
                      </w:r>
                      <w:r w:rsidRPr="00B80157">
                        <w:rPr>
                          <w:rFonts w:asciiTheme="minorBidi" w:hAnsiTheme="minorBidi" w:cstheme="minorBidi"/>
                          <w:sz w:val="16"/>
                          <w:szCs w:val="16"/>
                          <w:rtl/>
                        </w:rPr>
                        <w:t xml:space="preserve"> </w:t>
                      </w:r>
                      <w:r w:rsidRPr="00B80157">
                        <w:rPr>
                          <w:rFonts w:asciiTheme="minorBidi" w:hAnsiTheme="minorBidi" w:cstheme="minorBidi"/>
                          <w:sz w:val="16"/>
                          <w:szCs w:val="16"/>
                        </w:rPr>
                        <w:fldChar w:fldCharType="end"/>
                      </w:r>
                      <w:r w:rsidRPr="00B80157">
                        <w:rPr>
                          <w:rFonts w:asciiTheme="minorBidi" w:hAnsiTheme="minorBidi" w:cstheme="minorBidi"/>
                          <w:b/>
                          <w:bCs/>
                          <w:vanish/>
                          <w:sz w:val="16"/>
                          <w:szCs w:val="16"/>
                          <w:rtl/>
                        </w:rPr>
                        <w:t>.5</w:t>
                      </w:r>
                    </w:p>
                    <w:p w14:paraId="4E082E3C" w14:textId="77777777" w:rsidR="008377E5" w:rsidRPr="00B80157" w:rsidRDefault="008377E5" w:rsidP="00643179">
                      <w:pPr>
                        <w:jc w:val="center"/>
                        <w:rPr>
                          <w:rFonts w:asciiTheme="minorBidi" w:hAnsiTheme="minorBidi" w:cstheme="minorBidi"/>
                          <w:sz w:val="16"/>
                          <w:szCs w:val="16"/>
                          <w:rtl/>
                        </w:rPr>
                      </w:pPr>
                      <w:r w:rsidRPr="00B80157">
                        <w:rPr>
                          <w:rFonts w:asciiTheme="minorBidi" w:hAnsiTheme="minorBidi" w:cstheme="minorBidi"/>
                          <w:b/>
                          <w:bCs/>
                          <w:vanish/>
                          <w:sz w:val="16"/>
                          <w:szCs w:val="16"/>
                          <w:rtl/>
                        </w:rPr>
                        <w:t>1על המשר</w:t>
                      </w:r>
                    </w:p>
                  </w:txbxContent>
                </v:textbox>
              </v:shape>
            </w:pict>
          </mc:Fallback>
        </mc:AlternateContent>
      </w:r>
      <w:r w:rsidRPr="00B80157">
        <w:rPr>
          <w:rFonts w:asciiTheme="minorBidi" w:hAnsiTheme="minorBidi" w:cstheme="minorBidi"/>
          <w:noProof/>
          <w:sz w:val="22"/>
          <w:szCs w:val="22"/>
        </w:rPr>
        <mc:AlternateContent>
          <mc:Choice Requires="wps">
            <w:drawing>
              <wp:anchor distT="0" distB="0" distL="114300" distR="114300" simplePos="0" relativeHeight="251699200" behindDoc="0" locked="0" layoutInCell="1" allowOverlap="1" wp14:anchorId="16C421E7" wp14:editId="5B67FE53">
                <wp:simplePos x="0" y="0"/>
                <wp:positionH relativeFrom="column">
                  <wp:posOffset>5114925</wp:posOffset>
                </wp:positionH>
                <wp:positionV relativeFrom="paragraph">
                  <wp:posOffset>5715</wp:posOffset>
                </wp:positionV>
                <wp:extent cx="800100" cy="685800"/>
                <wp:effectExtent l="0" t="0" r="0" b="0"/>
                <wp:wrapNone/>
                <wp:docPr id="1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10F39"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פיקוח ובקרה</w:t>
                            </w:r>
                          </w:p>
                        </w:txbxContent>
                      </wps:txbx>
                      <wps:bodyPr rot="0" vert="horz" wrap="square" anchor="t" anchorCtr="0" upright="1"/>
                    </wps:wsp>
                  </a:graphicData>
                </a:graphic>
              </wp:anchor>
            </w:drawing>
          </mc:Choice>
          <mc:Fallback>
            <w:pict>
              <v:shape w14:anchorId="16C421E7" id="Text Box 25" o:spid="_x0000_s1064" type="#_x0000_t202" style="position:absolute;left:0;text-align:left;margin-left:402.75pt;margin-top:.45pt;width:63pt;height:54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" filled="f" stroked="f">
                <v:textbox>
                  <w:txbxContent>
                    <w:p w14:paraId="51210F39" w14:textId="77777777" w:rsidR="008377E5" w:rsidRPr="00B80157" w:rsidRDefault="008377E5" w:rsidP="00643179">
                      <w:pPr>
                        <w:jc w:val="center"/>
                        <w:rPr>
                          <w:rFonts w:asciiTheme="minorBidi" w:hAnsiTheme="minorBidi" w:cstheme="minorBidi"/>
                          <w:b/>
                          <w:bCs/>
                          <w:sz w:val="20"/>
                          <w:szCs w:val="20"/>
                        </w:rPr>
                      </w:pPr>
                      <w:r w:rsidRPr="00B80157">
                        <w:rPr>
                          <w:rFonts w:asciiTheme="minorBidi" w:hAnsiTheme="minorBidi" w:cstheme="minorBidi"/>
                          <w:b/>
                          <w:bCs/>
                          <w:sz w:val="20"/>
                          <w:szCs w:val="20"/>
                          <w:rtl/>
                        </w:rPr>
                        <w:t>פיקוח ובקרה</w:t>
                      </w:r>
                    </w:p>
                  </w:txbxContent>
                </v:textbox>
              </v:shape>
            </w:pict>
          </mc:Fallback>
        </mc:AlternateContent>
      </w:r>
      <w:r w:rsidR="00643179" w:rsidRPr="00B80157">
        <w:rPr>
          <w:rFonts w:asciiTheme="minorBidi" w:hAnsiTheme="minorBidi" w:cstheme="minorBidi"/>
          <w:noProof/>
          <w:sz w:val="22"/>
          <w:szCs w:val="22"/>
        </w:rPr>
        <mc:AlternateContent>
          <mc:Choice Requires="wps">
            <w:drawing>
              <wp:anchor distT="0" distB="0" distL="114300" distR="114300" simplePos="0" relativeHeight="251664384" behindDoc="0" locked="0" layoutInCell="1" allowOverlap="1" wp14:anchorId="4F1FEE2B" wp14:editId="1700D758">
                <wp:simplePos x="0" y="0"/>
                <wp:positionH relativeFrom="column">
                  <wp:posOffset>-492125</wp:posOffset>
                </wp:positionH>
                <wp:positionV relativeFrom="paragraph">
                  <wp:posOffset>54822</wp:posOffset>
                </wp:positionV>
                <wp:extent cx="6286500" cy="330620"/>
                <wp:effectExtent l="0" t="0" r="19050" b="12700"/>
                <wp:wrapNone/>
                <wp:docPr id="8" name="Rectangle 2" descr="פיקוח ובקרה" title="טבלה"/>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330620"/>
                        </a:xfrm>
                        <a:prstGeom prst="rect">
                          <a:avLst/>
                        </a:prstGeom>
                        <a:solidFill>
                          <a:srgbClr val="CCFFFF"/>
                        </a:solidFill>
                        <a:ln w="9525">
                          <a:solidFill>
                            <a:srgbClr val="000000"/>
                          </a:solidFill>
                          <a:miter lim="800000"/>
                          <a:headEnd/>
                          <a:tailEnd/>
                        </a:ln>
                      </wps:spPr>
                      <wps:bodyPr rot="0" vert="horz" wrap="square" anchor="t" anchorCtr="0" upright="1"/>
                    </wps:wsp>
                  </a:graphicData>
                </a:graphic>
              </wp:anchor>
            </w:drawing>
          </mc:Choice>
          <mc:Fallback xmlns:w16se="http://schemas.microsoft.com/office/word/2015/wordml/symex" xmlns:cx="http://schemas.microsoft.com/office/drawing/2014/chartex">
            <w:pict>
              <v:rect w14:anchorId="0E152BAD" id="Rectangle 2" o:spid="_x0000_s1026" alt="כותרת: טבלה - תיאור: פיקוח ובקרה" style="position:absolute;left:0;text-align:left;margin-left:-38.75pt;margin-top:4.3pt;width:495pt;height:26.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" fillcolor="#cff"/>
            </w:pict>
          </mc:Fallback>
        </mc:AlternateContent>
      </w:r>
    </w:p>
    <w:p w14:paraId="3559B0C4" w14:textId="77777777" w:rsidR="00643179" w:rsidRPr="00B80157" w:rsidRDefault="00643179" w:rsidP="00643179">
      <w:pPr>
        <w:rPr>
          <w:rFonts w:asciiTheme="minorBidi" w:hAnsiTheme="minorBidi" w:cstheme="minorBidi"/>
          <w:sz w:val="22"/>
          <w:szCs w:val="22"/>
          <w:rtl/>
        </w:rPr>
      </w:pPr>
    </w:p>
    <w:p w14:paraId="4CDF2B24" w14:textId="77777777" w:rsidR="00643179" w:rsidRPr="00B80157" w:rsidRDefault="00643179" w:rsidP="00643179">
      <w:pPr>
        <w:rPr>
          <w:rFonts w:asciiTheme="minorBidi" w:hAnsiTheme="minorBidi" w:cstheme="minorBidi"/>
          <w:sz w:val="22"/>
          <w:szCs w:val="22"/>
          <w:rtl/>
        </w:rPr>
      </w:pPr>
    </w:p>
    <w:p w14:paraId="2886D90C" w14:textId="77777777" w:rsidR="00643179" w:rsidRPr="00B80157" w:rsidRDefault="00643179" w:rsidP="00643179">
      <w:pPr>
        <w:rPr>
          <w:rFonts w:asciiTheme="minorBidi" w:hAnsiTheme="minorBidi" w:cstheme="minorBidi"/>
          <w:sz w:val="22"/>
          <w:szCs w:val="22"/>
          <w:rtl/>
        </w:rPr>
      </w:pPr>
    </w:p>
    <w:p w14:paraId="58417A73" w14:textId="77777777" w:rsidR="00643179" w:rsidRPr="00B80157" w:rsidRDefault="00643179" w:rsidP="00643179">
      <w:pPr>
        <w:rPr>
          <w:rFonts w:asciiTheme="minorBidi" w:hAnsiTheme="minorBidi" w:cstheme="minorBidi"/>
          <w:sz w:val="22"/>
          <w:szCs w:val="22"/>
          <w:rtl/>
        </w:rPr>
      </w:pPr>
    </w:p>
    <w:p w14:paraId="6303667E" w14:textId="77777777" w:rsidR="00643179" w:rsidRPr="00B80157" w:rsidRDefault="00643179" w:rsidP="00643179">
      <w:pPr>
        <w:rPr>
          <w:rFonts w:asciiTheme="minorBidi" w:hAnsiTheme="minorBidi" w:cstheme="minorBidi"/>
          <w:sz w:val="22"/>
          <w:szCs w:val="22"/>
          <w:rtl/>
        </w:rPr>
      </w:pPr>
    </w:p>
    <w:p w14:paraId="5500FEAE" w14:textId="77777777" w:rsidR="00643179" w:rsidRPr="00B80157" w:rsidRDefault="00643179" w:rsidP="001D5E1B">
      <w:pPr>
        <w:pStyle w:val="20"/>
      </w:pPr>
      <w:r w:rsidRPr="00B80157">
        <w:rPr>
          <w:rtl/>
        </w:rPr>
        <w:lastRenderedPageBreak/>
        <w:t xml:space="preserve">הוראה זו נוגעת למאגרים משרדיים. </w:t>
      </w:r>
    </w:p>
    <w:p w14:paraId="2237445C" w14:textId="77777777" w:rsidR="00643179" w:rsidRPr="00B80157" w:rsidRDefault="00643179" w:rsidP="001D5E1B">
      <w:pPr>
        <w:pStyle w:val="20"/>
      </w:pPr>
      <w:r w:rsidRPr="00B80157">
        <w:rPr>
          <w:rtl/>
        </w:rPr>
        <w:t>ראה תבנית לנוהל מאגר לדוגמה ב</w:t>
      </w:r>
      <w:hyperlink w:anchor="נספח_ד" w:history="1">
        <w:r w:rsidRPr="00B80157">
          <w:rPr>
            <w:rStyle w:val="Hyperlink"/>
            <w:rFonts w:asciiTheme="minorBidi" w:hAnsiTheme="minorBidi"/>
            <w:rtl/>
          </w:rPr>
          <w:t>נספח ד – תבנית לכתיבת נוהל המאגר</w:t>
        </w:r>
      </w:hyperlink>
      <w:r w:rsidRPr="00B80157">
        <w:rPr>
          <w:rtl/>
        </w:rPr>
        <w:t>. הנספח כולל את הפרטים שיש לכלול בנוהל המאגר, בחלוקה על פי פרקים וסעיפים, חלקם כוללים דוגמאות.</w:t>
      </w:r>
    </w:p>
    <w:p w14:paraId="3D464D85" w14:textId="5F9F455B" w:rsidR="00643179" w:rsidRPr="00B80157" w:rsidRDefault="00643179" w:rsidP="005D218D">
      <w:pPr>
        <w:pStyle w:val="20"/>
      </w:pPr>
      <w:r w:rsidRPr="00B80157">
        <w:rPr>
          <w:rtl/>
        </w:rPr>
        <w:t xml:space="preserve">הוראה זו אינה נוגעת להתקשרויות באמצעות מכרז מסגרת, שבו נבחרים הספקים לקבוצת המציעים הסופית באמצעות מכרז פומבי. להנחיות בנושא מכרז מסגרת, ראה </w:t>
      </w:r>
      <w:hyperlink r:id="rId14" w:history="1">
        <w:r w:rsidRPr="005D218D">
          <w:rPr>
            <w:rStyle w:val="Hyperlink"/>
            <w:rFonts w:asciiTheme="minorBidi" w:hAnsiTheme="minorBidi"/>
            <w:rtl/>
          </w:rPr>
          <w:t xml:space="preserve">הוראת </w:t>
        </w:r>
        <w:proofErr w:type="spellStart"/>
        <w:r w:rsidRPr="005D218D">
          <w:rPr>
            <w:rStyle w:val="Hyperlink"/>
            <w:rFonts w:asciiTheme="minorBidi" w:hAnsiTheme="minorBidi"/>
            <w:rtl/>
          </w:rPr>
          <w:t>תכ"ם</w:t>
        </w:r>
        <w:proofErr w:type="spellEnd"/>
        <w:r w:rsidRPr="005D218D">
          <w:rPr>
            <w:rStyle w:val="Hyperlink"/>
            <w:rFonts w:asciiTheme="minorBidi" w:hAnsiTheme="minorBidi"/>
            <w:rtl/>
          </w:rPr>
          <w:t>, "מכרז מסגרת", מס' 7.</w:t>
        </w:r>
        <w:r w:rsidR="005D218D" w:rsidRPr="005D218D">
          <w:rPr>
            <w:rStyle w:val="Hyperlink"/>
            <w:rFonts w:asciiTheme="minorBidi" w:hAnsiTheme="minorBidi" w:hint="cs"/>
            <w:rtl/>
          </w:rPr>
          <w:t>3</w:t>
        </w:r>
        <w:r w:rsidRPr="005D218D">
          <w:rPr>
            <w:rStyle w:val="Hyperlink"/>
            <w:rFonts w:asciiTheme="minorBidi" w:hAnsiTheme="minorBidi"/>
            <w:rtl/>
          </w:rPr>
          <w:t>.</w:t>
        </w:r>
        <w:r w:rsidR="005D218D" w:rsidRPr="005D218D">
          <w:rPr>
            <w:rStyle w:val="Hyperlink"/>
            <w:rFonts w:asciiTheme="minorBidi" w:hAnsiTheme="minorBidi" w:hint="cs"/>
            <w:rtl/>
          </w:rPr>
          <w:t>5</w:t>
        </w:r>
        <w:r w:rsidRPr="005D218D">
          <w:rPr>
            <w:rStyle w:val="Hyperlink"/>
            <w:rFonts w:asciiTheme="minorBidi" w:hAnsiTheme="minorBidi"/>
            <w:rtl/>
          </w:rPr>
          <w:t>.</w:t>
        </w:r>
      </w:hyperlink>
      <w:r w:rsidRPr="00B80157">
        <w:rPr>
          <w:rtl/>
        </w:rPr>
        <w:t xml:space="preserve"> </w:t>
      </w:r>
    </w:p>
    <w:p w14:paraId="4D18C7D3" w14:textId="26036D70" w:rsidR="00643179" w:rsidRPr="00B80157" w:rsidRDefault="00643179" w:rsidP="001D5E1B">
      <w:pPr>
        <w:pStyle w:val="220"/>
      </w:pPr>
      <w:r w:rsidRPr="00B80157">
        <w:rPr>
          <w:rtl/>
        </w:rPr>
        <w:t>מטר</w:t>
      </w:r>
      <w:r w:rsidR="00F739B9">
        <w:rPr>
          <w:rFonts w:hint="cs"/>
          <w:rtl/>
        </w:rPr>
        <w:t>ו</w:t>
      </w:r>
      <w:r w:rsidRPr="00B80157">
        <w:rPr>
          <w:rtl/>
        </w:rPr>
        <w:t>ת ההוראה</w:t>
      </w:r>
    </w:p>
    <w:p w14:paraId="4AB6C1B1" w14:textId="77777777" w:rsidR="00643179" w:rsidRPr="00B80157" w:rsidRDefault="00643179" w:rsidP="001D5E1B">
      <w:pPr>
        <w:pStyle w:val="30"/>
      </w:pPr>
      <w:r w:rsidRPr="00B80157">
        <w:rPr>
          <w:rtl/>
        </w:rPr>
        <w:t>להנחות את משרדי הממשלה בכל הנוגע להקמת מאגרי ספקים, לניהולם ולתפעולם.</w:t>
      </w:r>
    </w:p>
    <w:p w14:paraId="60318D8C" w14:textId="77777777" w:rsidR="00643179" w:rsidRPr="00B80157" w:rsidRDefault="00643179" w:rsidP="001D5E1B">
      <w:pPr>
        <w:pStyle w:val="30"/>
        <w:rPr>
          <w:rtl/>
        </w:rPr>
      </w:pPr>
      <w:r w:rsidRPr="00B80157">
        <w:rPr>
          <w:rtl/>
        </w:rPr>
        <w:t>לפרט את העקרונות לכתיבת נוהל משרדי בנושא הקמת מאגרי ספקים, ניהולם ותפעולם.</w:t>
      </w:r>
    </w:p>
    <w:p w14:paraId="6810236D" w14:textId="77777777" w:rsidR="00643179" w:rsidRPr="00B80157" w:rsidRDefault="00643179" w:rsidP="001D5E1B">
      <w:pPr>
        <w:pStyle w:val="30"/>
      </w:pPr>
      <w:r w:rsidRPr="00B80157">
        <w:rPr>
          <w:rtl/>
        </w:rPr>
        <w:t>לפרט הנחיות בנוגע לאופן פרסום רשימות מציעים באתר האינטרנט הממשלתי ובאתרי האינטרנט של משרדי ממשלה.</w:t>
      </w:r>
    </w:p>
    <w:p w14:paraId="4E2BF832" w14:textId="77777777" w:rsidR="00643179" w:rsidRPr="00B80157" w:rsidRDefault="00643179" w:rsidP="001D5E1B">
      <w:pPr>
        <w:pStyle w:val="20"/>
      </w:pPr>
      <w:r w:rsidRPr="00B80157">
        <w:rPr>
          <w:rtl/>
        </w:rPr>
        <w:t>ראה הגדרות הוראה זו ב</w:t>
      </w:r>
      <w:hyperlink w:anchor="נספח_א" w:history="1">
        <w:r w:rsidRPr="00B80157">
          <w:rPr>
            <w:rStyle w:val="Hyperlink"/>
            <w:rFonts w:asciiTheme="minorBidi" w:hAnsiTheme="minorBidi"/>
            <w:rtl/>
          </w:rPr>
          <w:t>נספח א – הגדרות</w:t>
        </w:r>
      </w:hyperlink>
      <w:r w:rsidRPr="00B80157">
        <w:rPr>
          <w:rtl/>
        </w:rPr>
        <w:t>.</w:t>
      </w:r>
    </w:p>
    <w:p w14:paraId="07DD69B6" w14:textId="77777777" w:rsidR="00643179" w:rsidRPr="00B80157" w:rsidRDefault="00643179" w:rsidP="001D5E1B">
      <w:pPr>
        <w:pStyle w:val="10"/>
        <w:rPr>
          <w:rtl/>
        </w:rPr>
      </w:pPr>
      <w:r w:rsidRPr="00B80157">
        <w:rPr>
          <w:rtl/>
        </w:rPr>
        <w:t>הנחיות לביצוע</w:t>
      </w:r>
    </w:p>
    <w:p w14:paraId="542D32E6" w14:textId="77777777" w:rsidR="001D5E1B" w:rsidRPr="001D5E1B" w:rsidRDefault="001D5E1B" w:rsidP="001D5E1B">
      <w:pPr>
        <w:pStyle w:val="af7"/>
        <w:keepNext/>
        <w:numPr>
          <w:ilvl w:val="0"/>
          <w:numId w:val="33"/>
        </w:numPr>
        <w:shd w:val="clear" w:color="auto" w:fill="F2F2F2"/>
        <w:spacing w:before="240" w:after="180"/>
        <w:contextualSpacing w:val="0"/>
        <w:outlineLvl w:val="0"/>
        <w:rPr>
          <w:rFonts w:ascii="Arial" w:hAnsi="Arial" w:cstheme="minorBidi"/>
          <w:b/>
          <w:bCs/>
          <w:vanish/>
          <w:color w:val="003399"/>
          <w:kern w:val="32"/>
          <w:sz w:val="22"/>
          <w:szCs w:val="22"/>
          <w:rtl/>
        </w:rPr>
      </w:pPr>
      <w:bookmarkStart w:id="5" w:name="_Ref267465777"/>
    </w:p>
    <w:p w14:paraId="65067BD7" w14:textId="77777777" w:rsidR="00643179" w:rsidRPr="00B80157" w:rsidRDefault="00643179" w:rsidP="001D5E1B">
      <w:pPr>
        <w:pStyle w:val="220"/>
      </w:pPr>
      <w:r w:rsidRPr="00B80157">
        <w:rPr>
          <w:rtl/>
        </w:rPr>
        <w:t>החלטה על הקמת מאגר</w:t>
      </w:r>
      <w:bookmarkEnd w:id="5"/>
    </w:p>
    <w:p w14:paraId="44C9E296" w14:textId="77777777" w:rsidR="00643179" w:rsidRPr="00B80157" w:rsidRDefault="00643179" w:rsidP="001D5E1B">
      <w:pPr>
        <w:pStyle w:val="30"/>
      </w:pPr>
      <w:bookmarkStart w:id="6" w:name="_Ref263929790"/>
      <w:r w:rsidRPr="00B80157">
        <w:rPr>
          <w:rtl/>
        </w:rPr>
        <w:t>בטרם הקמת מאגר, תדון ועדת המכרזים בפרטים הבאים:</w:t>
      </w:r>
      <w:bookmarkEnd w:id="6"/>
    </w:p>
    <w:p w14:paraId="10067B86" w14:textId="77777777" w:rsidR="00643179" w:rsidRPr="00B80157" w:rsidRDefault="00643179" w:rsidP="001D5E1B">
      <w:pPr>
        <w:pStyle w:val="40"/>
      </w:pPr>
      <w:r w:rsidRPr="00B80157">
        <w:rPr>
          <w:b/>
          <w:bCs/>
          <w:rtl/>
        </w:rPr>
        <w:t>קיומו של מאגר מרכזי.</w:t>
      </w:r>
      <w:r w:rsidRPr="00B80157">
        <w:rPr>
          <w:rtl/>
        </w:rPr>
        <w:t xml:space="preserve"> ועדת המכרזים תהיה רשאית לנהל מאגר בנושא שמתנהל לגביו מאגר מרכזי – מנימוקים שיירשמו בפרוטוקול ובאישור ועדת הפ</w:t>
      </w:r>
      <w:bookmarkStart w:id="7" w:name="Here"/>
      <w:bookmarkEnd w:id="7"/>
      <w:r w:rsidRPr="00B80157">
        <w:rPr>
          <w:rtl/>
        </w:rPr>
        <w:t>טור.</w:t>
      </w:r>
    </w:p>
    <w:p w14:paraId="63BD6DCA" w14:textId="0B5F1DFE" w:rsidR="00643179" w:rsidRPr="00B80157" w:rsidRDefault="00643179" w:rsidP="008377E5">
      <w:pPr>
        <w:pStyle w:val="40"/>
      </w:pPr>
      <w:r w:rsidRPr="00B80157">
        <w:rPr>
          <w:b/>
          <w:bCs/>
          <w:rtl/>
        </w:rPr>
        <w:t>היקף ותדירות משוערים של כלל ההתקשרויות במאגר</w:t>
      </w:r>
      <w:r w:rsidRPr="00B80157">
        <w:rPr>
          <w:rtl/>
        </w:rPr>
        <w:t xml:space="preserve">. במקרה שבו צפויים היקף ותדירות נמוכים של התקשרויות במקצוע, בהתמחות או בתת התמחות מסוימים, מומלץ לבחון את הצורך בהקמת מאגר. במקרה זה יש לשקול שימוש במאגר של משרד אחר בהתאם </w:t>
      </w:r>
      <w:hyperlink r:id="rId15" w:history="1">
        <w:r w:rsidRPr="00B80157">
          <w:rPr>
            <w:rStyle w:val="Hyperlink"/>
            <w:rFonts w:asciiTheme="minorBidi" w:hAnsiTheme="minorBidi"/>
            <w:color w:val="auto"/>
            <w:u w:val="none"/>
            <w:rtl/>
          </w:rPr>
          <w:t>ל</w:t>
        </w:r>
        <w:r w:rsidRPr="00B80157">
          <w:rPr>
            <w:rStyle w:val="Hyperlink"/>
            <w:rFonts w:asciiTheme="minorBidi" w:hAnsiTheme="minorBidi"/>
            <w:rtl/>
          </w:rPr>
          <w:t xml:space="preserve">הוראת </w:t>
        </w:r>
        <w:proofErr w:type="spellStart"/>
        <w:r w:rsidRPr="00B80157">
          <w:rPr>
            <w:rStyle w:val="Hyperlink"/>
            <w:rFonts w:asciiTheme="minorBidi" w:hAnsiTheme="minorBidi"/>
            <w:rtl/>
          </w:rPr>
          <w:t>תכ"ם</w:t>
        </w:r>
        <w:proofErr w:type="spellEnd"/>
        <w:r w:rsidRPr="00B80157">
          <w:rPr>
            <w:rStyle w:val="Hyperlink"/>
            <w:rFonts w:asciiTheme="minorBidi" w:hAnsiTheme="minorBidi"/>
            <w:rtl/>
          </w:rPr>
          <w:t>, "שימוש במאגר של משרד אחר", מס' 7.</w:t>
        </w:r>
        <w:r w:rsidR="008377E5">
          <w:rPr>
            <w:rStyle w:val="Hyperlink"/>
            <w:rFonts w:asciiTheme="minorBidi" w:hAnsiTheme="minorBidi" w:hint="cs"/>
            <w:rtl/>
          </w:rPr>
          <w:t>13</w:t>
        </w:r>
        <w:r w:rsidRPr="00B80157">
          <w:rPr>
            <w:rStyle w:val="Hyperlink"/>
            <w:rFonts w:asciiTheme="minorBidi" w:hAnsiTheme="minorBidi"/>
            <w:rtl/>
          </w:rPr>
          <w:t>.</w:t>
        </w:r>
        <w:r w:rsidR="008377E5">
          <w:rPr>
            <w:rStyle w:val="Hyperlink"/>
            <w:rFonts w:asciiTheme="minorBidi" w:hAnsiTheme="minorBidi" w:hint="cs"/>
            <w:rtl/>
          </w:rPr>
          <w:t>2</w:t>
        </w:r>
        <w:r w:rsidRPr="00B80157">
          <w:rPr>
            <w:rStyle w:val="Hyperlink"/>
            <w:rFonts w:asciiTheme="minorBidi" w:hAnsiTheme="minorBidi"/>
            <w:rtl/>
          </w:rPr>
          <w:t>.</w:t>
        </w:r>
      </w:hyperlink>
    </w:p>
    <w:p w14:paraId="7529BB5E" w14:textId="77777777" w:rsidR="00643179" w:rsidRPr="00B80157" w:rsidRDefault="00643179" w:rsidP="001D5E1B">
      <w:pPr>
        <w:pStyle w:val="40"/>
      </w:pPr>
      <w:r w:rsidRPr="00B80157">
        <w:rPr>
          <w:b/>
          <w:bCs/>
          <w:rtl/>
        </w:rPr>
        <w:t>סוגי המקצועות, השירותים או הטובין שייכללו במאגר.</w:t>
      </w:r>
      <w:r w:rsidRPr="00B80157">
        <w:rPr>
          <w:rtl/>
        </w:rPr>
        <w:t xml:space="preserve"> ועדת המכרזים תבחן אם המקצוע, השירותים או הטובין מתאימים לניהול באמצעות מאגר בסוגי הליכים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Ref265472894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‏1.1</w:t>
      </w:r>
      <w:r w:rsidRPr="00B80157">
        <w:rPr>
          <w:rtl/>
        </w:rPr>
        <w:fldChar w:fldCharType="end"/>
      </w:r>
      <w:r w:rsidRPr="00B80157">
        <w:rPr>
          <w:rtl/>
        </w:rPr>
        <w:t xml:space="preserve">: לדוגמה, ציוד משרדי סטנדרטי אינו נכלל בהליכים המופיעים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Ref265472894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‏1.1</w:t>
      </w:r>
      <w:r w:rsidRPr="00B80157">
        <w:rPr>
          <w:rtl/>
        </w:rPr>
        <w:fldChar w:fldCharType="end"/>
      </w:r>
      <w:r w:rsidRPr="00B80157">
        <w:rPr>
          <w:rtl/>
        </w:rPr>
        <w:t>. לפיכך לא ניתן להתקשר עם ספק לציוד משרדי סטנדרטי באמצעות מאגר, ואין להקים מאגר בתחום זה.</w:t>
      </w:r>
    </w:p>
    <w:p w14:paraId="5D05EEF2" w14:textId="77777777" w:rsidR="00643179" w:rsidRPr="00B80157" w:rsidRDefault="00643179" w:rsidP="001D5E1B">
      <w:pPr>
        <w:pStyle w:val="40"/>
      </w:pPr>
      <w:r w:rsidRPr="00B80157">
        <w:rPr>
          <w:b/>
          <w:bCs/>
          <w:rtl/>
        </w:rPr>
        <w:t>התמחויות ותת התמחויות.</w:t>
      </w:r>
      <w:r w:rsidRPr="00B80157">
        <w:rPr>
          <w:rtl/>
        </w:rPr>
        <w:t xml:space="preserve"> ועדת המכרזים תבחן אם קיימת הצדקה להקים מאגר עבור התמחות או תת התמחות, ותציין את נימוקי החלטתה בפרוטוקול. בעת הבחינה ייבדקו, בין היתר, הנקודות הבאות:</w:t>
      </w:r>
    </w:p>
    <w:p w14:paraId="47ACA609" w14:textId="77777777" w:rsidR="00D2316B" w:rsidRDefault="00643179" w:rsidP="00D2316B">
      <w:pPr>
        <w:pStyle w:val="5"/>
      </w:pPr>
      <w:r w:rsidRPr="00B80157">
        <w:rPr>
          <w:rtl/>
        </w:rPr>
        <w:t xml:space="preserve">האם בעל מקצוע בהתמחות אחת כשיר לבצע את העבודה של ההתמחות האחרת. לדוגמה: במקצוע "מהנדסים", ההתמחויות </w:t>
      </w:r>
      <w:r w:rsidRPr="00B80157">
        <w:rPr>
          <w:rtl/>
        </w:rPr>
        <w:lastRenderedPageBreak/>
        <w:t>עשויות להיות מהנדס מים, מהנדס חשמל ומהנדס בניין. המבחן ליצירת מאגר עבור התמחות הוא אם מהנדס החשמל כשיר לבצע עבודה של מהנדס בניין. אם התשובה שלילית, כמו בדוגמה זו, מומלץ ליצור מאגר נפרד לכל התמחות.</w:t>
      </w:r>
    </w:p>
    <w:p w14:paraId="456A853B" w14:textId="77777777" w:rsidR="00643179" w:rsidRPr="00B80157" w:rsidRDefault="00D2316B" w:rsidP="00D2316B">
      <w:pPr>
        <w:pStyle w:val="5"/>
      </w:pPr>
      <w:r w:rsidRPr="00B80157">
        <w:rPr>
          <w:rtl/>
        </w:rPr>
        <w:t xml:space="preserve"> </w:t>
      </w:r>
      <w:r w:rsidR="00643179" w:rsidRPr="00B80157">
        <w:rPr>
          <w:rtl/>
        </w:rPr>
        <w:t>מספר הספקים המתאימים בכוח (פוטנציאליים) המחזיקים בהתמחות או בתת התמחות. במקרים שבהם יש פחות מ-10 ספקים המחזיקים בהתמחות או בתת ההתמחות הנדונות, תבחן ועדת המכרזים את הצורך ביצירת מאגר נפרד עבור ההתמחות או תת ההתמחות גם על סמך חוות דעת של גורם מקצועי רלוונטי במשרד. ועדת המכרזים תשקול יציאה למכרז פומבי במקרים שבהם מספר הספקים המתאימים בכוח נמוך ואינו מצדיק הקמת מאגר.</w:t>
      </w:r>
    </w:p>
    <w:p w14:paraId="2285F9BC" w14:textId="77777777" w:rsidR="00643179" w:rsidRPr="00B80157" w:rsidRDefault="00643179" w:rsidP="001D5E1B">
      <w:pPr>
        <w:pStyle w:val="5"/>
      </w:pPr>
      <w:r w:rsidRPr="00B80157">
        <w:rPr>
          <w:rtl/>
        </w:rPr>
        <w:t>ייבדק שאין חפיפה בין סוגי ההתמחויות או בין מאגרים.</w:t>
      </w:r>
    </w:p>
    <w:p w14:paraId="08CA57D9" w14:textId="77777777" w:rsidR="00643179" w:rsidRPr="00B80157" w:rsidRDefault="00643179" w:rsidP="001D5E1B">
      <w:pPr>
        <w:pStyle w:val="40"/>
      </w:pPr>
      <w:r w:rsidRPr="00B80157">
        <w:rPr>
          <w:b/>
          <w:bCs/>
          <w:rtl/>
        </w:rPr>
        <w:t>רמת הפרויקטים ורמת ההתמחות.</w:t>
      </w:r>
      <w:r w:rsidRPr="00B80157">
        <w:rPr>
          <w:rtl/>
        </w:rPr>
        <w:t xml:space="preserve"> ועדת המכרזים תבחן אם לצורך שליפת מציעים יש הצדקה להגדיר רמות שונות של פרויקטים ובהתאם – רמות שונות של התמחות על בסיס ניסיון עבר שהצטבר מפרויקטים רלוונטיים באותו משרד או במשרדים אחרים, וכן על פי צפי לפרויקטים עתידיים.</w:t>
      </w:r>
    </w:p>
    <w:p w14:paraId="5598DC4C" w14:textId="77777777" w:rsidR="00643179" w:rsidRPr="00B80157" w:rsidRDefault="00643179" w:rsidP="001D5E1B">
      <w:pPr>
        <w:pStyle w:val="40"/>
      </w:pPr>
      <w:r w:rsidRPr="00B80157">
        <w:rPr>
          <w:b/>
          <w:bCs/>
          <w:rtl/>
        </w:rPr>
        <w:t>סיווג גאוגרפי.</w:t>
      </w:r>
      <w:r w:rsidRPr="00B80157">
        <w:rPr>
          <w:rtl/>
        </w:rPr>
        <w:t xml:space="preserve"> ועדת המכרזים תבחן אם לצורך הקמת המאגר נדרש סיווג הספקים על פי אזורים גאוגרפיים. </w:t>
      </w:r>
    </w:p>
    <w:p w14:paraId="64483FDA" w14:textId="77777777" w:rsidR="00643179" w:rsidRPr="00B80157" w:rsidRDefault="00643179" w:rsidP="001D5E1B">
      <w:pPr>
        <w:pStyle w:val="40"/>
      </w:pPr>
      <w:r w:rsidRPr="00B80157">
        <w:rPr>
          <w:rtl/>
        </w:rPr>
        <w:t xml:space="preserve">האם הרישום למאגר יהיה </w:t>
      </w:r>
      <w:r w:rsidRPr="00B80157">
        <w:rPr>
          <w:b/>
          <w:bCs/>
          <w:rtl/>
        </w:rPr>
        <w:t>ברמת עובד</w:t>
      </w:r>
      <w:r w:rsidRPr="00B80157">
        <w:rPr>
          <w:rtl/>
        </w:rPr>
        <w:t xml:space="preserve">, קרי ההתמחות היא של אדם ולא של תאגיד (העובד יכול להיות גם מנהל) או </w:t>
      </w:r>
      <w:r w:rsidRPr="00B80157">
        <w:rPr>
          <w:b/>
          <w:bCs/>
          <w:rtl/>
        </w:rPr>
        <w:t>ברמת תאגיד</w:t>
      </w:r>
      <w:r w:rsidRPr="00B80157">
        <w:rPr>
          <w:rtl/>
        </w:rPr>
        <w:t xml:space="preserve"> לצורך מעקב אחר סוג ההתמחות, תת ההתמחות ורמת ההתמחות.</w:t>
      </w:r>
    </w:p>
    <w:p w14:paraId="42C66BC8" w14:textId="77777777" w:rsidR="00643179" w:rsidRPr="00B80157" w:rsidRDefault="00643179" w:rsidP="001D5E1B">
      <w:pPr>
        <w:pStyle w:val="30"/>
      </w:pPr>
      <w:r w:rsidRPr="00B80157">
        <w:rPr>
          <w:rtl/>
        </w:rPr>
        <w:t xml:space="preserve">בטרם ביצוע שינוי מהותי במאגר, תדון ועדת המכרזים בין היתר בפרטים האמורים בסעיף </w:t>
      </w:r>
      <w:r w:rsidRPr="00B80157">
        <w:rPr>
          <w:rtl/>
        </w:rPr>
        <w:fldChar w:fldCharType="begin"/>
      </w:r>
      <w:r w:rsidRPr="00B80157">
        <w:instrText xml:space="preserve"> REF _Ref263929790 \r \h </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‏2.1.1</w:t>
      </w:r>
      <w:r w:rsidRPr="00B80157">
        <w:rPr>
          <w:rtl/>
        </w:rPr>
        <w:fldChar w:fldCharType="end"/>
      </w:r>
      <w:r w:rsidRPr="00B80157">
        <w:rPr>
          <w:rtl/>
        </w:rPr>
        <w:t>.</w:t>
      </w:r>
    </w:p>
    <w:p w14:paraId="5121AC79" w14:textId="77777777" w:rsidR="00643179" w:rsidRPr="00B80157" w:rsidRDefault="00643179" w:rsidP="001D5E1B">
      <w:pPr>
        <w:pStyle w:val="30"/>
      </w:pPr>
      <w:r w:rsidRPr="00B80157">
        <w:rPr>
          <w:rtl/>
        </w:rPr>
        <w:t xml:space="preserve">ועדת המכרזים </w:t>
      </w:r>
      <w:r w:rsidRPr="00B80157">
        <w:rPr>
          <w:b/>
          <w:bCs/>
          <w:rtl/>
        </w:rPr>
        <w:t>תגדיר מראש</w:t>
      </w:r>
      <w:r w:rsidRPr="00B80157">
        <w:rPr>
          <w:rtl/>
        </w:rPr>
        <w:t xml:space="preserve"> את סוג הנתונים אשר ישמשו לניהול המאגר (ראה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Ref263929790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‏2.1.1</w:t>
      </w:r>
      <w:r w:rsidRPr="00B80157">
        <w:rPr>
          <w:rtl/>
        </w:rPr>
        <w:fldChar w:fldCharType="end"/>
      </w:r>
      <w:r w:rsidRPr="00B80157">
        <w:rPr>
          <w:rtl/>
        </w:rPr>
        <w:t xml:space="preserve">) ולשליפה ממנו (ראה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Ref267579521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w:t>
      </w:r>
      <w:r w:rsidRPr="00B80157">
        <w:rPr>
          <w:rtl/>
        </w:rPr>
        <w:fldChar w:fldCharType="end"/>
      </w:r>
      <w:r w:rsidRPr="00B80157">
        <w:rPr>
          <w:rtl/>
        </w:rPr>
        <w:t xml:space="preserve">). </w:t>
      </w:r>
    </w:p>
    <w:p w14:paraId="13E28F7A" w14:textId="77777777" w:rsidR="00643179" w:rsidRPr="00B80157" w:rsidRDefault="00643179" w:rsidP="00C60CFE">
      <w:pPr>
        <w:pStyle w:val="30"/>
      </w:pPr>
      <w:bookmarkStart w:id="8" w:name="_Ref280097892"/>
      <w:bookmarkStart w:id="9" w:name="_Ref298676087"/>
      <w:r w:rsidRPr="00B80157">
        <w:rPr>
          <w:rtl/>
        </w:rPr>
        <w:t xml:space="preserve">המאגר ינוהל על פי </w:t>
      </w:r>
      <w:hyperlink r:id="rId16" w:history="1">
        <w:r w:rsidRPr="00B80157">
          <w:rPr>
            <w:rStyle w:val="Hyperlink"/>
            <w:rFonts w:asciiTheme="minorBidi" w:hAnsiTheme="minorBidi"/>
            <w:rtl/>
          </w:rPr>
          <w:t>חוק הגנת הפרטיות, תשמ"א-1981</w:t>
        </w:r>
      </w:hyperlink>
      <w:r w:rsidRPr="00B80157">
        <w:rPr>
          <w:rtl/>
        </w:rPr>
        <w:t>, על פי כל</w:t>
      </w:r>
      <w:r w:rsidRPr="00B80157">
        <w:rPr>
          <w:b/>
          <w:bCs/>
          <w:rtl/>
        </w:rPr>
        <w:t xml:space="preserve"> </w:t>
      </w:r>
      <w:r w:rsidRPr="00B80157">
        <w:rPr>
          <w:rtl/>
        </w:rPr>
        <w:t>התקנות שהותקנו על פיו ועל פי הנחיות של הרשות למשפט, טכנולוגיה ומידע (להלן: "</w:t>
      </w:r>
      <w:proofErr w:type="spellStart"/>
      <w:r w:rsidRPr="00B80157">
        <w:rPr>
          <w:rtl/>
        </w:rPr>
        <w:t>רמו"ט</w:t>
      </w:r>
      <w:proofErr w:type="spellEnd"/>
      <w:r w:rsidRPr="00B80157">
        <w:rPr>
          <w:rtl/>
        </w:rPr>
        <w:t xml:space="preserve">") במשרד המשפטים המפורטים </w:t>
      </w:r>
      <w:hyperlink r:id="rId17" w:history="1">
        <w:r w:rsidRPr="00C60CFE">
          <w:rPr>
            <w:rStyle w:val="Hyperlink"/>
            <w:rtl/>
          </w:rPr>
          <w:t xml:space="preserve">באתר האינטרנט </w:t>
        </w:r>
        <w:bookmarkEnd w:id="8"/>
        <w:r w:rsidR="00C60CFE" w:rsidRPr="00C60CFE">
          <w:rPr>
            <w:rStyle w:val="Hyperlink"/>
            <w:rFonts w:hint="cs"/>
            <w:rtl/>
          </w:rPr>
          <w:t>של הרשות להגנת הפרטיות</w:t>
        </w:r>
      </w:hyperlink>
      <w:r w:rsidR="00C60CFE">
        <w:rPr>
          <w:rFonts w:hint="cs"/>
          <w:rtl/>
        </w:rPr>
        <w:t xml:space="preserve"> </w:t>
      </w:r>
      <w:r w:rsidRPr="00B80157">
        <w:rPr>
          <w:rtl/>
        </w:rPr>
        <w:t>בין היתר בכל הנוגע לנושאים הבאים: רישום מאגר, מינוי מנהל מאגר, עדכון מאגר, העברות מידע בין גופים ציבוריים, זכות העיון, ניהול מאגר באמצעות שירותי מיקור חוץ ועוד.</w:t>
      </w:r>
      <w:bookmarkEnd w:id="9"/>
    </w:p>
    <w:p w14:paraId="75A6F5E9" w14:textId="77777777" w:rsidR="00643179" w:rsidRPr="00B80157" w:rsidRDefault="00643179" w:rsidP="001D5E1B">
      <w:pPr>
        <w:pStyle w:val="30"/>
      </w:pPr>
      <w:r w:rsidRPr="00B80157">
        <w:rPr>
          <w:rtl/>
        </w:rPr>
        <w:t>המאגר יוקם וינוהל בהתאם לנוהל כתוב של המשרד ובהתאם להנחיות בהוראה זו.</w:t>
      </w:r>
    </w:p>
    <w:p w14:paraId="2134ED7F" w14:textId="77777777" w:rsidR="00643179" w:rsidRPr="00B80157" w:rsidRDefault="00643179" w:rsidP="0099664A">
      <w:pPr>
        <w:pStyle w:val="220"/>
        <w:keepNext/>
      </w:pPr>
      <w:r w:rsidRPr="00B80157">
        <w:rPr>
          <w:rtl/>
        </w:rPr>
        <w:lastRenderedPageBreak/>
        <w:t>הנחיות לניהול מאגרים באמצעות מערכת ממוחשבת</w:t>
      </w:r>
    </w:p>
    <w:p w14:paraId="0687F2BD" w14:textId="2FA2DA6A" w:rsidR="00643179" w:rsidRPr="00B80157" w:rsidRDefault="00643179" w:rsidP="00C91043">
      <w:pPr>
        <w:pStyle w:val="30"/>
      </w:pPr>
      <w:r w:rsidRPr="00B80157">
        <w:rPr>
          <w:rtl/>
        </w:rPr>
        <w:t xml:space="preserve">המאגר ינוהל באופן ממוכן באמצעות כלי טכנולוגי, או באמצעות גיליון אלקטרוני לכל הפחות, אשר יהיו בעלי יכולת </w:t>
      </w:r>
      <w:proofErr w:type="spellStart"/>
      <w:r w:rsidRPr="00B80157">
        <w:rPr>
          <w:rtl/>
        </w:rPr>
        <w:t>לניהל</w:t>
      </w:r>
      <w:proofErr w:type="spellEnd"/>
      <w:r w:rsidRPr="00B80157">
        <w:rPr>
          <w:rtl/>
        </w:rPr>
        <w:t xml:space="preserve"> רשימת ספקים לפי שדות ומדדים, להפיק דוחות וכל מידע נדרש אחר, כפי שיוגדרו</w:t>
      </w:r>
      <w:r w:rsidR="00C91043">
        <w:rPr>
          <w:rtl/>
        </w:rPr>
        <w:t xml:space="preserve"> בהוראה זו ובנוהל המאגר המסוים </w:t>
      </w:r>
      <w:r w:rsidR="00C91043">
        <w:rPr>
          <w:rFonts w:hint="cs"/>
          <w:rtl/>
        </w:rPr>
        <w:t>(</w:t>
      </w:r>
      <w:r w:rsidRPr="00B80157">
        <w:rPr>
          <w:rtl/>
        </w:rPr>
        <w:t xml:space="preserve">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Ref252192699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‏2.4</w:t>
      </w:r>
      <w:r w:rsidRPr="00B80157">
        <w:rPr>
          <w:rtl/>
        </w:rPr>
        <w:fldChar w:fldCharType="end"/>
      </w:r>
      <w:r w:rsidR="00C91043">
        <w:rPr>
          <w:rFonts w:hint="cs"/>
          <w:rtl/>
        </w:rPr>
        <w:t>)</w:t>
      </w:r>
      <w:r w:rsidRPr="00B80157">
        <w:rPr>
          <w:rtl/>
        </w:rPr>
        <w:t xml:space="preserve">. </w:t>
      </w:r>
    </w:p>
    <w:p w14:paraId="2877E8B8" w14:textId="77777777" w:rsidR="00643179" w:rsidRPr="00B80157" w:rsidRDefault="00643179" w:rsidP="001D5E1B">
      <w:pPr>
        <w:pStyle w:val="30"/>
      </w:pPr>
      <w:r w:rsidRPr="00B80157">
        <w:rPr>
          <w:rtl/>
        </w:rPr>
        <w:t>ועדת המכרזים תקבע את המוסמכים לביצוע פעולות במערכת וכן את רמת ההרשאות של כל משתמש במערכת במשרד, ותייחד את תשומת הלב הנדרשת לנושא סודיות המידע.</w:t>
      </w:r>
    </w:p>
    <w:p w14:paraId="1B27AD31" w14:textId="77777777" w:rsidR="00643179" w:rsidRPr="00B80157" w:rsidRDefault="00643179" w:rsidP="001D5E1B">
      <w:pPr>
        <w:pStyle w:val="30"/>
        <w:rPr>
          <w:rtl/>
        </w:rPr>
      </w:pPr>
      <w:r w:rsidRPr="00B80157">
        <w:rPr>
          <w:rtl/>
        </w:rPr>
        <w:t>המערכת תאפשר את הבאים:</w:t>
      </w:r>
    </w:p>
    <w:p w14:paraId="5C2BFC2D" w14:textId="77777777" w:rsidR="00643179" w:rsidRPr="00B80157" w:rsidRDefault="00643179" w:rsidP="001D5E1B">
      <w:pPr>
        <w:pStyle w:val="40"/>
        <w:rPr>
          <w:rtl/>
        </w:rPr>
      </w:pPr>
      <w:r w:rsidRPr="00B80157">
        <w:rPr>
          <w:rtl/>
        </w:rPr>
        <w:t>ניהול נתוני הספקים הרשומים, לרבות סטטוס הספק (פעיל/מושעה), ועדכון נתוני הספקים.</w:t>
      </w:r>
    </w:p>
    <w:p w14:paraId="1E764036" w14:textId="77777777" w:rsidR="00643179" w:rsidRPr="00B80157" w:rsidRDefault="00643179" w:rsidP="001D5E1B">
      <w:pPr>
        <w:pStyle w:val="40"/>
        <w:rPr>
          <w:rtl/>
        </w:rPr>
      </w:pPr>
      <w:r w:rsidRPr="00B80157">
        <w:rPr>
          <w:rtl/>
        </w:rPr>
        <w:t>ניהול רשימת מציעים לפי התמחויות, תתי התמחויות ורמת התמחות.</w:t>
      </w:r>
    </w:p>
    <w:p w14:paraId="398A26BE" w14:textId="77777777" w:rsidR="00643179" w:rsidRPr="00B80157" w:rsidRDefault="00643179" w:rsidP="001D5E1B">
      <w:pPr>
        <w:pStyle w:val="40"/>
        <w:rPr>
          <w:rtl/>
        </w:rPr>
      </w:pPr>
      <w:r w:rsidRPr="00B80157">
        <w:rPr>
          <w:rtl/>
        </w:rPr>
        <w:t>ניהול בסיס מידע על אודות הספקים במאגר שיאפשר שליפה לפי הקריטריונים לשליפה שנקבעו.</w:t>
      </w:r>
    </w:p>
    <w:p w14:paraId="03FD19AC" w14:textId="77777777" w:rsidR="00643179" w:rsidRPr="00B80157" w:rsidRDefault="00643179" w:rsidP="001D5E1B">
      <w:pPr>
        <w:pStyle w:val="30"/>
      </w:pPr>
      <w:r w:rsidRPr="00B80157">
        <w:rPr>
          <w:rtl/>
        </w:rPr>
        <w:t>המערכת תתמוך בתהליך שליפת הספקים, בהתאם לנוהל השליפה שנקבע בנוהל המאגר.</w:t>
      </w:r>
    </w:p>
    <w:p w14:paraId="1FCE9C60" w14:textId="77777777" w:rsidR="00643179" w:rsidRPr="00B80157" w:rsidRDefault="00643179" w:rsidP="001D5E1B">
      <w:pPr>
        <w:pStyle w:val="30"/>
        <w:rPr>
          <w:rtl/>
        </w:rPr>
      </w:pPr>
      <w:r w:rsidRPr="00B80157">
        <w:rPr>
          <w:rtl/>
        </w:rPr>
        <w:t>המערכת תאפשר הפקת דוחות בהתאם להנחיות שנקבעו בהוראה זו.</w:t>
      </w:r>
    </w:p>
    <w:p w14:paraId="5451CDE4" w14:textId="77777777" w:rsidR="00643179" w:rsidRPr="00B80157" w:rsidRDefault="00643179" w:rsidP="001D5E1B">
      <w:pPr>
        <w:pStyle w:val="220"/>
      </w:pPr>
      <w:bookmarkStart w:id="10" w:name="_Ref392022547"/>
      <w:r w:rsidRPr="00B80157">
        <w:rPr>
          <w:rtl/>
        </w:rPr>
        <w:t>הגדרת אחריות לניהול המאגר</w:t>
      </w:r>
      <w:bookmarkEnd w:id="10"/>
    </w:p>
    <w:p w14:paraId="61547473" w14:textId="3FE146F0" w:rsidR="00643179" w:rsidRPr="00B80157" w:rsidRDefault="00643179" w:rsidP="001D5E1B">
      <w:pPr>
        <w:pStyle w:val="30"/>
      </w:pPr>
      <w:r w:rsidRPr="00B80157">
        <w:rPr>
          <w:rtl/>
        </w:rPr>
        <w:t xml:space="preserve">המנהל הכללי של המשרד ימנה </w:t>
      </w:r>
      <w:r w:rsidRPr="00B80157">
        <w:rPr>
          <w:b/>
          <w:bCs/>
          <w:rtl/>
        </w:rPr>
        <w:t>מנהל מאגר</w:t>
      </w:r>
      <w:r w:rsidRPr="00B80157">
        <w:rPr>
          <w:rtl/>
        </w:rPr>
        <w:t xml:space="preserve"> אשר ירכז את פעילות המאגר ויירשם אצל רשם המאגרים על פי החוק האמור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Ref298676087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‏2.1.4</w:t>
      </w:r>
      <w:r w:rsidRPr="00B80157">
        <w:rPr>
          <w:rtl/>
        </w:rPr>
        <w:fldChar w:fldCharType="end"/>
      </w:r>
      <w:r w:rsidRPr="00B80157">
        <w:rPr>
          <w:rtl/>
        </w:rPr>
        <w:t>. דוגמה לכתב מינוי ראה ב</w:t>
      </w:r>
      <w:hyperlink r:id="rId18" w:history="1">
        <w:r w:rsidR="00EF6184" w:rsidRPr="00EF6184">
          <w:rPr>
            <w:rStyle w:val="Hyperlink"/>
            <w:rFonts w:asciiTheme="minorBidi" w:hAnsiTheme="minorBidi"/>
            <w:rtl/>
          </w:rPr>
          <w:t xml:space="preserve">טופס, "כתב מינוי למנהל </w:t>
        </w:r>
        <w:r w:rsidRPr="00EF6184">
          <w:rPr>
            <w:rStyle w:val="Hyperlink"/>
            <w:rFonts w:asciiTheme="minorBidi" w:hAnsiTheme="minorBidi"/>
            <w:rtl/>
          </w:rPr>
          <w:t>מאגר"</w:t>
        </w:r>
        <w:r w:rsidR="00EF6184" w:rsidRPr="00EF6184">
          <w:rPr>
            <w:rStyle w:val="Hyperlink"/>
            <w:rFonts w:hint="cs"/>
            <w:rtl/>
          </w:rPr>
          <w:t>.</w:t>
        </w:r>
      </w:hyperlink>
      <w:r w:rsidRPr="00B80157">
        <w:rPr>
          <w:rtl/>
        </w:rPr>
        <w:t xml:space="preserve"> </w:t>
      </w:r>
    </w:p>
    <w:p w14:paraId="00044AB4" w14:textId="77777777" w:rsidR="00643179" w:rsidRPr="00B80157" w:rsidRDefault="00643179" w:rsidP="001D5E1B">
      <w:pPr>
        <w:pStyle w:val="30"/>
      </w:pPr>
      <w:r w:rsidRPr="00B80157">
        <w:rPr>
          <w:rtl/>
        </w:rPr>
        <w:t xml:space="preserve">ועדת המכרזים תהיה אחראית על הקמת המאגר בתיאום עם מנהל המאגר, על ניהולו, על עדכונו ועל תפעולו. </w:t>
      </w:r>
    </w:p>
    <w:p w14:paraId="3FB29696" w14:textId="77777777" w:rsidR="00643179" w:rsidRPr="00B80157" w:rsidRDefault="00643179" w:rsidP="001D5E1B">
      <w:pPr>
        <w:pStyle w:val="30"/>
      </w:pPr>
      <w:r w:rsidRPr="00B80157">
        <w:rPr>
          <w:rtl/>
        </w:rPr>
        <w:t xml:space="preserve">ועדת המכרזים תהיה רשאית למנות ועדת משנה אשר תסייע לה בתפקידי ההקמה, הניהול, העדכון והתפעול ותהווה גורם ממליץ לוועדת המכרזים. ועדת המשנה תכלול את מנהל המאגר ועובדי משרד בעלי ידע מקצועי רלוונטי. נציגיהם של החשב ושל היועץ המשפטי של המשרד יצורפו לוועדת המשנה, אם החשב או היועץ המשפטי יבקשו זאת. ועדת המשנה תכלול גורמים ויועצים חיצוניים במקרים חריגים ומטעמים מיוחדים שיירשמו בפרוטוקול. ועדת המכרזים תגדיר בנוהל המאגר (ראה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Ref252192699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‏2.4</w:t>
      </w:r>
      <w:r w:rsidRPr="00B80157">
        <w:rPr>
          <w:rtl/>
        </w:rPr>
        <w:fldChar w:fldCharType="end"/>
      </w:r>
      <w:r w:rsidRPr="00B80157">
        <w:rPr>
          <w:rtl/>
        </w:rPr>
        <w:t>) את תפקידיה של ועדת המשנה ואת סדרי עבודתה.</w:t>
      </w:r>
    </w:p>
    <w:p w14:paraId="4147BF00" w14:textId="77777777" w:rsidR="00643179" w:rsidRPr="00B80157" w:rsidRDefault="00643179" w:rsidP="001D5E1B">
      <w:pPr>
        <w:pStyle w:val="330"/>
        <w:rPr>
          <w:rtl/>
        </w:rPr>
      </w:pPr>
      <w:bookmarkStart w:id="11" w:name="_Ref363978870"/>
      <w:bookmarkStart w:id="12" w:name="_Ref335295119"/>
      <w:r w:rsidRPr="00B80157">
        <w:rPr>
          <w:rtl/>
        </w:rPr>
        <w:t>מאגר משרדי המשמש ועדות מכרזים שונות</w:t>
      </w:r>
      <w:bookmarkEnd w:id="11"/>
      <w:bookmarkEnd w:id="12"/>
    </w:p>
    <w:p w14:paraId="787747C7" w14:textId="77777777" w:rsidR="00643179" w:rsidRPr="00B80157" w:rsidRDefault="00643179" w:rsidP="001D5E1B">
      <w:pPr>
        <w:pStyle w:val="40"/>
      </w:pPr>
      <w:r w:rsidRPr="00B80157">
        <w:rPr>
          <w:rtl/>
        </w:rPr>
        <w:t xml:space="preserve">במקרה שבו קיימות מספר ועדות מכרזים הצפויות לעשות שימוש  במאגר אחד, יקבע המנהל הכללי של המשרד מי מוועדות המכרזים תהיה אחראית על הקמת המאגר, על ניהולו ועל תפעולו. </w:t>
      </w:r>
    </w:p>
    <w:p w14:paraId="130982E6" w14:textId="55B5DC7D" w:rsidR="00643179" w:rsidRPr="00B80157" w:rsidRDefault="00643179" w:rsidP="001D5E1B">
      <w:pPr>
        <w:pStyle w:val="30"/>
      </w:pPr>
      <w:r w:rsidRPr="00B80157">
        <w:rPr>
          <w:rtl/>
        </w:rPr>
        <w:lastRenderedPageBreak/>
        <w:t>אם ועדת המכרזים האחראית על הקמת המאגר ועל ניהולו מונתה על ידי החשב</w:t>
      </w:r>
      <w:r w:rsidR="00E50939">
        <w:rPr>
          <w:rtl/>
        </w:rPr>
        <w:t xml:space="preserve"> הכללי בהתאם לתקנה 8(ד) או (ה) </w:t>
      </w:r>
      <w:r w:rsidR="00E50939">
        <w:rPr>
          <w:rFonts w:hint="cs"/>
          <w:rtl/>
        </w:rPr>
        <w:t>ל</w:t>
      </w:r>
      <w:hyperlink r:id="rId19" w:history="1">
        <w:r w:rsidR="00E50939" w:rsidRPr="00E50939">
          <w:rPr>
            <w:rStyle w:val="Hyperlink"/>
            <w:rFonts w:hint="cs"/>
            <w:rtl/>
          </w:rPr>
          <w:t>תקנות חובת המכרזים, תשנ''ג-1993</w:t>
        </w:r>
      </w:hyperlink>
      <w:r w:rsidR="00E50939">
        <w:rPr>
          <w:rFonts w:hint="cs"/>
          <w:rtl/>
        </w:rPr>
        <w:t xml:space="preserve"> (להלן: ''</w:t>
      </w:r>
      <w:proofErr w:type="spellStart"/>
      <w:r w:rsidRPr="00B80157">
        <w:rPr>
          <w:rtl/>
        </w:rPr>
        <w:t>תח"ם</w:t>
      </w:r>
      <w:proofErr w:type="spellEnd"/>
      <w:r w:rsidR="00E50939">
        <w:rPr>
          <w:rFonts w:hint="cs"/>
          <w:rtl/>
        </w:rPr>
        <w:t>'')</w:t>
      </w:r>
      <w:r w:rsidRPr="00B80157">
        <w:rPr>
          <w:rtl/>
        </w:rPr>
        <w:t>, בכל מקום בהוראה זו בו צוין "המנהל הכללי" של משרד, יבוא "החשב הכללי".</w:t>
      </w:r>
    </w:p>
    <w:p w14:paraId="6EEF70B7" w14:textId="77777777" w:rsidR="00643179" w:rsidRPr="00B80157" w:rsidRDefault="00643179" w:rsidP="001D5E1B">
      <w:pPr>
        <w:pStyle w:val="220"/>
      </w:pPr>
      <w:bookmarkStart w:id="13" w:name="_Ref252192699"/>
      <w:r w:rsidRPr="00B80157">
        <w:rPr>
          <w:rtl/>
        </w:rPr>
        <w:t>כתיבת נוהל המאגר</w:t>
      </w:r>
      <w:bookmarkEnd w:id="13"/>
      <w:r w:rsidRPr="00B80157">
        <w:rPr>
          <w:rtl/>
        </w:rPr>
        <w:t xml:space="preserve"> </w:t>
      </w:r>
    </w:p>
    <w:p w14:paraId="72C42167" w14:textId="77777777" w:rsidR="00643179" w:rsidRPr="00B80157" w:rsidRDefault="00643179" w:rsidP="001D5E1B">
      <w:pPr>
        <w:pStyle w:val="30"/>
      </w:pPr>
      <w:r w:rsidRPr="00B80157">
        <w:rPr>
          <w:rtl/>
        </w:rPr>
        <w:t>ועדת המכרזים תגבש נוהל כתוב לניהולו ולתפעולו של כל מאגר (להלן: "נוהל המאגר") בהתאם להנחיות הוראה זו ובהתאם לתבנית ב</w:t>
      </w:r>
      <w:hyperlink w:anchor="נספח_ד" w:history="1">
        <w:r w:rsidRPr="00B80157">
          <w:rPr>
            <w:rStyle w:val="Hyperlink"/>
            <w:rFonts w:asciiTheme="minorBidi" w:hAnsiTheme="minorBidi"/>
            <w:rtl/>
          </w:rPr>
          <w:t>נספח ד – תבנית לכתיבת נוהל המאגר</w:t>
        </w:r>
      </w:hyperlink>
      <w:r w:rsidRPr="00B80157">
        <w:rPr>
          <w:rtl/>
        </w:rPr>
        <w:t>. הוועדה תהיה רשאית לאשר מבנה שונה מהתבנית המוצעת, בתנאי שתבטיח מתן התייחסות לכל הנושאים הרלוונטיים המצוינים בה.</w:t>
      </w:r>
    </w:p>
    <w:p w14:paraId="69424F3F" w14:textId="77777777" w:rsidR="00643179" w:rsidRPr="00B80157" w:rsidRDefault="00643179" w:rsidP="001D5E1B">
      <w:pPr>
        <w:pStyle w:val="30"/>
      </w:pPr>
      <w:r w:rsidRPr="00B80157">
        <w:rPr>
          <w:rtl/>
        </w:rPr>
        <w:t>לא יופעל מאגר ללא נוהל מאושר אשר מופיע בדף המאגר.</w:t>
      </w:r>
    </w:p>
    <w:p w14:paraId="2FE71435" w14:textId="77777777" w:rsidR="00643179" w:rsidRPr="00B80157" w:rsidRDefault="00643179" w:rsidP="001D5E1B">
      <w:pPr>
        <w:pStyle w:val="30"/>
      </w:pPr>
      <w:bookmarkStart w:id="14" w:name="_Ref252194193"/>
      <w:r w:rsidRPr="00B80157">
        <w:rPr>
          <w:rtl/>
        </w:rPr>
        <w:t>ועדת המכרזים תאשר את נוהל המאגר וכל שינוי שנעשה בו.</w:t>
      </w:r>
      <w:bookmarkEnd w:id="14"/>
    </w:p>
    <w:p w14:paraId="4EFEF372" w14:textId="77777777" w:rsidR="00643179" w:rsidRPr="00B80157" w:rsidRDefault="00643179" w:rsidP="001D5E1B">
      <w:pPr>
        <w:pStyle w:val="30"/>
      </w:pPr>
      <w:r w:rsidRPr="00B80157">
        <w:rPr>
          <w:rtl/>
        </w:rPr>
        <w:t>במקרים שבהם מאגר מכיל מספר התמחויות או תתי התמחויות – ייכתב נוהל אחד למאגר, כאשר פרקים רלוונטיים בנוהל יהיו משותפים כל ההתמחויות ותתי התמחויות, ופרקים אחרים יהיו נפרדים במידת הצורך לכל התמחות או תת התמחות.</w:t>
      </w:r>
    </w:p>
    <w:p w14:paraId="25CE2D1D" w14:textId="77777777" w:rsidR="00643179" w:rsidRPr="00B80157" w:rsidRDefault="00643179" w:rsidP="001D5E1B">
      <w:pPr>
        <w:pStyle w:val="30"/>
      </w:pPr>
      <w:r w:rsidRPr="00B80157">
        <w:rPr>
          <w:rtl/>
        </w:rPr>
        <w:t xml:space="preserve">העתק מנוהל המאגר המאושר יועבר לסגן בכיר לחשב הכללי לענייני ביקורת – לא יאוחר מיום תחילת הפעלת המאגר. </w:t>
      </w:r>
    </w:p>
    <w:p w14:paraId="71A57D0F" w14:textId="77777777" w:rsidR="00643179" w:rsidRPr="00B80157" w:rsidRDefault="00643179" w:rsidP="001D5E1B">
      <w:pPr>
        <w:pStyle w:val="330"/>
      </w:pPr>
      <w:r w:rsidRPr="00B80157">
        <w:rPr>
          <w:rtl/>
        </w:rPr>
        <w:t>מאגר המשמש ועדות מכרזים שונות באותו משרד</w:t>
      </w:r>
    </w:p>
    <w:p w14:paraId="74BBAC3F" w14:textId="77777777" w:rsidR="00643179" w:rsidRPr="00B80157" w:rsidRDefault="00643179" w:rsidP="001D5E1B">
      <w:pPr>
        <w:pStyle w:val="40"/>
      </w:pPr>
      <w:r w:rsidRPr="00B80157">
        <w:rPr>
          <w:rtl/>
        </w:rPr>
        <w:t xml:space="preserve">במקרה שבו קיימות מספר ועדות מכרזים במשרד העושות שימוש במאגר אחד, כאמור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Ref363978870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‏2.3.4</w:t>
      </w:r>
      <w:r w:rsidRPr="00B80157">
        <w:rPr>
          <w:rtl/>
        </w:rPr>
        <w:fldChar w:fldCharType="end"/>
      </w:r>
      <w:r w:rsidRPr="00B80157">
        <w:rPr>
          <w:rtl/>
        </w:rPr>
        <w:t>, ייכתב נוהל אחד עבור המאגר, ועל פיו יפעלו כל ועדות המכרזים הרלוונטיות</w:t>
      </w:r>
    </w:p>
    <w:p w14:paraId="5ECBDA35" w14:textId="77777777" w:rsidR="00643179" w:rsidRPr="00B80157" w:rsidRDefault="00643179" w:rsidP="001D5E1B">
      <w:pPr>
        <w:pStyle w:val="220"/>
      </w:pPr>
      <w:bookmarkStart w:id="15" w:name="_Ref280165391"/>
      <w:r w:rsidRPr="00B80157">
        <w:rPr>
          <w:rtl/>
        </w:rPr>
        <w:t>הצטרפות למאגר</w:t>
      </w:r>
      <w:bookmarkEnd w:id="15"/>
    </w:p>
    <w:p w14:paraId="4D7EFDB1" w14:textId="77777777" w:rsidR="00643179" w:rsidRPr="00B80157" w:rsidRDefault="00643179" w:rsidP="001D5E1B">
      <w:pPr>
        <w:pStyle w:val="30"/>
      </w:pPr>
      <w:bookmarkStart w:id="16" w:name="_Ref392018838"/>
      <w:r w:rsidRPr="00B80157">
        <w:rPr>
          <w:rtl/>
        </w:rPr>
        <w:t>ועדת המכרזים תגדיר כללי הצטרפות למאגר כחלק מנוהל המאגר, שיעסקו, בין היתר, בנושאים הבאים:</w:t>
      </w:r>
      <w:bookmarkEnd w:id="16"/>
    </w:p>
    <w:p w14:paraId="1BD7525C" w14:textId="74B0B82A" w:rsidR="00643179" w:rsidRPr="00B80157" w:rsidRDefault="00643179" w:rsidP="00EF6184">
      <w:pPr>
        <w:pStyle w:val="40"/>
        <w:rPr>
          <w:rStyle w:val="Hyperlink"/>
          <w:rFonts w:asciiTheme="minorBidi" w:hAnsiTheme="minorBidi"/>
        </w:rPr>
      </w:pPr>
      <w:bookmarkStart w:id="17" w:name="_Ref264805750"/>
      <w:r w:rsidRPr="00B80157">
        <w:rPr>
          <w:b/>
          <w:bCs/>
          <w:rtl/>
        </w:rPr>
        <w:t>תנאי הצטרפות למאגר</w:t>
      </w:r>
      <w:r w:rsidRPr="00B80157">
        <w:rPr>
          <w:rtl/>
        </w:rPr>
        <w:t xml:space="preserve"> וכן לכל התמחות, לכל תת התמחות ולכל רמת התמחות הקיימות במאגר</w:t>
      </w:r>
      <w:bookmarkEnd w:id="17"/>
      <w:r w:rsidR="00EF6184">
        <w:rPr>
          <w:rtl/>
        </w:rPr>
        <w:t xml:space="preserve"> </w:t>
      </w:r>
      <w:r w:rsidR="00EF6184">
        <w:rPr>
          <w:rFonts w:hint="cs"/>
          <w:rtl/>
        </w:rPr>
        <w:t>(</w:t>
      </w:r>
      <w:r w:rsidRPr="00B80157">
        <w:rPr>
          <w:rtl/>
        </w:rPr>
        <w:t xml:space="preserve">לפירוט התנאים ראה </w:t>
      </w:r>
      <w:hyperlink r:id="rId20" w:history="1">
        <w:r w:rsidRPr="00827985">
          <w:rPr>
            <w:rStyle w:val="Hyperlink"/>
            <w:rFonts w:asciiTheme="minorBidi" w:hAnsiTheme="minorBidi"/>
            <w:rtl/>
          </w:rPr>
          <w:t xml:space="preserve">הוראת </w:t>
        </w:r>
        <w:proofErr w:type="spellStart"/>
        <w:r w:rsidRPr="00827985">
          <w:rPr>
            <w:rStyle w:val="Hyperlink"/>
            <w:rFonts w:asciiTheme="minorBidi" w:hAnsiTheme="minorBidi"/>
            <w:rtl/>
          </w:rPr>
          <w:t>תכ"ם</w:t>
        </w:r>
        <w:proofErr w:type="spellEnd"/>
        <w:r w:rsidRPr="00827985">
          <w:rPr>
            <w:rStyle w:val="Hyperlink"/>
            <w:rFonts w:asciiTheme="minorBidi" w:hAnsiTheme="minorBidi"/>
            <w:rtl/>
          </w:rPr>
          <w:t>, "</w:t>
        </w:r>
        <w:r w:rsidR="00827985" w:rsidRPr="00827985">
          <w:rPr>
            <w:rStyle w:val="Hyperlink"/>
            <w:rFonts w:asciiTheme="minorBidi" w:hAnsiTheme="minorBidi" w:hint="cs"/>
            <w:rtl/>
          </w:rPr>
          <w:t>מסמכי מכרז</w:t>
        </w:r>
        <w:r w:rsidRPr="00827985">
          <w:rPr>
            <w:rStyle w:val="Hyperlink"/>
            <w:rFonts w:asciiTheme="minorBidi" w:hAnsiTheme="minorBidi"/>
            <w:rtl/>
          </w:rPr>
          <w:t>", מס' 7.</w:t>
        </w:r>
        <w:r w:rsidR="00EF6184">
          <w:rPr>
            <w:rStyle w:val="Hyperlink"/>
            <w:rFonts w:asciiTheme="minorBidi" w:hAnsiTheme="minorBidi" w:hint="cs"/>
            <w:rtl/>
          </w:rPr>
          <w:t>3</w:t>
        </w:r>
        <w:r w:rsidRPr="00827985">
          <w:rPr>
            <w:rStyle w:val="Hyperlink"/>
            <w:rFonts w:asciiTheme="minorBidi" w:hAnsiTheme="minorBidi"/>
            <w:rtl/>
          </w:rPr>
          <w:t>.</w:t>
        </w:r>
        <w:r w:rsidR="00827985" w:rsidRPr="00827985">
          <w:rPr>
            <w:rStyle w:val="Hyperlink"/>
            <w:rFonts w:hint="cs"/>
            <w:rtl/>
          </w:rPr>
          <w:t>1</w:t>
        </w:r>
      </w:hyperlink>
      <w:r w:rsidR="00EF6184">
        <w:rPr>
          <w:rFonts w:hint="cs"/>
          <w:rtl/>
        </w:rPr>
        <w:t>)</w:t>
      </w:r>
      <w:r w:rsidRPr="00B80157">
        <w:rPr>
          <w:rtl/>
        </w:rPr>
        <w:t>.</w:t>
      </w:r>
    </w:p>
    <w:p w14:paraId="2E7F4BD8" w14:textId="77777777" w:rsidR="00643179" w:rsidRPr="00B80157" w:rsidRDefault="00643179" w:rsidP="001D5E1B">
      <w:pPr>
        <w:pStyle w:val="40"/>
      </w:pPr>
      <w:r w:rsidRPr="00B80157">
        <w:rPr>
          <w:rtl/>
        </w:rPr>
        <w:t>במקרים שבהם הרישום למאגר הוא של עובד המועסק בתאגיד (ההתמחות היא של אדם ולא של תאגיד), תקבע ועדת המכרזים את התנאים לכך שיימנה העובד במאגר.</w:t>
      </w:r>
    </w:p>
    <w:p w14:paraId="648D6EB0" w14:textId="77777777" w:rsidR="00643179" w:rsidRPr="00B80157" w:rsidRDefault="00643179" w:rsidP="001D5E1B">
      <w:pPr>
        <w:pStyle w:val="40"/>
      </w:pPr>
      <w:r w:rsidRPr="00B80157">
        <w:rPr>
          <w:rtl/>
        </w:rPr>
        <w:t xml:space="preserve">כללים לגבי האופן שבו </w:t>
      </w:r>
      <w:r w:rsidRPr="00B80157">
        <w:rPr>
          <w:b/>
          <w:bCs/>
          <w:rtl/>
        </w:rPr>
        <w:t xml:space="preserve">שינוי בהתארגנות </w:t>
      </w:r>
      <w:r w:rsidRPr="00B80157">
        <w:rPr>
          <w:rtl/>
        </w:rPr>
        <w:t xml:space="preserve">התאגיד (רכישת תאגיד אחר, מיזוג, פיצול, החלפת בעלות, שינוי שם התאגיד וכדומה) עשוי להשפיע על עמידתו בתנאי ההצטרפות בכלל ועל הערכת ניסיונו בפרט. </w:t>
      </w:r>
    </w:p>
    <w:p w14:paraId="20DC523F" w14:textId="77777777" w:rsidR="00643179" w:rsidRPr="00B80157" w:rsidRDefault="00643179" w:rsidP="001D5E1B">
      <w:pPr>
        <w:pStyle w:val="40"/>
      </w:pPr>
      <w:r w:rsidRPr="00B80157">
        <w:rPr>
          <w:b/>
          <w:bCs/>
          <w:rtl/>
        </w:rPr>
        <w:t>אופן הטיפול ברישום כפול או מרובה</w:t>
      </w:r>
      <w:r w:rsidRPr="00B80157">
        <w:rPr>
          <w:rtl/>
        </w:rPr>
        <w:t xml:space="preserve"> של ספקים למאגר (כגון ספק שנרשם כעצמאי, כחברה וכשותפות, או מספר חברות אחיות הנרשמות לאותו מאגר) – </w:t>
      </w:r>
      <w:r w:rsidRPr="00B80157">
        <w:rPr>
          <w:rtl/>
        </w:rPr>
        <w:lastRenderedPageBreak/>
        <w:t>לדוגמה הכללת הסבר בטופסי הרישום למאגר  בנוגע למצבים אלו וכיצד להימנע מרישום כפול או מרובה, דרישת תצהיר כחלק מטופסי הרישום, בדיקה מדגמית ועוד.</w:t>
      </w:r>
    </w:p>
    <w:p w14:paraId="3F4BFB7A" w14:textId="77777777" w:rsidR="00643179" w:rsidRPr="00B80157" w:rsidRDefault="00643179" w:rsidP="001D5E1B">
      <w:pPr>
        <w:pStyle w:val="330"/>
      </w:pPr>
      <w:bookmarkStart w:id="18" w:name="_Ref286241496"/>
      <w:r w:rsidRPr="00B80157">
        <w:rPr>
          <w:rtl/>
        </w:rPr>
        <w:t>טופסי רישום למאגר</w:t>
      </w:r>
      <w:bookmarkEnd w:id="18"/>
    </w:p>
    <w:p w14:paraId="60FB40D3" w14:textId="77777777" w:rsidR="00643179" w:rsidRPr="00B80157" w:rsidRDefault="00643179" w:rsidP="001D5E1B">
      <w:pPr>
        <w:pStyle w:val="40"/>
      </w:pPr>
      <w:r w:rsidRPr="00B80157">
        <w:rPr>
          <w:rtl/>
        </w:rPr>
        <w:t xml:space="preserve">ועדת המכרזים תשלב בנוהל ההצטרפות טופסי רישום למאגר. </w:t>
      </w:r>
    </w:p>
    <w:p w14:paraId="21F2BFC3" w14:textId="0E5B76F7" w:rsidR="00643179" w:rsidRPr="00B80157" w:rsidRDefault="00643179" w:rsidP="00EC6519">
      <w:pPr>
        <w:pStyle w:val="40"/>
      </w:pPr>
      <w:r w:rsidRPr="00B80157">
        <w:rPr>
          <w:rtl/>
        </w:rPr>
        <w:t>טופסי הרישום למאגר יכילו את המידע הנדרש לצורך עמידה בתנאי ההצטרפות למאגר כולו, וכן לכל התמחות, לכל תת התמ</w:t>
      </w:r>
      <w:r w:rsidR="00EC6519">
        <w:rPr>
          <w:rtl/>
        </w:rPr>
        <w:t xml:space="preserve">חות ולכל רמת התמחות הכלולות בו </w:t>
      </w:r>
      <w:r w:rsidR="00EC6519">
        <w:rPr>
          <w:rFonts w:hint="cs"/>
          <w:rtl/>
        </w:rPr>
        <w:t>(</w:t>
      </w:r>
      <w:r w:rsidRPr="00B80157">
        <w:rPr>
          <w:rtl/>
        </w:rPr>
        <w:t xml:space="preserve">יש להתאים את </w:t>
      </w:r>
      <w:hyperlink r:id="rId21" w:history="1">
        <w:r w:rsidR="00EC6519">
          <w:rPr>
            <w:rStyle w:val="Hyperlink"/>
            <w:rFonts w:asciiTheme="minorBidi" w:hAnsiTheme="minorBidi"/>
            <w:rtl/>
          </w:rPr>
          <w:t>טופס, "</w:t>
        </w:r>
        <w:r w:rsidRPr="00B80157">
          <w:rPr>
            <w:rStyle w:val="Hyperlink"/>
            <w:rFonts w:asciiTheme="minorBidi" w:hAnsiTheme="minorBidi"/>
            <w:rtl/>
          </w:rPr>
          <w:t>רישום ספק למאגר"</w:t>
        </w:r>
      </w:hyperlink>
      <w:r w:rsidRPr="00B80157">
        <w:rPr>
          <w:rtl/>
        </w:rPr>
        <w:t xml:space="preserve"> לצורכי המשרד והמאגר</w:t>
      </w:r>
      <w:r w:rsidR="00EC6519">
        <w:rPr>
          <w:rFonts w:hint="cs"/>
          <w:rtl/>
        </w:rPr>
        <w:t>)</w:t>
      </w:r>
      <w:r w:rsidRPr="00B80157">
        <w:rPr>
          <w:rtl/>
        </w:rPr>
        <w:t xml:space="preserve">. </w:t>
      </w:r>
    </w:p>
    <w:p w14:paraId="78B35EE6" w14:textId="77777777" w:rsidR="00643179" w:rsidRPr="00B80157" w:rsidRDefault="00643179" w:rsidP="001D5E1B">
      <w:pPr>
        <w:pStyle w:val="40"/>
      </w:pPr>
      <w:r w:rsidRPr="00B80157">
        <w:rPr>
          <w:rtl/>
        </w:rPr>
        <w:t>על גבי הטפסים יצוין, בין היתר, כי:</w:t>
      </w:r>
    </w:p>
    <w:p w14:paraId="144C8D33" w14:textId="77777777" w:rsidR="00643179" w:rsidRPr="00B80157" w:rsidRDefault="00643179" w:rsidP="001D5E1B">
      <w:pPr>
        <w:pStyle w:val="5"/>
      </w:pPr>
      <w:r w:rsidRPr="00B80157">
        <w:rPr>
          <w:rtl/>
        </w:rPr>
        <w:t>האחריות לנכונות הפרטים היא על הסַפק.</w:t>
      </w:r>
    </w:p>
    <w:p w14:paraId="57D1A9E1" w14:textId="77777777" w:rsidR="00643179" w:rsidRPr="00B80157" w:rsidRDefault="00643179" w:rsidP="001D5E1B">
      <w:pPr>
        <w:pStyle w:val="5"/>
      </w:pPr>
      <w:r w:rsidRPr="00B80157">
        <w:rPr>
          <w:rtl/>
        </w:rPr>
        <w:t xml:space="preserve">באחריות הספק להודיע </w:t>
      </w:r>
      <w:proofErr w:type="spellStart"/>
      <w:r w:rsidRPr="00B80157">
        <w:rPr>
          <w:rtl/>
        </w:rPr>
        <w:t>לועדת</w:t>
      </w:r>
      <w:proofErr w:type="spellEnd"/>
      <w:r w:rsidRPr="00B80157">
        <w:rPr>
          <w:rtl/>
        </w:rPr>
        <w:t xml:space="preserve"> המכרזים באופן מידי על כל שינוי מהותי בפרטים שהוגשו, לרבות פרטים המשפיעים על עמידה בתנאי ההצטרפות למאגר ועל סיווג רמת ההתמחות (אם נקבעה). </w:t>
      </w:r>
    </w:p>
    <w:p w14:paraId="216EFA1A" w14:textId="77777777" w:rsidR="00643179" w:rsidRPr="00B80157" w:rsidRDefault="00643179" w:rsidP="001D5E1B">
      <w:pPr>
        <w:pStyle w:val="40"/>
      </w:pPr>
      <w:r w:rsidRPr="00B80157">
        <w:rPr>
          <w:rtl/>
        </w:rPr>
        <w:t xml:space="preserve">טופסי הרישום יהיו חתומים על ידי </w:t>
      </w:r>
      <w:proofErr w:type="spellStart"/>
      <w:r w:rsidRPr="00B80157">
        <w:rPr>
          <w:rtl/>
        </w:rPr>
        <w:t>מורשי</w:t>
      </w:r>
      <w:proofErr w:type="spellEnd"/>
      <w:r w:rsidRPr="00B80157">
        <w:rPr>
          <w:rtl/>
        </w:rPr>
        <w:t xml:space="preserve"> חתימה של התאגיד. אם הרישום למאגר נעשה באמצעות טפסים אלקטרוניים, ניתן יהיה לאשר ביצוע חתימה אלקטרונית של </w:t>
      </w:r>
      <w:proofErr w:type="spellStart"/>
      <w:r w:rsidRPr="00B80157">
        <w:rPr>
          <w:rtl/>
        </w:rPr>
        <w:t>מורשי</w:t>
      </w:r>
      <w:proofErr w:type="spellEnd"/>
      <w:r w:rsidRPr="00B80157">
        <w:rPr>
          <w:rtl/>
        </w:rPr>
        <w:t xml:space="preserve"> החתימה על טופסי הרישום.</w:t>
      </w:r>
    </w:p>
    <w:p w14:paraId="397D775C" w14:textId="77777777" w:rsidR="00643179" w:rsidRPr="00B80157" w:rsidRDefault="00643179" w:rsidP="001D5E1B">
      <w:pPr>
        <w:pStyle w:val="40"/>
        <w:rPr>
          <w:rtl/>
        </w:rPr>
      </w:pPr>
      <w:r w:rsidRPr="00B80157">
        <w:rPr>
          <w:rtl/>
        </w:rPr>
        <w:t xml:space="preserve">ועדת המכרזים תקבע אם הטפסים יוגשו באופן ידני או באופן מקוון. </w:t>
      </w:r>
    </w:p>
    <w:p w14:paraId="1D58DBF1" w14:textId="77777777" w:rsidR="00643179" w:rsidRPr="00B80157" w:rsidRDefault="00643179" w:rsidP="00070E88">
      <w:pPr>
        <w:pStyle w:val="330"/>
      </w:pPr>
      <w:bookmarkStart w:id="19" w:name="_Ref280186870"/>
      <w:r w:rsidRPr="00B80157">
        <w:rPr>
          <w:rtl/>
        </w:rPr>
        <w:t>פרסום המאגר</w:t>
      </w:r>
      <w:bookmarkEnd w:id="19"/>
      <w:r w:rsidRPr="00B80157">
        <w:rPr>
          <w:rtl/>
        </w:rPr>
        <w:t xml:space="preserve"> </w:t>
      </w:r>
    </w:p>
    <w:p w14:paraId="74FA6605" w14:textId="77777777" w:rsidR="00643179" w:rsidRPr="001D5E1B" w:rsidRDefault="00643179" w:rsidP="001D5E1B">
      <w:pPr>
        <w:pStyle w:val="40"/>
        <w:rPr>
          <w:u w:val="single"/>
        </w:rPr>
      </w:pPr>
      <w:bookmarkStart w:id="20" w:name="_Ref392018492"/>
      <w:r w:rsidRPr="001D5E1B">
        <w:rPr>
          <w:u w:val="single"/>
          <w:rtl/>
        </w:rPr>
        <w:t>פרסום בדבר הקמת מאגר</w:t>
      </w:r>
      <w:bookmarkEnd w:id="20"/>
    </w:p>
    <w:p w14:paraId="4528B3DE" w14:textId="79697C39" w:rsidR="00EA0F0A" w:rsidRDefault="00643179" w:rsidP="00EC6519">
      <w:pPr>
        <w:pStyle w:val="5"/>
        <w:numPr>
          <w:ilvl w:val="4"/>
          <w:numId w:val="40"/>
        </w:numPr>
        <w:ind w:left="3402" w:hanging="1134"/>
      </w:pPr>
      <w:bookmarkStart w:id="21" w:name="_Ref360958892"/>
      <w:r w:rsidRPr="00B80157">
        <w:rPr>
          <w:rtl/>
        </w:rPr>
        <w:t xml:space="preserve">ועדת המכרזים תפרסם </w:t>
      </w:r>
      <w:r w:rsidRPr="00B80157">
        <w:rPr>
          <w:b/>
          <w:bCs/>
          <w:rtl/>
        </w:rPr>
        <w:t>הודעה על הקמת מאגר חדש</w:t>
      </w:r>
      <w:r w:rsidR="00EC6519">
        <w:rPr>
          <w:rtl/>
        </w:rPr>
        <w:t xml:space="preserve"> </w:t>
      </w:r>
      <w:r w:rsidR="00EC6519">
        <w:rPr>
          <w:rFonts w:hint="cs"/>
          <w:rtl/>
        </w:rPr>
        <w:t>(</w:t>
      </w:r>
      <w:r w:rsidRPr="00B80157">
        <w:rPr>
          <w:rtl/>
        </w:rPr>
        <w:t>ראה דוגמה ב</w:t>
      </w:r>
      <w:hyperlink w:anchor="נספח_ד" w:history="1">
        <w:r w:rsidRPr="00B80157">
          <w:rPr>
            <w:rStyle w:val="Hyperlink"/>
            <w:rFonts w:asciiTheme="minorBidi" w:hAnsiTheme="minorBidi"/>
            <w:rtl/>
          </w:rPr>
          <w:t>נספח ד – דוגמה להודעה – בדבר הקמת מאגר</w:t>
        </w:r>
      </w:hyperlink>
      <w:r w:rsidR="00EC6519">
        <w:rPr>
          <w:rFonts w:hint="cs"/>
          <w:rtl/>
        </w:rPr>
        <w:t>)</w:t>
      </w:r>
      <w:r w:rsidRPr="00B80157">
        <w:rPr>
          <w:rtl/>
        </w:rPr>
        <w:t xml:space="preserve"> באתר האינטרנט הממשלתי, באמצעות פרסום </w:t>
      </w:r>
      <w:r w:rsidR="00EA0F0A">
        <w:rPr>
          <w:rFonts w:hint="cs"/>
          <w:rtl/>
        </w:rPr>
        <w:t>ב</w:t>
      </w:r>
      <w:r w:rsidR="00EA0F0A" w:rsidRPr="00922273">
        <w:rPr>
          <w:rFonts w:hint="cs"/>
          <w:rtl/>
        </w:rPr>
        <w:t xml:space="preserve">מודול </w:t>
      </w:r>
      <w:r w:rsidR="00EA0F0A">
        <w:rPr>
          <w:rFonts w:hint="cs"/>
          <w:rtl/>
        </w:rPr>
        <w:t xml:space="preserve">פרסומים במערכת </w:t>
      </w:r>
      <w:proofErr w:type="spellStart"/>
      <w:r w:rsidR="00EA0F0A">
        <w:rPr>
          <w:rFonts w:hint="cs"/>
          <w:rtl/>
        </w:rPr>
        <w:t>נעמ</w:t>
      </w:r>
      <w:proofErr w:type="spellEnd"/>
      <w:r w:rsidR="00EA0F0A">
        <w:rPr>
          <w:rFonts w:hint="cs"/>
          <w:rtl/>
        </w:rPr>
        <w:t>''ה.</w:t>
      </w:r>
      <w:r w:rsidR="00EA0F0A" w:rsidRPr="00B87C36">
        <w:rPr>
          <w:rtl/>
        </w:rPr>
        <w:t xml:space="preserve"> </w:t>
      </w:r>
    </w:p>
    <w:p w14:paraId="458934C6" w14:textId="7ED368A0" w:rsidR="00643179" w:rsidRPr="00B80157" w:rsidRDefault="00643179" w:rsidP="001D5E1B">
      <w:pPr>
        <w:pStyle w:val="5"/>
      </w:pPr>
      <w:r w:rsidRPr="00B80157">
        <w:rPr>
          <w:rtl/>
        </w:rPr>
        <w:t>ההודעה תכלול, בין היתר, את הפרטים הבאים:</w:t>
      </w:r>
      <w:bookmarkEnd w:id="21"/>
      <w:r w:rsidRPr="00B80157">
        <w:rPr>
          <w:rtl/>
        </w:rPr>
        <w:t xml:space="preserve"> </w:t>
      </w:r>
    </w:p>
    <w:p w14:paraId="3BBA63B3" w14:textId="77777777" w:rsidR="00643179" w:rsidRPr="00B80157" w:rsidRDefault="00643179" w:rsidP="001D5E1B">
      <w:pPr>
        <w:pStyle w:val="6"/>
      </w:pPr>
      <w:r w:rsidRPr="00B80157">
        <w:rPr>
          <w:rtl/>
        </w:rPr>
        <w:t>נושא המאגר.</w:t>
      </w:r>
    </w:p>
    <w:p w14:paraId="788FA6B6" w14:textId="77777777" w:rsidR="00643179" w:rsidRPr="00B80157" w:rsidRDefault="00643179" w:rsidP="001D5E1B">
      <w:pPr>
        <w:pStyle w:val="6"/>
      </w:pPr>
      <w:r w:rsidRPr="00B80157">
        <w:rPr>
          <w:rtl/>
        </w:rPr>
        <w:t>מקצועות, התמחויות ותת התמחויות הכלולות במאגר.</w:t>
      </w:r>
    </w:p>
    <w:p w14:paraId="39FB8868" w14:textId="77777777" w:rsidR="00643179" w:rsidRPr="00B80157" w:rsidRDefault="00643179" w:rsidP="001D5E1B">
      <w:pPr>
        <w:pStyle w:val="6"/>
      </w:pPr>
      <w:r w:rsidRPr="00B80157">
        <w:rPr>
          <w:rtl/>
        </w:rPr>
        <w:t>המקום והמועד שבהם ניתן לקבל את טופסי הרישום ולעיין בנוהל ההצטרפות למאגר, הכולל את תנאי ההצטרפות.</w:t>
      </w:r>
    </w:p>
    <w:p w14:paraId="01ACD407" w14:textId="77777777" w:rsidR="00643179" w:rsidRPr="00B80157" w:rsidRDefault="00643179" w:rsidP="001D5E1B">
      <w:pPr>
        <w:pStyle w:val="6"/>
      </w:pPr>
      <w:r w:rsidRPr="00B80157">
        <w:rPr>
          <w:rtl/>
        </w:rPr>
        <w:t>אופן הגשת הטפסים והמועד האחרון להגשתם.</w:t>
      </w:r>
    </w:p>
    <w:p w14:paraId="5E4EC6A4" w14:textId="77777777" w:rsidR="00643179" w:rsidRPr="00B80157" w:rsidRDefault="00643179" w:rsidP="001D5E1B">
      <w:pPr>
        <w:pStyle w:val="6"/>
      </w:pPr>
      <w:r w:rsidRPr="00B80157">
        <w:rPr>
          <w:rtl/>
        </w:rPr>
        <w:t>פרטי איש הקשר במשרד (שם, תפקיד, טלפון, כתובת, דואר אלקטרוני).</w:t>
      </w:r>
    </w:p>
    <w:p w14:paraId="0F2760F8" w14:textId="77777777" w:rsidR="00643179" w:rsidRPr="00B80157" w:rsidRDefault="00643179" w:rsidP="001D5E1B">
      <w:pPr>
        <w:pStyle w:val="6"/>
      </w:pPr>
      <w:r w:rsidRPr="00B80157">
        <w:rPr>
          <w:rtl/>
        </w:rPr>
        <w:lastRenderedPageBreak/>
        <w:t>ציון העובדה כי הנתונים המועברים על ידי הספק יפורסמו באתר האינטרנט, בהתאם ל</w:t>
      </w:r>
      <w:hyperlink r:id="rId22" w:history="1">
        <w:r w:rsidRPr="00B80157">
          <w:rPr>
            <w:rStyle w:val="Hyperlink"/>
            <w:rFonts w:asciiTheme="minorBidi" w:hAnsiTheme="minorBidi"/>
            <w:u w:color="000000"/>
            <w:rtl/>
          </w:rPr>
          <w:t>חוק הגנת הפרטיות, תשמ"א-1981</w:t>
        </w:r>
        <w:r w:rsidRPr="00B80157">
          <w:rPr>
            <w:rStyle w:val="Hyperlink"/>
            <w:rFonts w:asciiTheme="minorBidi" w:hAnsiTheme="minorBidi"/>
            <w:rtl/>
          </w:rPr>
          <w:t>.</w:t>
        </w:r>
      </w:hyperlink>
    </w:p>
    <w:p w14:paraId="74BFB6F9" w14:textId="77777777" w:rsidR="00643179" w:rsidRPr="00B80157" w:rsidRDefault="00643179" w:rsidP="001D5E1B">
      <w:pPr>
        <w:pStyle w:val="6"/>
      </w:pPr>
      <w:r w:rsidRPr="00B80157">
        <w:rPr>
          <w:rtl/>
        </w:rPr>
        <w:t xml:space="preserve">פירוט הנתונים שיפורסמו על פי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Ref392018206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‏2.5.3.4</w:t>
      </w:r>
      <w:r w:rsidRPr="00B80157">
        <w:rPr>
          <w:rtl/>
        </w:rPr>
        <w:fldChar w:fldCharType="end"/>
      </w:r>
      <w:r w:rsidRPr="00B80157">
        <w:rPr>
          <w:rtl/>
        </w:rPr>
        <w:t>.</w:t>
      </w:r>
    </w:p>
    <w:p w14:paraId="79DB6717" w14:textId="77777777" w:rsidR="00643179" w:rsidRPr="00B80157" w:rsidRDefault="00643179" w:rsidP="00070E88">
      <w:pPr>
        <w:pStyle w:val="6"/>
        <w:numPr>
          <w:ilvl w:val="0"/>
          <w:numId w:val="37"/>
        </w:numPr>
      </w:pPr>
      <w:r w:rsidRPr="00B80157">
        <w:rPr>
          <w:rtl/>
        </w:rPr>
        <w:t>תקופת התוקף של המאגר והאמצעים לחידושו או סיומו. במקרה שההודעה לא כוללת את תקופת התוקף – ציון השיטה באמצעותה תימסר הודעה על סיום השימוש במאגר.</w:t>
      </w:r>
    </w:p>
    <w:p w14:paraId="710EC847" w14:textId="2CBA42C6" w:rsidR="00643179" w:rsidRPr="00B80157" w:rsidRDefault="00643179" w:rsidP="00417FF7">
      <w:pPr>
        <w:pStyle w:val="5"/>
      </w:pPr>
      <w:r w:rsidRPr="00B80157">
        <w:rPr>
          <w:rtl/>
        </w:rPr>
        <w:t>במקרה שבו המאגר משמש גם משרדים אחרים, בהתאם ל</w:t>
      </w:r>
      <w:hyperlink r:id="rId23" w:history="1">
        <w:r w:rsidRPr="00417FF7">
          <w:rPr>
            <w:rStyle w:val="Hyperlink"/>
            <w:rFonts w:asciiTheme="minorBidi" w:hAnsiTheme="minorBidi"/>
            <w:rtl/>
          </w:rPr>
          <w:t xml:space="preserve">הוראת </w:t>
        </w:r>
        <w:proofErr w:type="spellStart"/>
        <w:r w:rsidRPr="00417FF7">
          <w:rPr>
            <w:rStyle w:val="Hyperlink"/>
            <w:rFonts w:asciiTheme="minorBidi" w:hAnsiTheme="minorBidi"/>
            <w:rtl/>
          </w:rPr>
          <w:t>תכ"ם</w:t>
        </w:r>
        <w:proofErr w:type="spellEnd"/>
        <w:r w:rsidRPr="00417FF7">
          <w:rPr>
            <w:rStyle w:val="Hyperlink"/>
            <w:rFonts w:asciiTheme="minorBidi" w:hAnsiTheme="minorBidi"/>
            <w:rtl/>
          </w:rPr>
          <w:t>, "שימוש במאגר של משרד אחר", מס' 7.</w:t>
        </w:r>
        <w:r w:rsidR="00417FF7" w:rsidRPr="00417FF7">
          <w:rPr>
            <w:rStyle w:val="Hyperlink"/>
            <w:rFonts w:asciiTheme="minorBidi" w:hAnsiTheme="minorBidi" w:hint="cs"/>
            <w:rtl/>
          </w:rPr>
          <w:t>13</w:t>
        </w:r>
        <w:r w:rsidRPr="00417FF7">
          <w:rPr>
            <w:rStyle w:val="Hyperlink"/>
            <w:rFonts w:asciiTheme="minorBidi" w:hAnsiTheme="minorBidi"/>
            <w:rtl/>
          </w:rPr>
          <w:t>.</w:t>
        </w:r>
        <w:r w:rsidR="00417FF7" w:rsidRPr="00417FF7">
          <w:rPr>
            <w:rStyle w:val="Hyperlink"/>
            <w:rFonts w:hint="cs"/>
            <w:rtl/>
          </w:rPr>
          <w:t>2</w:t>
        </w:r>
      </w:hyperlink>
      <w:r w:rsidRPr="00B80157">
        <w:rPr>
          <w:rtl/>
        </w:rPr>
        <w:t>, יוסיף המשרד בהודעה שפרסם שהמאגר עשוי לשמש גם משרדים נוספים.</w:t>
      </w:r>
    </w:p>
    <w:p w14:paraId="5F262D6C" w14:textId="77777777" w:rsidR="00643179" w:rsidRPr="00070E88" w:rsidRDefault="00643179" w:rsidP="00070E88">
      <w:pPr>
        <w:pStyle w:val="40"/>
        <w:rPr>
          <w:u w:val="single"/>
        </w:rPr>
      </w:pPr>
      <w:bookmarkStart w:id="22" w:name="_Ref354047136"/>
      <w:bookmarkStart w:id="23" w:name="_Ref351885862"/>
      <w:r w:rsidRPr="00070E88">
        <w:rPr>
          <w:u w:val="single"/>
          <w:rtl/>
        </w:rPr>
        <w:t>פרסום מאגרים באתר האינטרנט של המשרד</w:t>
      </w:r>
      <w:bookmarkEnd w:id="22"/>
      <w:bookmarkEnd w:id="23"/>
    </w:p>
    <w:p w14:paraId="56A97C26" w14:textId="282F449B" w:rsidR="00643179" w:rsidRPr="00B80157" w:rsidRDefault="00643179" w:rsidP="00EC6519">
      <w:pPr>
        <w:pStyle w:val="5"/>
      </w:pPr>
      <w:r w:rsidRPr="00B80157">
        <w:rPr>
          <w:rtl/>
        </w:rPr>
        <w:t>המשרד יציג את כל מאגרי  המשרד באתר האינטרנט המש</w:t>
      </w:r>
      <w:r w:rsidR="00EC6519">
        <w:rPr>
          <w:rtl/>
        </w:rPr>
        <w:t xml:space="preserve">רדי על פי השלבים המפורטים להלן </w:t>
      </w:r>
      <w:r w:rsidR="00EC6519">
        <w:rPr>
          <w:rFonts w:hint="cs"/>
          <w:rtl/>
        </w:rPr>
        <w:t>(</w:t>
      </w:r>
      <w:r w:rsidRPr="00B80157">
        <w:rPr>
          <w:rtl/>
        </w:rPr>
        <w:t xml:space="preserve">ראה </w:t>
      </w:r>
      <w:hyperlink w:anchor="נספח_ט" w:history="1">
        <w:r w:rsidRPr="00B80157">
          <w:rPr>
            <w:rStyle w:val="Hyperlink"/>
            <w:rFonts w:asciiTheme="minorBidi" w:hAnsiTheme="minorBidi"/>
            <w:rtl/>
          </w:rPr>
          <w:t xml:space="preserve">נספח ט – דוגמה לדף ריכוז רשימות מציעים </w:t>
        </w:r>
        <w:proofErr w:type="spellStart"/>
        <w:r w:rsidRPr="00B80157">
          <w:rPr>
            <w:rStyle w:val="Hyperlink"/>
            <w:rFonts w:asciiTheme="minorBidi" w:hAnsiTheme="minorBidi"/>
            <w:rtl/>
          </w:rPr>
          <w:t>במינהל</w:t>
        </w:r>
        <w:proofErr w:type="spellEnd"/>
        <w:r w:rsidRPr="00B80157">
          <w:rPr>
            <w:rStyle w:val="Hyperlink"/>
            <w:rFonts w:asciiTheme="minorBidi" w:hAnsiTheme="minorBidi"/>
            <w:rtl/>
          </w:rPr>
          <w:t xml:space="preserve"> הרכש הממשלתי</w:t>
        </w:r>
      </w:hyperlink>
      <w:r w:rsidR="00EC6519">
        <w:rPr>
          <w:rFonts w:hint="cs"/>
          <w:rtl/>
        </w:rPr>
        <w:t>)</w:t>
      </w:r>
      <w:r w:rsidRPr="00B80157">
        <w:rPr>
          <w:rtl/>
        </w:rPr>
        <w:t>.</w:t>
      </w:r>
    </w:p>
    <w:p w14:paraId="3F0C9792" w14:textId="77777777" w:rsidR="00643179" w:rsidRPr="00B80157" w:rsidRDefault="00643179" w:rsidP="00070E88">
      <w:pPr>
        <w:pStyle w:val="5"/>
        <w:rPr>
          <w:rtl/>
        </w:rPr>
      </w:pPr>
      <w:bookmarkStart w:id="24" w:name="_Ref392018532"/>
      <w:r w:rsidRPr="00B80157">
        <w:rPr>
          <w:rtl/>
        </w:rPr>
        <w:t>המשרד יפרסם בדף המאגר שבאתר האינטרנט של המשרד את הפרטים ואת המסמכים הבאים:</w:t>
      </w:r>
      <w:bookmarkEnd w:id="24"/>
      <w:r w:rsidRPr="00B80157">
        <w:rPr>
          <w:rtl/>
        </w:rPr>
        <w:t xml:space="preserve"> </w:t>
      </w:r>
    </w:p>
    <w:p w14:paraId="611F86BE" w14:textId="77777777" w:rsidR="00643179" w:rsidRPr="00B80157" w:rsidRDefault="00643179" w:rsidP="00070E88">
      <w:pPr>
        <w:pStyle w:val="6"/>
        <w:rPr>
          <w:rtl/>
        </w:rPr>
      </w:pPr>
      <w:r w:rsidRPr="00B80157">
        <w:rPr>
          <w:rtl/>
        </w:rPr>
        <w:t>פרטי המאגר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Ref360958892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‏2.5.3.1.1</w:t>
      </w:r>
      <w:r w:rsidRPr="00B80157">
        <w:rPr>
          <w:rtl/>
        </w:rPr>
        <w:fldChar w:fldCharType="end"/>
      </w:r>
      <w:r w:rsidRPr="00B80157">
        <w:rPr>
          <w:rtl/>
        </w:rPr>
        <w:t>.</w:t>
      </w:r>
    </w:p>
    <w:p w14:paraId="11810489" w14:textId="77777777" w:rsidR="00643179" w:rsidRPr="00B80157" w:rsidRDefault="00643179" w:rsidP="00070E88">
      <w:pPr>
        <w:pStyle w:val="6"/>
        <w:rPr>
          <w:rtl/>
        </w:rPr>
      </w:pPr>
      <w:r w:rsidRPr="00B80157">
        <w:rPr>
          <w:rtl/>
        </w:rPr>
        <w:t xml:space="preserve">פרטי מנהל המאגר ודרכי ההתקשרות עמו. </w:t>
      </w:r>
    </w:p>
    <w:p w14:paraId="1D97C99F" w14:textId="77777777" w:rsidR="00643179" w:rsidRPr="00B80157" w:rsidRDefault="00643179" w:rsidP="00070E88">
      <w:pPr>
        <w:pStyle w:val="6"/>
        <w:rPr>
          <w:rtl/>
        </w:rPr>
      </w:pPr>
      <w:r w:rsidRPr="00B80157">
        <w:rPr>
          <w:rtl/>
        </w:rPr>
        <w:t xml:space="preserve">נוהל המאגר, הכולל את תנאי ההצטרפות למאגר (לפי התמחות, תת התמחות ורמת התמחות, אם קיימות), את טופסי הרישום ואת נוהל השליפה. </w:t>
      </w:r>
    </w:p>
    <w:p w14:paraId="631EA809" w14:textId="77777777" w:rsidR="00643179" w:rsidRPr="00B80157" w:rsidRDefault="00643179" w:rsidP="00070E88">
      <w:pPr>
        <w:pStyle w:val="6"/>
        <w:rPr>
          <w:rtl/>
        </w:rPr>
      </w:pPr>
      <w:r w:rsidRPr="00B80157">
        <w:rPr>
          <w:rtl/>
        </w:rPr>
        <w:t xml:space="preserve">תאריך עדכון אחרון של המאגר ומועד העדכון הבא. </w:t>
      </w:r>
    </w:p>
    <w:p w14:paraId="2A2141DB" w14:textId="77777777" w:rsidR="00643179" w:rsidRPr="00B80157" w:rsidRDefault="00643179" w:rsidP="00070E88">
      <w:pPr>
        <w:pStyle w:val="6"/>
        <w:rPr>
          <w:rtl/>
        </w:rPr>
      </w:pPr>
      <w:r w:rsidRPr="00B80157">
        <w:rPr>
          <w:rtl/>
        </w:rPr>
        <w:t>הודעות על פי סעיפים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Ref392018492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‏2.5.3.1</w:t>
      </w:r>
      <w:r w:rsidRPr="00B80157">
        <w:rPr>
          <w:rtl/>
        </w:rPr>
        <w:fldChar w:fldCharType="end"/>
      </w:r>
      <w:r w:rsidRPr="00B80157">
        <w:rPr>
          <w:rtl/>
        </w:rPr>
        <w:t>,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Ref392018508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‏2.5.3.5</w:t>
      </w:r>
      <w:r w:rsidRPr="00B80157">
        <w:rPr>
          <w:rtl/>
        </w:rPr>
        <w:fldChar w:fldCharType="end"/>
      </w:r>
      <w:r w:rsidRPr="00B80157">
        <w:rPr>
          <w:rtl/>
        </w:rPr>
        <w:t>.</w:t>
      </w:r>
    </w:p>
    <w:p w14:paraId="58E82734" w14:textId="77777777" w:rsidR="00643179" w:rsidRPr="00B80157" w:rsidRDefault="00643179" w:rsidP="00070E88">
      <w:pPr>
        <w:pStyle w:val="5"/>
        <w:rPr>
          <w:rtl/>
        </w:rPr>
      </w:pPr>
      <w:r w:rsidRPr="00B80157">
        <w:rPr>
          <w:rtl/>
        </w:rPr>
        <w:t>ועדת המכרזים תקבע מהם פרטי המאגר שיפורסמו, בכפוף לאמור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Ref392018532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‏2.5.3.2.2</w:t>
      </w:r>
      <w:r w:rsidRPr="00B80157">
        <w:rPr>
          <w:rtl/>
        </w:rPr>
        <w:fldChar w:fldCharType="end"/>
      </w:r>
      <w:r w:rsidRPr="00B80157">
        <w:rPr>
          <w:rtl/>
        </w:rPr>
        <w:t>. ועדת המכרזים רשאית שלא לפרסם את פרטי הספקים או חלקם הנכללים במאגר מנימוקים מיוחדים אשר יפורטו בפרוטוקול הוועדה. פרטי המאגר שיפורסמו יהיו פתוחים לעיון הציבור ויפורסמו גם באתר האינטרנט הממשלתי, כאמור להלן.</w:t>
      </w:r>
    </w:p>
    <w:p w14:paraId="5D34DC04" w14:textId="77777777" w:rsidR="00643179" w:rsidRPr="00B80157" w:rsidRDefault="00643179" w:rsidP="00070E88">
      <w:pPr>
        <w:pStyle w:val="5"/>
        <w:rPr>
          <w:rtl/>
        </w:rPr>
      </w:pPr>
      <w:r w:rsidRPr="00B80157">
        <w:rPr>
          <w:rtl/>
        </w:rPr>
        <w:lastRenderedPageBreak/>
        <w:t>עדכון או שינוי בפרטי המאגרים במשרד (לדוגמה, שינוי ברשימת ספקים, עדכון נוהל המאגר) יחייב עדכון של דף האינטרנט של המשרד, כאמור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Ref354047136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‏2.5.3.2</w:t>
      </w:r>
      <w:r w:rsidRPr="00B80157">
        <w:rPr>
          <w:rtl/>
        </w:rPr>
        <w:fldChar w:fldCharType="end"/>
      </w:r>
      <w:r w:rsidRPr="00B80157">
        <w:rPr>
          <w:rtl/>
        </w:rPr>
        <w:t>.</w:t>
      </w:r>
    </w:p>
    <w:p w14:paraId="4FE97565" w14:textId="77777777" w:rsidR="00643179" w:rsidRPr="00070E88" w:rsidRDefault="00643179" w:rsidP="00070E88">
      <w:pPr>
        <w:pStyle w:val="40"/>
        <w:rPr>
          <w:u w:val="single"/>
        </w:rPr>
      </w:pPr>
      <w:r w:rsidRPr="00070E88">
        <w:rPr>
          <w:u w:val="single"/>
          <w:rtl/>
        </w:rPr>
        <w:t>הגדרת איש קשר</w:t>
      </w:r>
    </w:p>
    <w:p w14:paraId="4A498BC4" w14:textId="77777777" w:rsidR="00643179" w:rsidRPr="00B80157" w:rsidRDefault="00643179" w:rsidP="00070E88">
      <w:pPr>
        <w:pStyle w:val="5"/>
      </w:pPr>
      <w:r w:rsidRPr="00B80157">
        <w:rPr>
          <w:rtl/>
        </w:rPr>
        <w:t>המנהל הכללי של המשרד יסמיך איש קשר אשר ירכז את כל היבטי תחום המאגרים במשרד, לרבות אחריות בהיבטים טכנולוגיים, ניהול הקשר עם מנהלי מאגרים במשרד וניהול הקשר מול מנהל אתר האינטרנט הממשלתי.</w:t>
      </w:r>
    </w:p>
    <w:p w14:paraId="0283C383" w14:textId="77777777" w:rsidR="00643179" w:rsidRPr="00070E88" w:rsidRDefault="00643179" w:rsidP="00070E88">
      <w:pPr>
        <w:pStyle w:val="40"/>
        <w:rPr>
          <w:u w:val="single"/>
        </w:rPr>
      </w:pPr>
      <w:bookmarkStart w:id="25" w:name="_Ref392018206"/>
      <w:r w:rsidRPr="00070E88">
        <w:rPr>
          <w:u w:val="single"/>
          <w:rtl/>
        </w:rPr>
        <w:t>העברת פרטים למינהל הרכש הממשלתי</w:t>
      </w:r>
      <w:bookmarkEnd w:id="25"/>
    </w:p>
    <w:p w14:paraId="13F01BE2" w14:textId="2A883C28" w:rsidR="00643179" w:rsidRPr="00B80157" w:rsidRDefault="00643179" w:rsidP="00EC6519">
      <w:pPr>
        <w:pStyle w:val="5"/>
      </w:pPr>
      <w:r w:rsidRPr="00B80157">
        <w:rPr>
          <w:rtl/>
        </w:rPr>
        <w:t xml:space="preserve">איש הקשר במשרד יעביר למינהל הרכש הממשלתי את הפרטים הבאים על אודות מאגרים קיימים של </w:t>
      </w:r>
      <w:r w:rsidR="00EC6519">
        <w:rPr>
          <w:rtl/>
        </w:rPr>
        <w:t xml:space="preserve">המשרד </w:t>
      </w:r>
      <w:r w:rsidR="00EC6519">
        <w:rPr>
          <w:rFonts w:hint="cs"/>
          <w:rtl/>
        </w:rPr>
        <w:t>(</w:t>
      </w:r>
      <w:r w:rsidRPr="00B80157">
        <w:rPr>
          <w:rtl/>
        </w:rPr>
        <w:t xml:space="preserve">ראה </w:t>
      </w:r>
      <w:hyperlink w:anchor="נספח_ח" w:history="1">
        <w:r w:rsidRPr="00B80157">
          <w:rPr>
            <w:rStyle w:val="Hyperlink"/>
            <w:rFonts w:asciiTheme="minorBidi" w:hAnsiTheme="minorBidi"/>
            <w:rtl/>
          </w:rPr>
          <w:t>נספח ח – פורמט להעברת הפרטים על אודות רשימות המציעים במשרד</w:t>
        </w:r>
      </w:hyperlink>
      <w:r w:rsidR="00EC6519">
        <w:rPr>
          <w:rFonts w:hint="cs"/>
          <w:rtl/>
        </w:rPr>
        <w:t>)</w:t>
      </w:r>
      <w:r w:rsidRPr="00B80157">
        <w:rPr>
          <w:rtl/>
        </w:rPr>
        <w:t>.</w:t>
      </w:r>
    </w:p>
    <w:p w14:paraId="7D6A75C8" w14:textId="77777777" w:rsidR="00643179" w:rsidRPr="00B80157" w:rsidRDefault="00643179" w:rsidP="00070E88">
      <w:pPr>
        <w:pStyle w:val="6"/>
        <w:rPr>
          <w:rtl/>
        </w:rPr>
      </w:pPr>
      <w:r w:rsidRPr="00B80157">
        <w:rPr>
          <w:rtl/>
        </w:rPr>
        <w:t xml:space="preserve">שם המשרד או יחידת סמך. </w:t>
      </w:r>
    </w:p>
    <w:p w14:paraId="783571D7" w14:textId="77777777" w:rsidR="00643179" w:rsidRPr="00B80157" w:rsidRDefault="00643179" w:rsidP="00070E88">
      <w:pPr>
        <w:pStyle w:val="6"/>
        <w:rPr>
          <w:rtl/>
        </w:rPr>
      </w:pPr>
      <w:r w:rsidRPr="00B80157">
        <w:rPr>
          <w:rtl/>
        </w:rPr>
        <w:t>פרטי איש הקשר (שם, תפקיד, טלפון, כתובת דואר אלקטרוני).</w:t>
      </w:r>
    </w:p>
    <w:p w14:paraId="355D2C6F" w14:textId="77777777" w:rsidR="00643179" w:rsidRPr="00B80157" w:rsidRDefault="00643179" w:rsidP="00070E88">
      <w:pPr>
        <w:pStyle w:val="6"/>
        <w:rPr>
          <w:rtl/>
        </w:rPr>
      </w:pPr>
      <w:r w:rsidRPr="00B80157">
        <w:rPr>
          <w:rtl/>
        </w:rPr>
        <w:t>שם מאגר.</w:t>
      </w:r>
    </w:p>
    <w:p w14:paraId="527E6462" w14:textId="77777777" w:rsidR="00643179" w:rsidRPr="00B80157" w:rsidRDefault="00643179" w:rsidP="00070E88">
      <w:pPr>
        <w:pStyle w:val="6"/>
        <w:rPr>
          <w:rtl/>
        </w:rPr>
      </w:pPr>
      <w:r w:rsidRPr="00B80157">
        <w:rPr>
          <w:rtl/>
        </w:rPr>
        <w:t>קישור (</w:t>
      </w:r>
      <w:r w:rsidRPr="00B80157">
        <w:t>link</w:t>
      </w:r>
      <w:r w:rsidRPr="00B80157">
        <w:rPr>
          <w:rtl/>
        </w:rPr>
        <w:t xml:space="preserve">) לדף אינטרנט שירכז את כל רשימת המאגרים, כאמור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Ref354047136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‏2.5.3.2</w:t>
      </w:r>
      <w:r w:rsidRPr="00B80157">
        <w:rPr>
          <w:rtl/>
        </w:rPr>
        <w:fldChar w:fldCharType="end"/>
      </w:r>
      <w:r w:rsidRPr="00B80157">
        <w:rPr>
          <w:rtl/>
        </w:rPr>
        <w:t>.</w:t>
      </w:r>
    </w:p>
    <w:p w14:paraId="55DDD712" w14:textId="77777777" w:rsidR="00643179" w:rsidRPr="00B80157" w:rsidRDefault="00643179" w:rsidP="00070E88">
      <w:pPr>
        <w:pStyle w:val="5"/>
      </w:pPr>
      <w:r w:rsidRPr="00B80157">
        <w:rPr>
          <w:rtl/>
        </w:rPr>
        <w:t xml:space="preserve">העברת פרטים למינהל הרכש הממשלתי תבוצע באמצעות תיבת הדואר האלקטרוני:  </w:t>
      </w:r>
      <w:hyperlink r:id="rId24" w:history="1">
        <w:r w:rsidRPr="00B80157">
          <w:rPr>
            <w:rStyle w:val="Hyperlink"/>
            <w:rFonts w:asciiTheme="minorBidi" w:hAnsiTheme="minorBidi"/>
          </w:rPr>
          <w:t>maagar1@mof.gov.il</w:t>
        </w:r>
      </w:hyperlink>
      <w:r w:rsidRPr="00B80157">
        <w:rPr>
          <w:rtl/>
        </w:rPr>
        <w:t>.</w:t>
      </w:r>
    </w:p>
    <w:p w14:paraId="3A90B4B7" w14:textId="77777777" w:rsidR="00643179" w:rsidRPr="00B80157" w:rsidRDefault="00643179" w:rsidP="00070E88">
      <w:pPr>
        <w:pStyle w:val="5"/>
        <w:rPr>
          <w:rtl/>
        </w:rPr>
      </w:pPr>
      <w:r w:rsidRPr="00B80157">
        <w:rPr>
          <w:rtl/>
        </w:rPr>
        <w:t>איש הקשר במשרד יעדכן את מנהל אתר האינטרנט הממשלתי על אודות כל מאגר שיתווסף או יוסר, בסמוך למועד ההוספה או ההסרה או על כל שינוי אחר.</w:t>
      </w:r>
    </w:p>
    <w:p w14:paraId="5C71AEE4" w14:textId="77777777" w:rsidR="00643179" w:rsidRPr="00070E88" w:rsidRDefault="00643179" w:rsidP="00070E88">
      <w:pPr>
        <w:pStyle w:val="40"/>
        <w:rPr>
          <w:u w:val="single"/>
        </w:rPr>
      </w:pPr>
      <w:bookmarkStart w:id="26" w:name="_Ref392018508"/>
      <w:r w:rsidRPr="00070E88">
        <w:rPr>
          <w:u w:val="single"/>
          <w:rtl/>
        </w:rPr>
        <w:t>הודעה על עדכון ושינוי מאגרים</w:t>
      </w:r>
      <w:bookmarkEnd w:id="26"/>
    </w:p>
    <w:p w14:paraId="104F3593" w14:textId="2ED28517" w:rsidR="00643179" w:rsidRPr="00B80157" w:rsidRDefault="00643179" w:rsidP="00070E88">
      <w:pPr>
        <w:pStyle w:val="5"/>
        <w:rPr>
          <w:u w:val="single"/>
        </w:rPr>
      </w:pPr>
      <w:r w:rsidRPr="00B80157">
        <w:rPr>
          <w:rtl/>
        </w:rPr>
        <w:t>ועדת המכרזים תפרסם הודעה בדבר מועדי הרישום למאגר</w:t>
      </w:r>
      <w:r w:rsidRPr="00B80157">
        <w:rPr>
          <w:color w:val="FF0000"/>
          <w:rtl/>
        </w:rPr>
        <w:t xml:space="preserve"> </w:t>
      </w:r>
      <w:r w:rsidRPr="00B80157">
        <w:rPr>
          <w:rtl/>
        </w:rPr>
        <w:t xml:space="preserve">באתר האינטרנט הממשלתי באמצעות </w:t>
      </w:r>
      <w:r w:rsidR="00631EAA">
        <w:rPr>
          <w:rFonts w:hint="cs"/>
          <w:rtl/>
        </w:rPr>
        <w:t>מודול פרסומים ב</w:t>
      </w:r>
      <w:r w:rsidRPr="00B80157">
        <w:rPr>
          <w:rtl/>
        </w:rPr>
        <w:t xml:space="preserve">מערכת </w:t>
      </w:r>
      <w:proofErr w:type="spellStart"/>
      <w:r w:rsidR="0085343E">
        <w:rPr>
          <w:rFonts w:hint="cs"/>
          <w:rtl/>
        </w:rPr>
        <w:t>נעמ</w:t>
      </w:r>
      <w:proofErr w:type="spellEnd"/>
      <w:r w:rsidR="0085343E">
        <w:rPr>
          <w:rFonts w:hint="cs"/>
          <w:rtl/>
        </w:rPr>
        <w:t>''ה</w:t>
      </w:r>
      <w:r w:rsidRPr="00B80157">
        <w:rPr>
          <w:rtl/>
        </w:rPr>
        <w:t xml:space="preserve"> ובאתר האינטרנט המשרדי, אחת לשנה </w:t>
      </w:r>
      <w:proofErr w:type="spellStart"/>
      <w:r w:rsidRPr="00B80157">
        <w:rPr>
          <w:rtl/>
        </w:rPr>
        <w:t>קלנדרית</w:t>
      </w:r>
      <w:proofErr w:type="spellEnd"/>
      <w:r w:rsidRPr="00B80157">
        <w:rPr>
          <w:rtl/>
        </w:rPr>
        <w:t xml:space="preserve"> לכל הפחות. הודעה זו תציין גם את מועדי עדכון הנתונים של ספקים רשומים במאגר.</w:t>
      </w:r>
    </w:p>
    <w:p w14:paraId="49C70C96" w14:textId="5D489C4B" w:rsidR="00643179" w:rsidRPr="00B80157" w:rsidRDefault="00643179" w:rsidP="00070E88">
      <w:pPr>
        <w:pStyle w:val="5"/>
      </w:pPr>
      <w:r w:rsidRPr="00B80157">
        <w:rPr>
          <w:rtl/>
        </w:rPr>
        <w:t xml:space="preserve">ועדת המכרזים תפרסם הודעה באתר האינטרנט הממשלתי באמצעות </w:t>
      </w:r>
      <w:r w:rsidR="00631EAA">
        <w:rPr>
          <w:rFonts w:hint="cs"/>
          <w:rtl/>
        </w:rPr>
        <w:t>מודול פרסומים ב</w:t>
      </w:r>
      <w:r w:rsidRPr="00B80157">
        <w:rPr>
          <w:rtl/>
        </w:rPr>
        <w:t xml:space="preserve">מערכת </w:t>
      </w:r>
      <w:proofErr w:type="spellStart"/>
      <w:r w:rsidR="0085343E">
        <w:rPr>
          <w:rFonts w:hint="cs"/>
          <w:rtl/>
        </w:rPr>
        <w:t>נעמ</w:t>
      </w:r>
      <w:proofErr w:type="spellEnd"/>
      <w:r w:rsidR="0085343E">
        <w:rPr>
          <w:rFonts w:hint="cs"/>
          <w:rtl/>
        </w:rPr>
        <w:t>''ה</w:t>
      </w:r>
      <w:r w:rsidRPr="00B80157">
        <w:rPr>
          <w:rtl/>
        </w:rPr>
        <w:t xml:space="preserve"> ובאתר האינטרנט המשרדי על כל שינוי מהותי בנוהל המאגר, כגון מבנה סיווג הספקים </w:t>
      </w:r>
      <w:r w:rsidRPr="00B80157">
        <w:rPr>
          <w:rtl/>
        </w:rPr>
        <w:lastRenderedPageBreak/>
        <w:t xml:space="preserve">הרשומים במאגר או שינויים המשפיעים על אופן שליפת הספקים, ובכפוף לאמור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Ref286241669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Ref426019999 \r \h</w:instrText>
      </w:r>
      <w:r w:rsidRPr="00B80157">
        <w:rPr>
          <w:rtl/>
        </w:rPr>
        <w:instrText xml:space="preserve"> </w:instrText>
      </w:r>
      <w:r w:rsidR="00B80157" w:rsidRPr="00B80157">
        <w:rPr>
          <w:rtl/>
        </w:rPr>
        <w:instrText xml:space="preserve"> \* </w:instrText>
      </w:r>
      <w:r w:rsidR="00B80157" w:rsidRPr="00B80157">
        <w:instrText>MERGEFORMAT</w:instrText>
      </w:r>
      <w:r w:rsidR="00B80157" w:rsidRPr="00B80157">
        <w:rPr>
          <w:rtl/>
        </w:rPr>
        <w:instrText xml:space="preserve"> </w:instrText>
      </w:r>
      <w:r w:rsidRPr="00B80157">
        <w:rPr>
          <w:rtl/>
        </w:rPr>
      </w:r>
      <w:r w:rsidRPr="00B80157">
        <w:rPr>
          <w:rtl/>
        </w:rPr>
        <w:fldChar w:fldCharType="separate"/>
      </w:r>
      <w:r w:rsidRPr="00B80157">
        <w:rPr>
          <w:rtl/>
        </w:rPr>
        <w:t>‏2.6.1</w:t>
      </w:r>
      <w:r w:rsidRPr="00B80157">
        <w:rPr>
          <w:rtl/>
        </w:rPr>
        <w:fldChar w:fldCharType="end"/>
      </w:r>
      <w:r w:rsidRPr="00B80157">
        <w:rPr>
          <w:rtl/>
        </w:rPr>
        <w:t>.</w:t>
      </w:r>
      <w:r w:rsidRPr="00B80157">
        <w:rPr>
          <w:rtl/>
        </w:rPr>
        <w:fldChar w:fldCharType="end"/>
      </w:r>
    </w:p>
    <w:p w14:paraId="743ABB91" w14:textId="77777777" w:rsidR="00643179" w:rsidRPr="00B80157" w:rsidRDefault="00643179" w:rsidP="00070E88">
      <w:pPr>
        <w:pStyle w:val="40"/>
      </w:pPr>
      <w:r w:rsidRPr="00B80157">
        <w:rPr>
          <w:rtl/>
        </w:rPr>
        <w:t xml:space="preserve">שאלות ניתן להפנות למנהל אתר האינטרנט הממשלתי באמצעות תיבת הדואר האלקטרוני: </w:t>
      </w:r>
      <w:hyperlink r:id="rId25" w:history="1">
        <w:r w:rsidRPr="00B80157">
          <w:rPr>
            <w:rStyle w:val="Hyperlink"/>
            <w:rFonts w:asciiTheme="minorBidi" w:hAnsiTheme="minorBidi"/>
          </w:rPr>
          <w:t>maagar1@mof.gov.il</w:t>
        </w:r>
      </w:hyperlink>
      <w:r w:rsidRPr="00B80157">
        <w:rPr>
          <w:rtl/>
        </w:rPr>
        <w:t>.</w:t>
      </w:r>
    </w:p>
    <w:p w14:paraId="0C3AAB28" w14:textId="77777777" w:rsidR="00643179" w:rsidRPr="00B80157" w:rsidRDefault="00643179" w:rsidP="00070E88">
      <w:pPr>
        <w:pStyle w:val="330"/>
      </w:pPr>
      <w:bookmarkStart w:id="27" w:name="_Ref286241550"/>
      <w:r w:rsidRPr="00B80157">
        <w:rPr>
          <w:rtl/>
        </w:rPr>
        <w:t>רישום למאגר</w:t>
      </w:r>
      <w:bookmarkEnd w:id="27"/>
    </w:p>
    <w:p w14:paraId="41C4CC36" w14:textId="77777777" w:rsidR="00643179" w:rsidRPr="00B80157" w:rsidRDefault="00643179" w:rsidP="00070E88">
      <w:pPr>
        <w:pStyle w:val="40"/>
      </w:pPr>
      <w:r w:rsidRPr="00B80157">
        <w:rPr>
          <w:rtl/>
        </w:rPr>
        <w:t xml:space="preserve">הספקים יגישו את טופסי הרישום עד למועד האחרון להגשתם, כפי שפורסם בהודעה כאמור. </w:t>
      </w:r>
    </w:p>
    <w:p w14:paraId="35DB13AD" w14:textId="77777777" w:rsidR="00643179" w:rsidRPr="00B80157" w:rsidRDefault="00643179" w:rsidP="00070E88">
      <w:pPr>
        <w:pStyle w:val="40"/>
        <w:rPr>
          <w:rtl/>
        </w:rPr>
      </w:pPr>
      <w:r w:rsidRPr="00B80157">
        <w:rPr>
          <w:rtl/>
        </w:rPr>
        <w:t xml:space="preserve">במקרה בו הספק אינו כלול במאגר מגיש בקשה לרישום במאגר אשר כולל את כל המסמכים הדרושים עד למועד האחרון כפי שפורסם בהודעה. המשרד </w:t>
      </w:r>
      <w:proofErr w:type="spellStart"/>
      <w:r w:rsidRPr="00B80157">
        <w:rPr>
          <w:rtl/>
        </w:rPr>
        <w:t>מחוייב</w:t>
      </w:r>
      <w:proofErr w:type="spellEnd"/>
      <w:r w:rsidRPr="00B80157">
        <w:rPr>
          <w:rtl/>
        </w:rPr>
        <w:t xml:space="preserve"> לבחון את בקשתו. המשרד לא </w:t>
      </w:r>
      <w:proofErr w:type="spellStart"/>
      <w:r w:rsidRPr="00B80157">
        <w:rPr>
          <w:rtl/>
        </w:rPr>
        <w:t>יחריג</w:t>
      </w:r>
      <w:proofErr w:type="spellEnd"/>
      <w:r w:rsidRPr="00B80157">
        <w:rPr>
          <w:rtl/>
        </w:rPr>
        <w:t xml:space="preserve"> את הספק מטעמי חוסר זמן לבחינת הבקשה, אלא אם כן, במקרים חריגים, בגלל מורכבות הרכש, אין הגוף יכול להשלים את בדיקת הבקשה בתוך פרק הזמן הקבוע להגשת המכרז.</w:t>
      </w:r>
    </w:p>
    <w:p w14:paraId="308EA871" w14:textId="77777777" w:rsidR="00643179" w:rsidRPr="00B80157" w:rsidRDefault="00643179" w:rsidP="00070E88">
      <w:pPr>
        <w:pStyle w:val="40"/>
        <w:rPr>
          <w:rtl/>
        </w:rPr>
      </w:pPr>
      <w:r w:rsidRPr="00B80157">
        <w:rPr>
          <w:rtl/>
        </w:rPr>
        <w:t>מנהל המאגר יוודא כי הסַפק מִילא את טופסי הרישום למאגר כנדרש, וכי הטפסים מכילים את כל הנתונים שנדרשו לצורך בחינת מועמדותו. אם חסרים נתונים, יפנה מנהל המאגר לספק בבקשה להשלימם.</w:t>
      </w:r>
    </w:p>
    <w:p w14:paraId="6BE0D3A9" w14:textId="77777777" w:rsidR="00643179" w:rsidRPr="00B80157" w:rsidRDefault="00643179" w:rsidP="00070E88">
      <w:pPr>
        <w:pStyle w:val="40"/>
        <w:rPr>
          <w:rtl/>
        </w:rPr>
      </w:pPr>
      <w:r w:rsidRPr="00B80157">
        <w:rPr>
          <w:rtl/>
        </w:rPr>
        <w:t>מנהל המאגר יפנה לוועדת המכרזים האחראית על המאגר אשר תבחן את עמידתם של הספקים המעוניינים להצטרף למאגר בתנאי ההצטרפות למאגר, כפי שהוגדרו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Ref392018838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‏2.5.1</w:t>
      </w:r>
      <w:r w:rsidRPr="00B80157">
        <w:rPr>
          <w:rtl/>
        </w:rPr>
        <w:fldChar w:fldCharType="end"/>
      </w:r>
      <w:r w:rsidRPr="00B80157">
        <w:rPr>
          <w:rtl/>
        </w:rPr>
        <w:t xml:space="preserve"> ותרשום את המציעים שעומדים בתנאי ההצטרפות למאגר. במקרה שבו החליטה ועדת המכרזים להגדיר רמות שונות של פרויקטים ורמות שונות של התמחות ספקים – תבחן ועדת המכרזים את עמידתם של הספקים בתנאים שהוגדרו לכל רמת התמחות ותסווגם לרמות בהתאם. ועדת המכרזים תפיק פרוטוקול מנומק וחתום המאשר את עמידת הספקים בתנאי ההצטרפות ובתנאי רמת ההתמחות או את אי-עמידתם באלה. </w:t>
      </w:r>
    </w:p>
    <w:p w14:paraId="2B24E7B7" w14:textId="77777777" w:rsidR="00643179" w:rsidRPr="00B80157" w:rsidRDefault="00643179" w:rsidP="00070E88">
      <w:pPr>
        <w:pStyle w:val="40"/>
        <w:rPr>
          <w:rtl/>
        </w:rPr>
      </w:pPr>
      <w:r w:rsidRPr="00B80157">
        <w:rPr>
          <w:rtl/>
        </w:rPr>
        <w:t xml:space="preserve">ועדת המכרזים תודיע לספקים בכתב על החלטתה אם לקבל או לדחות את בקשתם. במקרה שבו דחתה הוועדה את הבקשה, תכלול בהודעה את </w:t>
      </w:r>
      <w:r w:rsidRPr="00B80157">
        <w:rPr>
          <w:b/>
          <w:bCs/>
          <w:rtl/>
        </w:rPr>
        <w:t>הנימוקים</w:t>
      </w:r>
      <w:r w:rsidRPr="00B80157">
        <w:rPr>
          <w:rtl/>
        </w:rPr>
        <w:t xml:space="preserve"> לכך. דחיית מועמדות ספק תיעשה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Ref290460627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‏2.5.5</w:t>
      </w:r>
      <w:r w:rsidRPr="00B80157">
        <w:rPr>
          <w:rtl/>
        </w:rPr>
        <w:fldChar w:fldCharType="end"/>
      </w:r>
      <w:r w:rsidRPr="00B80157">
        <w:rPr>
          <w:rtl/>
        </w:rPr>
        <w:t xml:space="preserve"> להלן.</w:t>
      </w:r>
    </w:p>
    <w:p w14:paraId="41DA31EB" w14:textId="77777777" w:rsidR="00643179" w:rsidRPr="00B80157" w:rsidRDefault="00643179" w:rsidP="00070E88">
      <w:pPr>
        <w:pStyle w:val="330"/>
      </w:pPr>
      <w:bookmarkStart w:id="28" w:name="_Ref290460627"/>
      <w:r w:rsidRPr="00B80157">
        <w:rPr>
          <w:rtl/>
        </w:rPr>
        <w:t>דחיית הספקים</w:t>
      </w:r>
      <w:bookmarkEnd w:id="28"/>
      <w:r w:rsidRPr="00B80157">
        <w:rPr>
          <w:rtl/>
        </w:rPr>
        <w:t xml:space="preserve"> </w:t>
      </w:r>
    </w:p>
    <w:p w14:paraId="6AB9E76D" w14:textId="77777777" w:rsidR="00643179" w:rsidRPr="00B80157" w:rsidRDefault="00643179" w:rsidP="00070E88">
      <w:pPr>
        <w:pStyle w:val="40"/>
      </w:pPr>
      <w:r w:rsidRPr="00B80157">
        <w:rPr>
          <w:rtl/>
        </w:rPr>
        <w:t xml:space="preserve">ועדת המכרזים תדחה ספקים אשר אינם עומדים בתנאי ההצטרפות המפורטים בנוהל המאגר. </w:t>
      </w:r>
    </w:p>
    <w:p w14:paraId="78F01F61" w14:textId="77777777" w:rsidR="00643179" w:rsidRPr="00B80157" w:rsidRDefault="00643179" w:rsidP="00070E88">
      <w:pPr>
        <w:pStyle w:val="40"/>
        <w:rPr>
          <w:rtl/>
        </w:rPr>
      </w:pPr>
      <w:r w:rsidRPr="00B80157">
        <w:rPr>
          <w:rtl/>
        </w:rPr>
        <w:t xml:space="preserve">ועדת המכרזים תהיה רשאית לדחות ספק, אם יתגלה כי בטופסי הרישום שהגיש נכלל מידע מטעה. </w:t>
      </w:r>
    </w:p>
    <w:p w14:paraId="2EF0C3D3" w14:textId="77777777" w:rsidR="00643179" w:rsidRPr="00B80157" w:rsidRDefault="00643179" w:rsidP="00070E88">
      <w:pPr>
        <w:pStyle w:val="40"/>
        <w:rPr>
          <w:rtl/>
        </w:rPr>
      </w:pPr>
      <w:r w:rsidRPr="00B80157">
        <w:rPr>
          <w:rtl/>
        </w:rPr>
        <w:t xml:space="preserve">החלטות ועדת המכרזים לעניין דחיית ספקים ינומקו ויירשמו בפרוטוקול. </w:t>
      </w:r>
    </w:p>
    <w:p w14:paraId="65954B98" w14:textId="77777777" w:rsidR="00643179" w:rsidRPr="00B80157" w:rsidRDefault="00643179" w:rsidP="00070E88">
      <w:pPr>
        <w:pStyle w:val="40"/>
        <w:rPr>
          <w:rtl/>
        </w:rPr>
      </w:pPr>
      <w:r w:rsidRPr="00B80157">
        <w:rPr>
          <w:rtl/>
        </w:rPr>
        <w:lastRenderedPageBreak/>
        <w:t>ועדת המכרזים תודיע לספק על דחייתו, ותמסור לו את הנימוקים להחלטתה. כמו כן תודיע הוועדה לספק על האפשרות להגיש השגה בכתב בתוך תקופה שתיקבע ובהתאם לכללים אשר הוגדרו בנוהל המאגר.</w:t>
      </w:r>
    </w:p>
    <w:p w14:paraId="2B81ED2C" w14:textId="77777777" w:rsidR="00643179" w:rsidRPr="00B80157" w:rsidRDefault="00643179" w:rsidP="00070E88">
      <w:pPr>
        <w:pStyle w:val="40"/>
        <w:rPr>
          <w:rtl/>
        </w:rPr>
      </w:pPr>
      <w:r w:rsidRPr="00B80157">
        <w:rPr>
          <w:rtl/>
        </w:rPr>
        <w:t>ועדת המכרזים תקיים שימוע בעקבות ההשגה ותתעד בפרוטוקול את מהלך השימוע ואת החלטתה הסופית. ועדת המכרזים תודיע לספק על החלטתה הסופית בכתב ותמסור לו את הנימוקים להחלטתה.</w:t>
      </w:r>
    </w:p>
    <w:p w14:paraId="32747A7D" w14:textId="77777777" w:rsidR="00643179" w:rsidRPr="00B80157" w:rsidRDefault="00643179" w:rsidP="00070E88">
      <w:pPr>
        <w:pStyle w:val="220"/>
      </w:pPr>
      <w:bookmarkStart w:id="29" w:name="_Ref260031502"/>
      <w:r w:rsidRPr="00B80157">
        <w:rPr>
          <w:rtl/>
        </w:rPr>
        <w:t>עדכון המאגר</w:t>
      </w:r>
      <w:bookmarkEnd w:id="29"/>
      <w:r w:rsidRPr="00B80157">
        <w:rPr>
          <w:rtl/>
        </w:rPr>
        <w:t xml:space="preserve"> </w:t>
      </w:r>
    </w:p>
    <w:p w14:paraId="398BEE85" w14:textId="77777777" w:rsidR="00643179" w:rsidRPr="00B80157" w:rsidRDefault="00643179" w:rsidP="00070E88">
      <w:pPr>
        <w:pStyle w:val="30"/>
      </w:pPr>
      <w:bookmarkStart w:id="30" w:name="_Ref392057024"/>
      <w:bookmarkStart w:id="31" w:name="_Ref426019999"/>
      <w:r w:rsidRPr="00B80157">
        <w:rPr>
          <w:rtl/>
        </w:rPr>
        <w:t>המשרד ינחה בנוהל המאגר את הספקים הרשומים לעדכן באופן מידי נתונים שהשתנו ואשר משפיעים על עמידתם בתנאי ההצטרפות למאגר, או  על סיווג רמת ההתמחות, או על בחירתם לביצוע העבודה או למתן השירות</w:t>
      </w:r>
      <w:bookmarkEnd w:id="30"/>
      <w:r w:rsidRPr="00B80157">
        <w:rPr>
          <w:rtl/>
        </w:rPr>
        <w:t>.</w:t>
      </w:r>
      <w:bookmarkEnd w:id="31"/>
    </w:p>
    <w:p w14:paraId="484A2761" w14:textId="77777777" w:rsidR="00643179" w:rsidRPr="00B80157" w:rsidRDefault="00643179" w:rsidP="00070E88">
      <w:pPr>
        <w:pStyle w:val="40"/>
      </w:pPr>
      <w:r w:rsidRPr="00B80157">
        <w:rPr>
          <w:rtl/>
        </w:rPr>
        <w:t>בנוהל המאגר ינחה המשרד  את הספקים הרשומים, לדווח באופן מידי על כל שינוי באופן ההתאגדות (כגון: רכישת תאגיד אחר, מיזוג, פיצול, שינוי בעלות, שינוי שם התאגיד וכו'), אשר עשוי להשפיע על עמידתו בתנאי ההצטרפות בכלל או על ניסיונו. בעקבות דיווחי הספקים, יעדכן מנהל המאגר את הפרטים הרשומים במאגר בהתאם.</w:t>
      </w:r>
    </w:p>
    <w:p w14:paraId="5FD57D84" w14:textId="77777777" w:rsidR="00643179" w:rsidRPr="00B80157" w:rsidRDefault="00643179" w:rsidP="00070E88">
      <w:pPr>
        <w:pStyle w:val="40"/>
      </w:pPr>
      <w:r w:rsidRPr="00B80157">
        <w:rPr>
          <w:rtl/>
        </w:rPr>
        <w:t>במקרים שבהם הרישום למאגר הוא של תאגיד, אך נובע מנתוניו של עובד מסוים בו (כגון ניסיון, השכלה ורישיון) – תאגיד הרשום במאגר ידווח למנהל המאגר או מי שהוסמך על ידו, לאלתר, על שינוי בהעסקת אותו עובד ועל כל מידע רלוונטי אחר.</w:t>
      </w:r>
    </w:p>
    <w:p w14:paraId="1C3D2385" w14:textId="6C9869D5" w:rsidR="00643179" w:rsidRPr="00B80157" w:rsidRDefault="00643179" w:rsidP="00070E88">
      <w:pPr>
        <w:pStyle w:val="30"/>
      </w:pPr>
      <w:bookmarkStart w:id="32" w:name="_Ref323737406"/>
      <w:r w:rsidRPr="00B80157">
        <w:rPr>
          <w:rtl/>
        </w:rPr>
        <w:t xml:space="preserve">אחת לשנה יפנה המשרד לכל הספקים הרשומים, בבקשה לאשר ולאמת בכתב את הנתונים הרשומים במאגר, באמצעות </w:t>
      </w:r>
      <w:hyperlink r:id="rId26" w:history="1">
        <w:r w:rsidRPr="00EC6519">
          <w:rPr>
            <w:rStyle w:val="Hyperlink"/>
            <w:rFonts w:asciiTheme="minorBidi" w:hAnsiTheme="minorBidi"/>
            <w:rtl/>
          </w:rPr>
          <w:t>טופס, "פניה לאישור פרטי ספק ועדכונם"</w:t>
        </w:r>
        <w:r w:rsidRPr="00EC6519">
          <w:rPr>
            <w:rStyle w:val="Hyperlink"/>
            <w:rtl/>
          </w:rPr>
          <w:t>,</w:t>
        </w:r>
      </w:hyperlink>
      <w:r w:rsidRPr="00B80157">
        <w:rPr>
          <w:rtl/>
        </w:rPr>
        <w:t xml:space="preserve"> ולצורך העברת ההודעה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Ref323730104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‏2.7.5.5</w:t>
      </w:r>
      <w:r w:rsidRPr="00B80157">
        <w:rPr>
          <w:rtl/>
        </w:rPr>
        <w:fldChar w:fldCharType="end"/>
      </w:r>
      <w:r w:rsidRPr="00B80157">
        <w:rPr>
          <w:rtl/>
        </w:rPr>
        <w:t>.</w:t>
      </w:r>
      <w:bookmarkEnd w:id="32"/>
    </w:p>
    <w:p w14:paraId="708874BD" w14:textId="77777777" w:rsidR="00643179" w:rsidRPr="00B80157" w:rsidRDefault="00643179" w:rsidP="00070E88">
      <w:pPr>
        <w:pStyle w:val="30"/>
      </w:pPr>
      <w:r w:rsidRPr="00B80157">
        <w:rPr>
          <w:rtl/>
        </w:rPr>
        <w:t xml:space="preserve">ועדת המכרזים תהיה רשאית להחליט על פרטים ששינוי בהם יחייב רישום מחדש למאגר. לדוגמה: </w:t>
      </w:r>
    </w:p>
    <w:p w14:paraId="3DF3652E" w14:textId="77777777" w:rsidR="00643179" w:rsidRPr="00B80157" w:rsidRDefault="00643179" w:rsidP="00070E88">
      <w:pPr>
        <w:pStyle w:val="40"/>
        <w:rPr>
          <w:rtl/>
        </w:rPr>
      </w:pPr>
      <w:r w:rsidRPr="00B80157">
        <w:rPr>
          <w:rtl/>
        </w:rPr>
        <w:t xml:space="preserve">החלפת מספר עוסק מורשה עקב הקמת שותפות רשומה חדשה, או עקב הצטרפות לשותפות רשומה שאינה רשומה במאגר. </w:t>
      </w:r>
    </w:p>
    <w:p w14:paraId="3D7D6C8E" w14:textId="77777777" w:rsidR="00643179" w:rsidRPr="00B80157" w:rsidRDefault="00643179" w:rsidP="00070E88">
      <w:pPr>
        <w:pStyle w:val="40"/>
        <w:rPr>
          <w:rtl/>
        </w:rPr>
      </w:pPr>
      <w:r w:rsidRPr="00B80157">
        <w:rPr>
          <w:rtl/>
        </w:rPr>
        <w:t>הוספת מקצוע, התמחות, תת התמחות או רמת התמחות חדשים למאגר.</w:t>
      </w:r>
    </w:p>
    <w:p w14:paraId="0FBA4B12" w14:textId="77777777" w:rsidR="00643179" w:rsidRPr="00B80157" w:rsidRDefault="00643179" w:rsidP="00070E88">
      <w:pPr>
        <w:pStyle w:val="30"/>
      </w:pPr>
      <w:r w:rsidRPr="00B80157">
        <w:rPr>
          <w:rtl/>
        </w:rPr>
        <w:t>מנהל המאגר יביא את כלל השינויים לאישורה של ועדת המכרזים ובהתאם להחלטותיה, יעדכן את נתוני המאגר.</w:t>
      </w:r>
    </w:p>
    <w:p w14:paraId="78DEAFF4" w14:textId="77777777" w:rsidR="00643179" w:rsidRPr="00B80157" w:rsidRDefault="00643179" w:rsidP="00070E88">
      <w:pPr>
        <w:pStyle w:val="30"/>
      </w:pPr>
      <w:r w:rsidRPr="00B80157">
        <w:rPr>
          <w:rtl/>
        </w:rPr>
        <w:t>המשרד יפרסם הודעה פומבית כאמור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Ref392018508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‏2.5.3.5</w:t>
      </w:r>
      <w:r w:rsidRPr="00B80157">
        <w:rPr>
          <w:rtl/>
        </w:rPr>
        <w:fldChar w:fldCharType="end"/>
      </w:r>
      <w:r w:rsidRPr="00B80157">
        <w:rPr>
          <w:rtl/>
        </w:rPr>
        <w:t xml:space="preserve"> על כל שינוי מבני המשפיע על שליפת הספקים במאגר.</w:t>
      </w:r>
    </w:p>
    <w:p w14:paraId="1211093F" w14:textId="09E4CDB7" w:rsidR="00643179" w:rsidRPr="00B80157" w:rsidRDefault="00643179" w:rsidP="00EC6519">
      <w:pPr>
        <w:pStyle w:val="30"/>
      </w:pPr>
      <w:r w:rsidRPr="00B80157">
        <w:rPr>
          <w:rtl/>
        </w:rPr>
        <w:t>אחת לשנה יעביר מנהל המאגר דוח לוועדת המכרזים שבו י</w:t>
      </w:r>
      <w:r w:rsidR="00EC6519">
        <w:rPr>
          <w:rtl/>
        </w:rPr>
        <w:t xml:space="preserve">פורטו כל השינויים בנתוני המאגר </w:t>
      </w:r>
      <w:r w:rsidR="00EC6519">
        <w:rPr>
          <w:rFonts w:hint="cs"/>
          <w:rtl/>
        </w:rPr>
        <w:t>(</w:t>
      </w:r>
      <w:r w:rsidRPr="00B80157">
        <w:rPr>
          <w:rtl/>
        </w:rPr>
        <w:t>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Ref392019228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‏2.13.4</w:t>
      </w:r>
      <w:r w:rsidRPr="00B80157">
        <w:rPr>
          <w:rtl/>
        </w:rPr>
        <w:fldChar w:fldCharType="end"/>
      </w:r>
      <w:r w:rsidR="00EC6519">
        <w:rPr>
          <w:rFonts w:hint="cs"/>
          <w:rtl/>
        </w:rPr>
        <w:t>)</w:t>
      </w:r>
      <w:r w:rsidRPr="00B80157">
        <w:rPr>
          <w:rtl/>
        </w:rPr>
        <w:t>.</w:t>
      </w:r>
    </w:p>
    <w:p w14:paraId="329C750D" w14:textId="77777777" w:rsidR="00643179" w:rsidRPr="00B80157" w:rsidRDefault="00643179" w:rsidP="00070E88">
      <w:pPr>
        <w:pStyle w:val="30"/>
      </w:pPr>
      <w:r w:rsidRPr="00B80157">
        <w:rPr>
          <w:rtl/>
        </w:rPr>
        <w:lastRenderedPageBreak/>
        <w:t>לפירוט על עדכון במאגר של פרטי ההתקשרות עם הספק הזוכה, 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Ref392019249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‏2.12.3</w:t>
      </w:r>
      <w:r w:rsidRPr="00B80157">
        <w:rPr>
          <w:rtl/>
        </w:rPr>
        <w:fldChar w:fldCharType="end"/>
      </w:r>
      <w:r w:rsidRPr="00B80157">
        <w:rPr>
          <w:rtl/>
        </w:rPr>
        <w:t>.</w:t>
      </w:r>
    </w:p>
    <w:p w14:paraId="37435248" w14:textId="77777777" w:rsidR="00643179" w:rsidRPr="00B80157" w:rsidRDefault="00643179" w:rsidP="00070E88">
      <w:pPr>
        <w:pStyle w:val="330"/>
      </w:pPr>
      <w:bookmarkStart w:id="33" w:name="_Ref392056194"/>
      <w:r w:rsidRPr="00B80157">
        <w:rPr>
          <w:rtl/>
        </w:rPr>
        <w:t>השעיית ספקים</w:t>
      </w:r>
      <w:bookmarkEnd w:id="33"/>
    </w:p>
    <w:p w14:paraId="2CB876D7" w14:textId="77777777" w:rsidR="00643179" w:rsidRPr="00B80157" w:rsidRDefault="00643179" w:rsidP="00070E88">
      <w:pPr>
        <w:pStyle w:val="40"/>
      </w:pPr>
      <w:r w:rsidRPr="00B80157">
        <w:rPr>
          <w:rtl/>
        </w:rPr>
        <w:t xml:space="preserve">ועדת המכרזים תהיה רשאית </w:t>
      </w:r>
      <w:r w:rsidRPr="00B80157">
        <w:rPr>
          <w:b/>
          <w:bCs/>
          <w:rtl/>
        </w:rPr>
        <w:t>להשעות</w:t>
      </w:r>
      <w:r w:rsidRPr="00B80157">
        <w:rPr>
          <w:rtl/>
        </w:rPr>
        <w:t xml:space="preserve"> ספקים, ובלבד שהמקרים שבהם ניתן להשעות ספקים הוגדרו מראש בנוהל המאגר, לדוגמה:</w:t>
      </w:r>
    </w:p>
    <w:p w14:paraId="3BB3D20C" w14:textId="77777777" w:rsidR="00643179" w:rsidRPr="00B80157" w:rsidRDefault="00643179" w:rsidP="00070E88">
      <w:pPr>
        <w:pStyle w:val="5"/>
      </w:pPr>
      <w:r w:rsidRPr="00B80157">
        <w:rPr>
          <w:rtl/>
        </w:rPr>
        <w:t xml:space="preserve">אירוע חמור או חריג שבו היה מעורב הספק – פלילי, אתי, כזה הגורם לדחיית מועדי ביצוע, לנזק כספי, כלכלי או תדמיתי למשרד וכדומה. </w:t>
      </w:r>
    </w:p>
    <w:p w14:paraId="7C8DFC2F" w14:textId="77777777" w:rsidR="00643179" w:rsidRPr="00B80157" w:rsidRDefault="00643179" w:rsidP="00070E88">
      <w:pPr>
        <w:pStyle w:val="5"/>
      </w:pPr>
      <w:r w:rsidRPr="00B80157">
        <w:rPr>
          <w:rtl/>
        </w:rPr>
        <w:t>שלילת רישיון מקצועי או הֵיתֵר אחר לעסוק במקצוע נשוא המאגר על פי כל דין.</w:t>
      </w:r>
    </w:p>
    <w:p w14:paraId="6E109181" w14:textId="77777777" w:rsidR="00643179" w:rsidRPr="00B80157" w:rsidRDefault="00643179" w:rsidP="00070E88">
      <w:pPr>
        <w:pStyle w:val="5"/>
      </w:pPr>
      <w:r w:rsidRPr="00B80157">
        <w:rPr>
          <w:rtl/>
        </w:rPr>
        <w:t>אי עמידה של הספק במדדי האיכות שהוגדרו בנוהל המאגר.</w:t>
      </w:r>
    </w:p>
    <w:p w14:paraId="0CAAFA94" w14:textId="77777777" w:rsidR="00643179" w:rsidRPr="00B80157" w:rsidRDefault="00643179" w:rsidP="00070E88">
      <w:pPr>
        <w:pStyle w:val="5"/>
      </w:pPr>
      <w:r w:rsidRPr="00B80157">
        <w:rPr>
          <w:rtl/>
        </w:rPr>
        <w:t xml:space="preserve">אי עדכון או אי אישור של נתונים הנוגעים לתנאי ההצטרפות למאגר, לסיווג רמת ההתמחות, או לבחירתו לביצוע עבודה, למתן השירות או להספקת טובין – בין שפנה המשרד מיזמתו לספק לעדכון נתוניו ובין שלא פנה. </w:t>
      </w:r>
    </w:p>
    <w:p w14:paraId="165BA4DC" w14:textId="77777777" w:rsidR="00643179" w:rsidRPr="00B80157" w:rsidRDefault="00643179" w:rsidP="00070E88">
      <w:pPr>
        <w:pStyle w:val="5"/>
        <w:rPr>
          <w:rtl/>
        </w:rPr>
      </w:pPr>
      <w:r w:rsidRPr="00B80157">
        <w:rPr>
          <w:rtl/>
        </w:rPr>
        <w:t xml:space="preserve">אי מענה של ספק לפניית המשרד לקבלת הצעות 3 פעמים ברציפות, בהיעדר הנמקה סבירה.  </w:t>
      </w:r>
    </w:p>
    <w:p w14:paraId="54D03C06" w14:textId="77777777" w:rsidR="00643179" w:rsidRPr="00B80157" w:rsidRDefault="00643179" w:rsidP="00070E88">
      <w:pPr>
        <w:pStyle w:val="5"/>
      </w:pPr>
      <w:r w:rsidRPr="00B80157">
        <w:rPr>
          <w:rtl/>
        </w:rPr>
        <w:t>סירוב של ספק, שנבחר בתום הליך השליפה והפניה לקבלת הצעות, לבצע התקשרות עם המשרד.</w:t>
      </w:r>
    </w:p>
    <w:p w14:paraId="539BA38C" w14:textId="77777777" w:rsidR="00643179" w:rsidRPr="00B80157" w:rsidRDefault="00643179" w:rsidP="00070E88">
      <w:pPr>
        <w:pStyle w:val="40"/>
      </w:pPr>
      <w:r w:rsidRPr="00B80157">
        <w:rPr>
          <w:rtl/>
        </w:rPr>
        <w:t xml:space="preserve">החלטות ועדת המכרזים לעניין השעייתם של הספקים ינומקו ויירשמו בפרוטוקול. ועדת המכרזים תקבע את תנאי ההשעיה, את משך ההשעיה ואת התנאים לחידוש הפעילות ולחזרה למאגר. </w:t>
      </w:r>
    </w:p>
    <w:p w14:paraId="14DE04E2" w14:textId="77777777" w:rsidR="00643179" w:rsidRPr="00B80157" w:rsidRDefault="00643179" w:rsidP="00070E88">
      <w:pPr>
        <w:pStyle w:val="40"/>
        <w:rPr>
          <w:rtl/>
        </w:rPr>
      </w:pPr>
      <w:r w:rsidRPr="00B80157">
        <w:rPr>
          <w:rtl/>
        </w:rPr>
        <w:t xml:space="preserve">ועדת המכרזים תודיע לספק על השעייתו ותציין את נימוקי החלטתה. </w:t>
      </w:r>
    </w:p>
    <w:p w14:paraId="246E0F78" w14:textId="77777777" w:rsidR="00643179" w:rsidRPr="00B80157" w:rsidRDefault="00643179" w:rsidP="00070E88">
      <w:pPr>
        <w:pStyle w:val="40"/>
        <w:rPr>
          <w:rtl/>
        </w:rPr>
      </w:pPr>
      <w:r w:rsidRPr="00B80157">
        <w:rPr>
          <w:rtl/>
        </w:rPr>
        <w:t xml:space="preserve">ועדת המכרזים </w:t>
      </w:r>
      <w:proofErr w:type="spellStart"/>
      <w:r w:rsidRPr="00B80157">
        <w:rPr>
          <w:rtl/>
        </w:rPr>
        <w:t>תתן</w:t>
      </w:r>
      <w:proofErr w:type="spellEnd"/>
      <w:r w:rsidRPr="00B80157">
        <w:rPr>
          <w:rtl/>
        </w:rPr>
        <w:t xml:space="preserve"> לספק הזדמנות לטעון את טענותיו בכתב או בעל פה, תוך תקופה שתקבע ובהתאם לכללים שתקבע בנוהל המאגר. </w:t>
      </w:r>
    </w:p>
    <w:p w14:paraId="2D543F5E" w14:textId="77777777" w:rsidR="00643179" w:rsidRPr="00B80157" w:rsidRDefault="00643179" w:rsidP="00D2316B">
      <w:pPr>
        <w:pStyle w:val="40"/>
        <w:numPr>
          <w:ilvl w:val="0"/>
          <w:numId w:val="0"/>
        </w:numPr>
        <w:ind w:left="2268"/>
        <w:rPr>
          <w:rtl/>
        </w:rPr>
      </w:pPr>
      <w:r w:rsidRPr="00B80157">
        <w:rPr>
          <w:rtl/>
        </w:rPr>
        <w:t>ועדת המכרזים תתעד בפרוטוקול את התהליך, את החלטתה הסופית ואת נימוקיה. ועדת המכרזים תודיע בכתב לספק על החלטתה הסופית ועל עיקרי נימוקי החלטתה.</w:t>
      </w:r>
    </w:p>
    <w:p w14:paraId="140FCBA6" w14:textId="77777777" w:rsidR="00643179" w:rsidRPr="00B80157" w:rsidRDefault="00643179" w:rsidP="00070E88">
      <w:pPr>
        <w:pStyle w:val="220"/>
      </w:pPr>
      <w:bookmarkStart w:id="34" w:name="_Ref392019982"/>
      <w:r w:rsidRPr="00B80157">
        <w:rPr>
          <w:rtl/>
        </w:rPr>
        <w:t>הערכת ספקים ומדדי איכות</w:t>
      </w:r>
      <w:bookmarkEnd w:id="34"/>
    </w:p>
    <w:p w14:paraId="3D045242" w14:textId="77777777" w:rsidR="00643179" w:rsidRPr="00B80157" w:rsidRDefault="00643179" w:rsidP="00070E88">
      <w:pPr>
        <w:pStyle w:val="30"/>
      </w:pPr>
      <w:r w:rsidRPr="00B80157">
        <w:rPr>
          <w:rtl/>
        </w:rPr>
        <w:t xml:space="preserve">ועדת המכרזים רשאית לכלול הערכת ספקים במסגרת הניהול והמעקב אחר הספקים, ובתנאי שכללי הערכת הספקים, לרבות אמצעי מעקב פיקוח ובקרה, נכללים בנוהל המאגר. </w:t>
      </w:r>
    </w:p>
    <w:p w14:paraId="69D4753B" w14:textId="77777777" w:rsidR="00643179" w:rsidRPr="00B80157" w:rsidRDefault="00643179" w:rsidP="00070E88">
      <w:pPr>
        <w:pStyle w:val="30"/>
        <w:rPr>
          <w:rtl/>
        </w:rPr>
      </w:pPr>
      <w:r w:rsidRPr="00B80157">
        <w:rPr>
          <w:rtl/>
        </w:rPr>
        <w:t>ועדת המכרזים תפרט בנוהל המאגר את הנושאים הבאים, אם הם רלוונטיים:</w:t>
      </w:r>
    </w:p>
    <w:p w14:paraId="16A24EAC" w14:textId="77777777" w:rsidR="00643179" w:rsidRPr="00B80157" w:rsidRDefault="00643179" w:rsidP="00070E88">
      <w:pPr>
        <w:pStyle w:val="40"/>
      </w:pPr>
      <w:bookmarkStart w:id="35" w:name="_Ref361132914"/>
      <w:r w:rsidRPr="00B80157">
        <w:rPr>
          <w:rtl/>
        </w:rPr>
        <w:t>מדדי איכות עבור כל מקצוע שעליהם יינתן ניקוד, כגון:</w:t>
      </w:r>
      <w:bookmarkEnd w:id="35"/>
    </w:p>
    <w:p w14:paraId="6BB0E816" w14:textId="77777777" w:rsidR="00643179" w:rsidRPr="00B80157" w:rsidRDefault="00643179" w:rsidP="00070E88">
      <w:pPr>
        <w:pStyle w:val="5"/>
      </w:pPr>
      <w:r w:rsidRPr="00B80157">
        <w:rPr>
          <w:rtl/>
        </w:rPr>
        <w:lastRenderedPageBreak/>
        <w:t xml:space="preserve">איכות העבודה של הספק. לדוגמה, ניתן למדוד את איכות העבודה על פי רמת התוצרים של הספק. </w:t>
      </w:r>
    </w:p>
    <w:p w14:paraId="7CC47865" w14:textId="77777777" w:rsidR="00643179" w:rsidRPr="00B80157" w:rsidRDefault="00643179" w:rsidP="00070E88">
      <w:pPr>
        <w:pStyle w:val="5"/>
      </w:pPr>
      <w:r w:rsidRPr="00B80157">
        <w:rPr>
          <w:rtl/>
        </w:rPr>
        <w:t>איכות השירות של הספק בפרויקטים אחרים. לדוגמה, ניתן למדוד את איכות השירות על פי מידת עמידתו של הספק בלוחות זמנים, ביעדי תכנית העבודה ובתקציב הפרויקט, על פי טיפול בחשבונות, זמינות, מהירות תגובה, אמינות.</w:t>
      </w:r>
    </w:p>
    <w:p w14:paraId="184BA3D2" w14:textId="77777777" w:rsidR="00643179" w:rsidRPr="00B80157" w:rsidRDefault="00643179" w:rsidP="00070E88">
      <w:pPr>
        <w:pStyle w:val="5"/>
      </w:pPr>
      <w:r w:rsidRPr="00B80157">
        <w:rPr>
          <w:rtl/>
        </w:rPr>
        <w:t xml:space="preserve">איכות הצוות. לדוגמה, ניתן למדוד את איכות הצוות על פי רמת ניהול הצוות, איכות כוח אדם מקצועי. </w:t>
      </w:r>
    </w:p>
    <w:p w14:paraId="28D85CC6" w14:textId="66AAB179" w:rsidR="00643179" w:rsidRPr="00B80157" w:rsidRDefault="00643179" w:rsidP="00EF6184">
      <w:pPr>
        <w:pStyle w:val="5"/>
      </w:pPr>
      <w:r w:rsidRPr="00B80157">
        <w:rPr>
          <w:rtl/>
        </w:rPr>
        <w:t>אמות מידה נוספות, למעט מחיר, כמפורט ב</w:t>
      </w:r>
      <w:hyperlink r:id="rId27" w:history="1">
        <w:r w:rsidR="00EF6184" w:rsidRPr="00827985">
          <w:rPr>
            <w:rStyle w:val="Hyperlink"/>
            <w:rFonts w:asciiTheme="minorBidi" w:hAnsiTheme="minorBidi"/>
            <w:rtl/>
          </w:rPr>
          <w:t xml:space="preserve">הוראת </w:t>
        </w:r>
        <w:proofErr w:type="spellStart"/>
        <w:r w:rsidR="00EF6184" w:rsidRPr="00827985">
          <w:rPr>
            <w:rStyle w:val="Hyperlink"/>
            <w:rFonts w:asciiTheme="minorBidi" w:hAnsiTheme="minorBidi"/>
            <w:rtl/>
          </w:rPr>
          <w:t>תכ"ם</w:t>
        </w:r>
        <w:proofErr w:type="spellEnd"/>
        <w:r w:rsidR="00EF6184" w:rsidRPr="00827985">
          <w:rPr>
            <w:rStyle w:val="Hyperlink"/>
            <w:rFonts w:asciiTheme="minorBidi" w:hAnsiTheme="minorBidi"/>
            <w:rtl/>
          </w:rPr>
          <w:t>, "</w:t>
        </w:r>
        <w:r w:rsidR="00EF6184" w:rsidRPr="00827985">
          <w:rPr>
            <w:rStyle w:val="Hyperlink"/>
            <w:rFonts w:asciiTheme="minorBidi" w:hAnsiTheme="minorBidi" w:hint="cs"/>
            <w:rtl/>
          </w:rPr>
          <w:t>מסמכי מכרז</w:t>
        </w:r>
        <w:r w:rsidR="00EF6184" w:rsidRPr="00827985">
          <w:rPr>
            <w:rStyle w:val="Hyperlink"/>
            <w:rFonts w:asciiTheme="minorBidi" w:hAnsiTheme="minorBidi"/>
            <w:rtl/>
          </w:rPr>
          <w:t>", מס' 7.</w:t>
        </w:r>
        <w:r w:rsidR="00EF6184">
          <w:rPr>
            <w:rStyle w:val="Hyperlink"/>
            <w:rFonts w:asciiTheme="minorBidi" w:hAnsiTheme="minorBidi" w:hint="cs"/>
            <w:rtl/>
          </w:rPr>
          <w:t>3</w:t>
        </w:r>
        <w:r w:rsidR="00EF6184" w:rsidRPr="00827985">
          <w:rPr>
            <w:rStyle w:val="Hyperlink"/>
            <w:rFonts w:asciiTheme="minorBidi" w:hAnsiTheme="minorBidi"/>
            <w:rtl/>
          </w:rPr>
          <w:t>.</w:t>
        </w:r>
        <w:r w:rsidR="00EF6184" w:rsidRPr="00827985">
          <w:rPr>
            <w:rStyle w:val="Hyperlink"/>
            <w:rFonts w:hint="cs"/>
            <w:rtl/>
          </w:rPr>
          <w:t>1</w:t>
        </w:r>
      </w:hyperlink>
      <w:r w:rsidR="00EF6184">
        <w:rPr>
          <w:rFonts w:hint="cs"/>
          <w:rtl/>
        </w:rPr>
        <w:t>.</w:t>
      </w:r>
    </w:p>
    <w:p w14:paraId="0F6BD539" w14:textId="77777777" w:rsidR="00643179" w:rsidRPr="00B80157" w:rsidRDefault="00643179" w:rsidP="00070E88">
      <w:pPr>
        <w:pStyle w:val="40"/>
      </w:pPr>
      <w:bookmarkStart w:id="36" w:name="_Ref392020059"/>
      <w:r w:rsidRPr="00B80157">
        <w:rPr>
          <w:rtl/>
        </w:rPr>
        <w:t>בעלי התפקידים אשר רשאים לתת ניקוד איכות עבור מדדי האיכות שנקבעו. לדוגמה: מנהלים מקצועיים במשרד, מנהלי פרויקטים האחראים על הפרויקט. ועדת המכרזים תוודא כי הגורמים אשר מעריכים את הספקים אינם נמנים עם הספקים הנכללים באותו מאגר וכי אינם בעלי ניגוד עניינים.</w:t>
      </w:r>
      <w:bookmarkEnd w:id="36"/>
    </w:p>
    <w:p w14:paraId="36DFB583" w14:textId="77777777" w:rsidR="00643179" w:rsidRPr="00B80157" w:rsidRDefault="00643179" w:rsidP="00070E88">
      <w:pPr>
        <w:pStyle w:val="40"/>
        <w:rPr>
          <w:rtl/>
        </w:rPr>
      </w:pPr>
      <w:r w:rsidRPr="00B80157">
        <w:rPr>
          <w:rtl/>
        </w:rPr>
        <w:t>אמות מידה למתן חוות הדעת, מרכיביהן, משקליהן וטווח מספרים למתן ניקוד ואופן השקלול.</w:t>
      </w:r>
    </w:p>
    <w:p w14:paraId="3F433935" w14:textId="77777777" w:rsidR="00D2316B" w:rsidRDefault="00643179" w:rsidP="00D2316B">
      <w:pPr>
        <w:pStyle w:val="40"/>
      </w:pPr>
      <w:r w:rsidRPr="00B80157">
        <w:rPr>
          <w:rtl/>
        </w:rPr>
        <w:t>אירועים/מועדים/תדירות של מתן חוות הדעת. לדוגמה, מתן ציון בסיום פרויקט, בסיום שלב בפרויקט, או כאשר מתרחש אירוע המצדיק מתן ניקוד.</w:t>
      </w:r>
    </w:p>
    <w:p w14:paraId="10F67F32" w14:textId="77777777" w:rsidR="00643179" w:rsidRPr="00B80157" w:rsidRDefault="00643179" w:rsidP="00D2316B">
      <w:pPr>
        <w:pStyle w:val="40"/>
        <w:rPr>
          <w:rtl/>
        </w:rPr>
      </w:pPr>
      <w:r w:rsidRPr="00B80157">
        <w:rPr>
          <w:rtl/>
        </w:rPr>
        <w:t>במקרים שבהם נקבע כי יינתנו יותר מחוות דעת אחת – יש לקבוע את אופן שקלולן.</w:t>
      </w:r>
    </w:p>
    <w:p w14:paraId="5B7A6BF1" w14:textId="77777777" w:rsidR="00643179" w:rsidRPr="00B80157" w:rsidRDefault="00643179" w:rsidP="00070E88">
      <w:pPr>
        <w:pStyle w:val="40"/>
        <w:rPr>
          <w:rtl/>
        </w:rPr>
      </w:pPr>
      <w:r w:rsidRPr="00B80157">
        <w:rPr>
          <w:rtl/>
        </w:rPr>
        <w:t>ועדת המכרזים רשאית לקבוע במקרים מסוימים ציון איכות מזערי, שיאפשר לספק לקבל פנייה מהמשרד לצורך קבלת הצעה.</w:t>
      </w:r>
    </w:p>
    <w:p w14:paraId="028BE109" w14:textId="7A805EA5" w:rsidR="00643179" w:rsidRPr="00B80157" w:rsidRDefault="00643179" w:rsidP="00EF6184">
      <w:pPr>
        <w:pStyle w:val="30"/>
      </w:pPr>
      <w:r w:rsidRPr="00B80157">
        <w:rPr>
          <w:rtl/>
        </w:rPr>
        <w:t xml:space="preserve">ועדת המכרזים תגבש </w:t>
      </w:r>
      <w:r w:rsidR="00EF6184">
        <w:rPr>
          <w:rtl/>
        </w:rPr>
        <w:t xml:space="preserve">טופס ייעודי לביצוע הערכת ספקים </w:t>
      </w:r>
      <w:r w:rsidR="00EF6184">
        <w:rPr>
          <w:rFonts w:hint="cs"/>
          <w:rtl/>
        </w:rPr>
        <w:t>(</w:t>
      </w:r>
      <w:r w:rsidRPr="00B80157">
        <w:rPr>
          <w:rtl/>
        </w:rPr>
        <w:t xml:space="preserve">ראה </w:t>
      </w:r>
      <w:hyperlink r:id="rId28" w:history="1">
        <w:r w:rsidRPr="00B80157">
          <w:rPr>
            <w:rStyle w:val="Hyperlink"/>
            <w:rFonts w:asciiTheme="minorBidi" w:hAnsiTheme="minorBidi"/>
            <w:rtl/>
          </w:rPr>
          <w:t>טופס, "הערכת ספק"</w:t>
        </w:r>
      </w:hyperlink>
      <w:r w:rsidR="00EF6184">
        <w:rPr>
          <w:rFonts w:hint="cs"/>
          <w:rtl/>
        </w:rPr>
        <w:t>)</w:t>
      </w:r>
      <w:r w:rsidRPr="00B80157">
        <w:rPr>
          <w:rtl/>
        </w:rPr>
        <w:t>, המתבסס על המדדים כפי שנקבעו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Ref361132914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‏2.7.2.1</w:t>
      </w:r>
      <w:r w:rsidRPr="00B80157">
        <w:rPr>
          <w:rtl/>
        </w:rPr>
        <w:fldChar w:fldCharType="end"/>
      </w:r>
      <w:r w:rsidRPr="00B80157">
        <w:rPr>
          <w:rtl/>
        </w:rPr>
        <w:t>. הטופס יכלול את הנושאים הבאים, לכל הפחות:</w:t>
      </w:r>
    </w:p>
    <w:p w14:paraId="4B44B9A3" w14:textId="77777777" w:rsidR="00643179" w:rsidRPr="00B80157" w:rsidRDefault="00643179" w:rsidP="00070E88">
      <w:pPr>
        <w:pStyle w:val="40"/>
        <w:rPr>
          <w:rtl/>
        </w:rPr>
      </w:pPr>
      <w:r w:rsidRPr="00B80157">
        <w:rPr>
          <w:rtl/>
        </w:rPr>
        <w:t>פרטי נותן חוות הדעת.</w:t>
      </w:r>
    </w:p>
    <w:p w14:paraId="269271DE" w14:textId="77777777" w:rsidR="00643179" w:rsidRPr="00B80157" w:rsidRDefault="00643179" w:rsidP="00070E88">
      <w:pPr>
        <w:pStyle w:val="40"/>
        <w:rPr>
          <w:rtl/>
        </w:rPr>
      </w:pPr>
      <w:r w:rsidRPr="00B80157">
        <w:rPr>
          <w:rtl/>
        </w:rPr>
        <w:t>פרטי הפרויקט.</w:t>
      </w:r>
    </w:p>
    <w:p w14:paraId="5B271F59" w14:textId="77777777" w:rsidR="00643179" w:rsidRPr="00B80157" w:rsidRDefault="00643179" w:rsidP="00070E88">
      <w:pPr>
        <w:pStyle w:val="40"/>
        <w:rPr>
          <w:rtl/>
        </w:rPr>
      </w:pPr>
      <w:r w:rsidRPr="00B80157">
        <w:rPr>
          <w:rtl/>
        </w:rPr>
        <w:t>פרטי הספק.</w:t>
      </w:r>
    </w:p>
    <w:p w14:paraId="06EA8109" w14:textId="77777777" w:rsidR="00643179" w:rsidRPr="00B80157" w:rsidRDefault="00643179" w:rsidP="00070E88">
      <w:pPr>
        <w:pStyle w:val="40"/>
        <w:rPr>
          <w:rtl/>
        </w:rPr>
      </w:pPr>
      <w:r w:rsidRPr="00B80157">
        <w:rPr>
          <w:rtl/>
        </w:rPr>
        <w:t>אמות מידה למתן חוות הדעת, מרכיביהן, משקליהן וטווח מספרים למתן ניקוד ואופן השקלול.</w:t>
      </w:r>
    </w:p>
    <w:p w14:paraId="6D64F8BA" w14:textId="77777777" w:rsidR="00643179" w:rsidRPr="00B80157" w:rsidRDefault="00643179" w:rsidP="00070E88">
      <w:pPr>
        <w:pStyle w:val="40"/>
        <w:rPr>
          <w:rtl/>
        </w:rPr>
      </w:pPr>
      <w:r w:rsidRPr="00B80157">
        <w:rPr>
          <w:rtl/>
        </w:rPr>
        <w:t>אפשרות למתן הבהרות/השלמות לניקוד שניתן.</w:t>
      </w:r>
    </w:p>
    <w:p w14:paraId="55A6FC31" w14:textId="77777777" w:rsidR="00643179" w:rsidRPr="00B80157" w:rsidRDefault="00643179" w:rsidP="00070E88">
      <w:pPr>
        <w:pStyle w:val="40"/>
        <w:rPr>
          <w:rtl/>
        </w:rPr>
      </w:pPr>
      <w:r w:rsidRPr="00B80157">
        <w:rPr>
          <w:rtl/>
        </w:rPr>
        <w:t>המלצות לוועדת מכרזים באשר לניקוד הספק מבחינת מדדי האיכות שנקבעו.</w:t>
      </w:r>
    </w:p>
    <w:p w14:paraId="0225D120" w14:textId="0EFD0C3C" w:rsidR="00643179" w:rsidRPr="00B80157" w:rsidRDefault="00EC6519" w:rsidP="00070E88">
      <w:pPr>
        <w:pStyle w:val="30"/>
      </w:pPr>
      <w:r>
        <w:rPr>
          <w:rtl/>
        </w:rPr>
        <w:lastRenderedPageBreak/>
        <w:t xml:space="preserve">הניקוד </w:t>
      </w:r>
      <w:r>
        <w:rPr>
          <w:rFonts w:hint="cs"/>
          <w:rtl/>
        </w:rPr>
        <w:t>(</w:t>
      </w:r>
      <w:r w:rsidR="00643179" w:rsidRPr="00B80157">
        <w:rPr>
          <w:rtl/>
        </w:rPr>
        <w:t>ראה דוגמה ב</w:t>
      </w:r>
      <w:hyperlink w:anchor="נספח_ז" w:history="1">
        <w:r w:rsidR="00643179" w:rsidRPr="00B80157">
          <w:rPr>
            <w:rStyle w:val="Hyperlink"/>
            <w:rFonts w:asciiTheme="minorBidi" w:hAnsiTheme="minorBidi"/>
            <w:rtl/>
          </w:rPr>
          <w:t>נספח ז - חוות דעת של גורם מקצועי – דוגמה למילוי הטופס</w:t>
        </w:r>
      </w:hyperlink>
      <w:r>
        <w:rPr>
          <w:rFonts w:hint="cs"/>
          <w:rtl/>
        </w:rPr>
        <w:t>)</w:t>
      </w:r>
      <w:r w:rsidR="00643179" w:rsidRPr="00B80157">
        <w:rPr>
          <w:rtl/>
        </w:rPr>
        <w:t xml:space="preserve">, ייקבע בדרך הבאה: </w:t>
      </w:r>
    </w:p>
    <w:p w14:paraId="7FD46C9F" w14:textId="77777777" w:rsidR="00643179" w:rsidRPr="00B80157" w:rsidRDefault="00643179" w:rsidP="00070E88">
      <w:pPr>
        <w:pStyle w:val="40"/>
      </w:pPr>
      <w:r w:rsidRPr="00B80157">
        <w:rPr>
          <w:rtl/>
        </w:rPr>
        <w:t>ציון האיכות יתייחס לתקופת זמן עדכנית ככל שניתן, לדוגמה ל-3 שנים אחרונות או 5 עבודות אחרונות, או 2 פרויקטים ברמת התמחות גבוהה ב-3 השנים האחרונות או 4 פרויקטים ברמת התמחות בינונית ב-5 שנים אחרונות.</w:t>
      </w:r>
    </w:p>
    <w:p w14:paraId="13581238" w14:textId="77777777" w:rsidR="00643179" w:rsidRPr="00B80157" w:rsidRDefault="00643179" w:rsidP="00070E88">
      <w:pPr>
        <w:pStyle w:val="40"/>
        <w:rPr>
          <w:rtl/>
        </w:rPr>
      </w:pPr>
      <w:r w:rsidRPr="00B80157">
        <w:rPr>
          <w:rtl/>
        </w:rPr>
        <w:t>הציון הממוצע ייקבע מעת לעת. לחלופין, ניתן לקבוע כי אחת לתקופה שתיקבע מראש יבוצע הליך בחינה ועדכון ציוני האיכות של הספקים, כך שכל גיליון הערכת ציונים משפיע באופן מידי על הציון הממוצע.</w:t>
      </w:r>
    </w:p>
    <w:p w14:paraId="34BF9B87" w14:textId="77777777" w:rsidR="00643179" w:rsidRPr="00B80157" w:rsidRDefault="00643179" w:rsidP="00070E88">
      <w:pPr>
        <w:pStyle w:val="40"/>
        <w:rPr>
          <w:rtl/>
        </w:rPr>
      </w:pPr>
      <w:r w:rsidRPr="00B80157">
        <w:rPr>
          <w:rtl/>
        </w:rPr>
        <w:t>במקרים שבהם ציון האיכות האחרון של הספק שונה מהותית מממוצע ציוני הספק, יובא הנושא לדיון בוועדת המכרזים.</w:t>
      </w:r>
    </w:p>
    <w:p w14:paraId="35BE51D3" w14:textId="77777777" w:rsidR="00643179" w:rsidRPr="00B80157" w:rsidRDefault="00643179" w:rsidP="00070E88">
      <w:pPr>
        <w:pStyle w:val="40"/>
        <w:rPr>
          <w:rtl/>
        </w:rPr>
      </w:pPr>
      <w:r w:rsidRPr="00B80157">
        <w:rPr>
          <w:rtl/>
        </w:rPr>
        <w:t>במקרים שבהם קיימים ספקים הרשומים במאגר ואין להם ניקוד איכות מכל סיבה שהיא (ספק חדש, ספק שטרם זכה), רשאית ועדת המכרזים לקבוע כי לאותם הספקים יינתן ציון ממוצע שקיבלו יתר הספקים באותו מאגר. לחלופין, רשאית הוועדה לקבוע כי משקלות יתר המדדים ישונו באופן יחסי לצורך קבלת 100%</w:t>
      </w:r>
    </w:p>
    <w:p w14:paraId="6155E5F0" w14:textId="77777777" w:rsidR="00643179" w:rsidRPr="00B80157" w:rsidRDefault="00643179" w:rsidP="00070E88">
      <w:pPr>
        <w:pStyle w:val="330"/>
      </w:pPr>
      <w:r w:rsidRPr="00B80157">
        <w:rPr>
          <w:rtl/>
        </w:rPr>
        <w:t>אישור ציון הערכת ספק</w:t>
      </w:r>
    </w:p>
    <w:p w14:paraId="376323AC" w14:textId="556AA6F4" w:rsidR="00643179" w:rsidRPr="00B80157" w:rsidRDefault="00643179" w:rsidP="00EC6519">
      <w:pPr>
        <w:pStyle w:val="40"/>
      </w:pPr>
      <w:r w:rsidRPr="00B80157">
        <w:rPr>
          <w:rtl/>
        </w:rPr>
        <w:t>ועדת ה</w:t>
      </w:r>
      <w:r w:rsidR="00EC6519">
        <w:rPr>
          <w:rtl/>
        </w:rPr>
        <w:t xml:space="preserve">מכרזים תבחן ותאשר כל הערכת ספק </w:t>
      </w:r>
      <w:r w:rsidR="00EC6519">
        <w:rPr>
          <w:rFonts w:hint="cs"/>
          <w:rtl/>
        </w:rPr>
        <w:t>(</w:t>
      </w:r>
      <w:r w:rsidRPr="00B80157">
        <w:rPr>
          <w:rtl/>
        </w:rPr>
        <w:t xml:space="preserve">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Ref317961602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w:t>
      </w:r>
      <w:r w:rsidRPr="00B80157">
        <w:rPr>
          <w:rtl/>
        </w:rPr>
        <w:fldChar w:fldCharType="end"/>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Ref392019982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‏2.7</w:t>
      </w:r>
      <w:r w:rsidRPr="00B80157">
        <w:rPr>
          <w:rtl/>
        </w:rPr>
        <w:fldChar w:fldCharType="end"/>
      </w:r>
      <w:r w:rsidR="00EC6519">
        <w:rPr>
          <w:rFonts w:hint="cs"/>
          <w:rtl/>
        </w:rPr>
        <w:t>)</w:t>
      </w:r>
      <w:r w:rsidRPr="00B80157">
        <w:rPr>
          <w:rtl/>
        </w:rPr>
        <w:t>, לרבות המלצות, חוות דעת, ניסיון וכדומה.</w:t>
      </w:r>
    </w:p>
    <w:p w14:paraId="715C3E25" w14:textId="77777777" w:rsidR="00643179" w:rsidRPr="00B80157" w:rsidRDefault="00643179" w:rsidP="00070E88">
      <w:pPr>
        <w:pStyle w:val="40"/>
      </w:pPr>
      <w:r w:rsidRPr="00B80157">
        <w:rPr>
          <w:rtl/>
        </w:rPr>
        <w:t xml:space="preserve">לצורך אישור ציון הערכת הספק שניתן, רשאית הוועדה לזמן את הספק ואת בעל התפקיד שקבע את הציונים,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Ref392020059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‏2.7.2.2</w:t>
      </w:r>
      <w:r w:rsidRPr="00B80157">
        <w:rPr>
          <w:rtl/>
        </w:rPr>
        <w:fldChar w:fldCharType="end"/>
      </w:r>
      <w:r w:rsidRPr="00B80157">
        <w:rPr>
          <w:rtl/>
        </w:rPr>
        <w:t>.</w:t>
      </w:r>
    </w:p>
    <w:p w14:paraId="7AC90846" w14:textId="77777777" w:rsidR="00643179" w:rsidRPr="00B80157" w:rsidRDefault="00643179" w:rsidP="00070E88">
      <w:pPr>
        <w:pStyle w:val="40"/>
      </w:pPr>
      <w:r w:rsidRPr="00B80157">
        <w:rPr>
          <w:rtl/>
        </w:rPr>
        <w:t>ועדת המשנה, אם מונתה, תגבש את המלצתה ותביא לאישור ועדת המכרזים.</w:t>
      </w:r>
    </w:p>
    <w:p w14:paraId="0D4F68EF" w14:textId="77777777" w:rsidR="00643179" w:rsidRPr="00B80157" w:rsidRDefault="00643179" w:rsidP="00070E88">
      <w:pPr>
        <w:pStyle w:val="40"/>
      </w:pPr>
      <w:r w:rsidRPr="00B80157">
        <w:rPr>
          <w:rtl/>
        </w:rPr>
        <w:t>רק לאחר אישור ועדת המכרזים יזין מנהל המאגר את הציון שאושר למערכת המידע התומכת.</w:t>
      </w:r>
    </w:p>
    <w:p w14:paraId="3A7943E9" w14:textId="0CB8BDF2" w:rsidR="00643179" w:rsidRPr="00B80157" w:rsidRDefault="00643179" w:rsidP="00070E88">
      <w:pPr>
        <w:pStyle w:val="40"/>
      </w:pPr>
      <w:bookmarkStart w:id="37" w:name="_Ref323730104"/>
      <w:r w:rsidRPr="00B80157">
        <w:rPr>
          <w:rtl/>
        </w:rPr>
        <w:t>אחת לשנה ישלח המשרד לכל הספקים במאגר הודעה בדבר ציון האיכות שלהם, וכן ציון ממוצע בתת התמח</w:t>
      </w:r>
      <w:r w:rsidR="00EC6519">
        <w:rPr>
          <w:rtl/>
        </w:rPr>
        <w:t xml:space="preserve">ות וברמת התמחות שבהן הם רשומים </w:t>
      </w:r>
      <w:r w:rsidR="00EC6519">
        <w:rPr>
          <w:rFonts w:hint="cs"/>
          <w:rtl/>
        </w:rPr>
        <w:t>(</w:t>
      </w:r>
      <w:r w:rsidRPr="00B80157">
        <w:rPr>
          <w:rtl/>
        </w:rPr>
        <w:t xml:space="preserve">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Ref323737406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‏2.6.2</w:t>
      </w:r>
      <w:r w:rsidRPr="00B80157">
        <w:rPr>
          <w:rtl/>
        </w:rPr>
        <w:fldChar w:fldCharType="end"/>
      </w:r>
      <w:r w:rsidR="00EC6519">
        <w:rPr>
          <w:rFonts w:hint="cs"/>
          <w:rtl/>
        </w:rPr>
        <w:t>)</w:t>
      </w:r>
      <w:r w:rsidRPr="00B80157">
        <w:rPr>
          <w:rtl/>
        </w:rPr>
        <w:t>.</w:t>
      </w:r>
      <w:bookmarkEnd w:id="37"/>
    </w:p>
    <w:p w14:paraId="592F0621" w14:textId="77777777" w:rsidR="00643179" w:rsidRPr="00B80157" w:rsidRDefault="00643179" w:rsidP="00070E88">
      <w:pPr>
        <w:pStyle w:val="330"/>
      </w:pPr>
      <w:r w:rsidRPr="00B80157">
        <w:rPr>
          <w:rtl/>
        </w:rPr>
        <w:t>בקרה על תהליך הערכת ספקים</w:t>
      </w:r>
    </w:p>
    <w:p w14:paraId="7C0AFA93" w14:textId="77777777" w:rsidR="00643179" w:rsidRPr="00B80157" w:rsidRDefault="00643179" w:rsidP="00070E88">
      <w:pPr>
        <w:pStyle w:val="40"/>
      </w:pPr>
      <w:r w:rsidRPr="00B80157">
        <w:rPr>
          <w:rtl/>
        </w:rPr>
        <w:t>מנהל המאגר יהיה אחראי על ניהול נתוני הערכות הספק לאורך זמן לצורכי ביצוע בקרה וניתוח נתונים תקופתיים.</w:t>
      </w:r>
    </w:p>
    <w:p w14:paraId="4C3BCA65" w14:textId="77777777" w:rsidR="00643179" w:rsidRPr="00B80157" w:rsidRDefault="00643179" w:rsidP="00070E88">
      <w:pPr>
        <w:pStyle w:val="40"/>
      </w:pPr>
      <w:r w:rsidRPr="00B80157">
        <w:rPr>
          <w:rtl/>
        </w:rPr>
        <w:t>מנהל המאגר יהיה אחראי על שמירת טופסי הערכת הספקים באופן נאות, באופן ממוחשב או ידני.</w:t>
      </w:r>
    </w:p>
    <w:p w14:paraId="2CD05B3C" w14:textId="77777777" w:rsidR="00643179" w:rsidRPr="00B80157" w:rsidRDefault="00643179" w:rsidP="00070E88">
      <w:pPr>
        <w:pStyle w:val="40"/>
      </w:pPr>
      <w:bookmarkStart w:id="38" w:name="_Ref392014354"/>
      <w:r w:rsidRPr="00B80157">
        <w:rPr>
          <w:rtl/>
        </w:rPr>
        <w:t>ועדת המכרזים תערוך דיון בכלל הערכות הספק אחת לתקופה שתיקבע בנוהל המאגר ותבחן את התפתחות הציון של הספק לאורך הפרויקטים שביצע וסוגם.</w:t>
      </w:r>
      <w:bookmarkEnd w:id="38"/>
    </w:p>
    <w:p w14:paraId="5048DEC5" w14:textId="77777777" w:rsidR="00643179" w:rsidRPr="00B80157" w:rsidRDefault="00643179" w:rsidP="00070E88">
      <w:pPr>
        <w:pStyle w:val="220"/>
      </w:pPr>
      <w:bookmarkStart w:id="39" w:name="_Ref354051360"/>
      <w:r w:rsidRPr="00B80157">
        <w:rPr>
          <w:rtl/>
        </w:rPr>
        <w:lastRenderedPageBreak/>
        <w:t>סיווג ההתקשרות ואישור השימוש במאגר</w:t>
      </w:r>
      <w:bookmarkEnd w:id="39"/>
    </w:p>
    <w:p w14:paraId="1696FA78" w14:textId="77777777" w:rsidR="00643179" w:rsidRPr="00B80157" w:rsidRDefault="00643179" w:rsidP="00070E88">
      <w:pPr>
        <w:pStyle w:val="30"/>
      </w:pPr>
      <w:r w:rsidRPr="00B80157">
        <w:rPr>
          <w:rtl/>
        </w:rPr>
        <w:t xml:space="preserve">נציג יחידה המבקשת לבצע התקשרות שלא בדרך של מכרז פומבי רגיל, אלא לפי תקנה 4, תקנה 5 או תקנה 5א </w:t>
      </w:r>
      <w:proofErr w:type="spellStart"/>
      <w:r w:rsidRPr="00B80157">
        <w:rPr>
          <w:rtl/>
        </w:rPr>
        <w:t>לתח"ם</w:t>
      </w:r>
      <w:proofErr w:type="spellEnd"/>
      <w:r w:rsidRPr="00B80157">
        <w:rPr>
          <w:rtl/>
        </w:rPr>
        <w:t>, יפנה לוועדת המכרזים לקבלת אישור.</w:t>
      </w:r>
    </w:p>
    <w:p w14:paraId="39138B56" w14:textId="3D8237F8" w:rsidR="00643179" w:rsidRPr="00B80157" w:rsidRDefault="00643179" w:rsidP="00EC6519">
      <w:pPr>
        <w:pStyle w:val="30"/>
        <w:rPr>
          <w:rtl/>
        </w:rPr>
      </w:pPr>
      <w:r w:rsidRPr="00B80157">
        <w:rPr>
          <w:rtl/>
        </w:rPr>
        <w:t>ועדת המכרזים תחליט על אופן ביצוע ההתקשרות ותשמור על עקרונות השקיפות, ההוגנות והשוויון, ותבטיח את מרב היתרונות למשרד</w:t>
      </w:r>
      <w:r w:rsidR="00EC6519">
        <w:rPr>
          <w:rtl/>
        </w:rPr>
        <w:t xml:space="preserve">, ותעדיף את המכרז הפומבי הרגיל </w:t>
      </w:r>
      <w:r w:rsidR="00EC6519">
        <w:rPr>
          <w:rFonts w:hint="cs"/>
          <w:rtl/>
        </w:rPr>
        <w:t>(</w:t>
      </w:r>
      <w:r w:rsidRPr="00B80157">
        <w:rPr>
          <w:rtl/>
        </w:rPr>
        <w:t>מדרג הליכי ההתקשרות מפורט ב</w:t>
      </w:r>
      <w:hyperlink r:id="rId29" w:history="1">
        <w:r w:rsidRPr="00EC6519">
          <w:rPr>
            <w:rStyle w:val="Hyperlink"/>
            <w:rFonts w:asciiTheme="minorBidi" w:hAnsiTheme="minorBidi"/>
            <w:rtl/>
          </w:rPr>
          <w:t xml:space="preserve">הוראת </w:t>
        </w:r>
        <w:proofErr w:type="spellStart"/>
        <w:r w:rsidRPr="00EC6519">
          <w:rPr>
            <w:rStyle w:val="Hyperlink"/>
            <w:rFonts w:asciiTheme="minorBidi" w:hAnsiTheme="minorBidi"/>
            <w:rtl/>
          </w:rPr>
          <w:t>תכ"ם</w:t>
        </w:r>
        <w:proofErr w:type="spellEnd"/>
        <w:r w:rsidRPr="00EC6519">
          <w:rPr>
            <w:rStyle w:val="Hyperlink"/>
            <w:rFonts w:asciiTheme="minorBidi" w:hAnsiTheme="minorBidi"/>
            <w:rtl/>
          </w:rPr>
          <w:t>, "ייזום וביצוע רכש", מס' 7.</w:t>
        </w:r>
        <w:r w:rsidR="00EC6519" w:rsidRPr="00EC6519">
          <w:rPr>
            <w:rStyle w:val="Hyperlink"/>
            <w:rFonts w:asciiTheme="minorBidi" w:hAnsiTheme="minorBidi" w:hint="cs"/>
            <w:rtl/>
          </w:rPr>
          <w:t>2</w:t>
        </w:r>
        <w:r w:rsidRPr="00EC6519">
          <w:rPr>
            <w:rStyle w:val="Hyperlink"/>
            <w:rFonts w:asciiTheme="minorBidi" w:hAnsiTheme="minorBidi"/>
            <w:rtl/>
          </w:rPr>
          <w:t>.</w:t>
        </w:r>
        <w:r w:rsidR="00EC6519" w:rsidRPr="00EC6519">
          <w:rPr>
            <w:rStyle w:val="Hyperlink"/>
            <w:rFonts w:hint="cs"/>
            <w:rtl/>
          </w:rPr>
          <w:t>2</w:t>
        </w:r>
      </w:hyperlink>
      <w:r w:rsidR="00EC6519">
        <w:rPr>
          <w:rFonts w:hint="cs"/>
          <w:rtl/>
        </w:rPr>
        <w:t>)</w:t>
      </w:r>
      <w:r w:rsidRPr="00B80157">
        <w:rPr>
          <w:rtl/>
        </w:rPr>
        <w:t>.</w:t>
      </w:r>
    </w:p>
    <w:p w14:paraId="3DD52F7E" w14:textId="28DB3872" w:rsidR="00643179" w:rsidRPr="00B80157" w:rsidRDefault="00643179" w:rsidP="00EC6519">
      <w:pPr>
        <w:pStyle w:val="30"/>
      </w:pPr>
      <w:r w:rsidRPr="00B80157">
        <w:rPr>
          <w:rtl/>
        </w:rPr>
        <w:t xml:space="preserve">לאחר שהחליטה ועדת המכרזים לאשר התקשרות שלא בדרך של מכרז פומבי רגיל, תסווג את ההתקשרות לפי תקנה 4, לפי תקנה 5 או לפי תקנה </w:t>
      </w:r>
      <w:r w:rsidR="00EC6519">
        <w:rPr>
          <w:rtl/>
        </w:rPr>
        <w:t xml:space="preserve">5א </w:t>
      </w:r>
      <w:proofErr w:type="spellStart"/>
      <w:r w:rsidR="00EC6519">
        <w:rPr>
          <w:rtl/>
        </w:rPr>
        <w:t>לתח"ם</w:t>
      </w:r>
      <w:proofErr w:type="spellEnd"/>
      <w:r w:rsidR="00EC6519">
        <w:rPr>
          <w:rtl/>
        </w:rPr>
        <w:t xml:space="preserve">, בהתאם לנושא ההתקשרות </w:t>
      </w:r>
      <w:r w:rsidR="00EC6519">
        <w:rPr>
          <w:rFonts w:hint="cs"/>
          <w:rtl/>
        </w:rPr>
        <w:t>(</w:t>
      </w:r>
      <w:r w:rsidRPr="00B80157">
        <w:rPr>
          <w:rtl/>
        </w:rPr>
        <w:t xml:space="preserve">ראה </w:t>
      </w:r>
      <w:hyperlink r:id="rId30" w:history="1">
        <w:r w:rsidRPr="00B80157">
          <w:rPr>
            <w:rStyle w:val="Hyperlink"/>
            <w:rFonts w:asciiTheme="minorBidi" w:hAnsiTheme="minorBidi"/>
            <w:rtl/>
          </w:rPr>
          <w:t xml:space="preserve">הוראת </w:t>
        </w:r>
        <w:proofErr w:type="spellStart"/>
        <w:r w:rsidRPr="00B80157">
          <w:rPr>
            <w:rStyle w:val="Hyperlink"/>
            <w:rFonts w:asciiTheme="minorBidi" w:hAnsiTheme="minorBidi"/>
            <w:rtl/>
          </w:rPr>
          <w:t>תכ"ם</w:t>
        </w:r>
        <w:proofErr w:type="spellEnd"/>
        <w:r w:rsidRPr="00B80157">
          <w:rPr>
            <w:rStyle w:val="Hyperlink"/>
            <w:rFonts w:asciiTheme="minorBidi" w:hAnsiTheme="minorBidi"/>
            <w:rtl/>
          </w:rPr>
          <w:t xml:space="preserve">, "ועדת </w:t>
        </w:r>
        <w:r w:rsidR="00EC6519">
          <w:rPr>
            <w:rStyle w:val="Hyperlink"/>
            <w:rFonts w:asciiTheme="minorBidi" w:hAnsiTheme="minorBidi" w:hint="cs"/>
            <w:rtl/>
          </w:rPr>
          <w:t>ה</w:t>
        </w:r>
        <w:r w:rsidRPr="00B80157">
          <w:rPr>
            <w:rStyle w:val="Hyperlink"/>
            <w:rFonts w:asciiTheme="minorBidi" w:hAnsiTheme="minorBidi"/>
            <w:rtl/>
          </w:rPr>
          <w:t>מכרזים", מס' 7.1.1</w:t>
        </w:r>
      </w:hyperlink>
      <w:r w:rsidR="00EC6519">
        <w:rPr>
          <w:rFonts w:hint="cs"/>
          <w:rtl/>
        </w:rPr>
        <w:t>)</w:t>
      </w:r>
      <w:r w:rsidRPr="00B80157">
        <w:rPr>
          <w:rtl/>
        </w:rPr>
        <w:t>.</w:t>
      </w:r>
    </w:p>
    <w:p w14:paraId="368BD907" w14:textId="77777777" w:rsidR="00643179" w:rsidRPr="00B80157" w:rsidRDefault="00643179" w:rsidP="00070E88">
      <w:pPr>
        <w:pStyle w:val="220"/>
      </w:pPr>
      <w:bookmarkStart w:id="40" w:name="_Ref392057120"/>
      <w:r w:rsidRPr="00B80157">
        <w:rPr>
          <w:rtl/>
        </w:rPr>
        <w:t>בקשה לשליפה מהמאגר</w:t>
      </w:r>
      <w:bookmarkEnd w:id="40"/>
    </w:p>
    <w:p w14:paraId="2E11BCBB" w14:textId="7AC9EDB7" w:rsidR="00643179" w:rsidRPr="00B80157" w:rsidRDefault="00643179" w:rsidP="00EC6519">
      <w:pPr>
        <w:pStyle w:val="30"/>
      </w:pPr>
      <w:r w:rsidRPr="00B80157">
        <w:rPr>
          <w:rtl/>
        </w:rPr>
        <w:t xml:space="preserve">לאחר שהתקבל אישורה של ועדת המכרזים לביצוע ההתקשרות לפי תקנה 4, 5 או 5א </w:t>
      </w:r>
      <w:proofErr w:type="spellStart"/>
      <w:r w:rsidRPr="00B80157">
        <w:rPr>
          <w:rtl/>
        </w:rPr>
        <w:t>לתח"ם</w:t>
      </w:r>
      <w:proofErr w:type="spellEnd"/>
      <w:r w:rsidRPr="00B80157">
        <w:rPr>
          <w:rtl/>
        </w:rPr>
        <w:t>, תפנה היחידה המבקשת לשלוף שמות ספקים למנהל המאגר באמצעות טופס "בקשה לשליפה מהמא</w:t>
      </w:r>
      <w:r w:rsidR="00EC6519">
        <w:rPr>
          <w:rtl/>
        </w:rPr>
        <w:t xml:space="preserve">גר", אשר יכלול את הפרטים הבאים </w:t>
      </w:r>
      <w:r w:rsidR="00EC6519">
        <w:rPr>
          <w:rFonts w:hint="cs"/>
          <w:rtl/>
        </w:rPr>
        <w:t>(</w:t>
      </w:r>
      <w:r w:rsidRPr="00B80157">
        <w:rPr>
          <w:rtl/>
        </w:rPr>
        <w:t xml:space="preserve">ראה </w:t>
      </w:r>
      <w:hyperlink r:id="rId31" w:history="1">
        <w:r w:rsidR="00EC6519">
          <w:rPr>
            <w:rStyle w:val="Hyperlink"/>
            <w:rFonts w:asciiTheme="minorBidi" w:hAnsiTheme="minorBidi"/>
            <w:b/>
            <w:i/>
            <w:rtl/>
          </w:rPr>
          <w:t>טופס,</w:t>
        </w:r>
        <w:r w:rsidRPr="00B80157">
          <w:rPr>
            <w:rStyle w:val="Hyperlink"/>
            <w:rFonts w:asciiTheme="minorBidi" w:hAnsiTheme="minorBidi"/>
            <w:b/>
            <w:i/>
            <w:rtl/>
          </w:rPr>
          <w:t xml:space="preserve"> "בקשה לשליפת שמות ספקים</w:t>
        </w:r>
        <w:r w:rsidRPr="00B80157">
          <w:rPr>
            <w:rStyle w:val="Hyperlink"/>
            <w:rFonts w:asciiTheme="minorBidi" w:hAnsiTheme="minorBidi"/>
            <w:b/>
            <w:i/>
          </w:rPr>
          <w:t>"</w:t>
        </w:r>
      </w:hyperlink>
      <w:r w:rsidR="00EC6519">
        <w:rPr>
          <w:rFonts w:hint="cs"/>
          <w:b/>
          <w:i/>
          <w:rtl/>
        </w:rPr>
        <w:t>)</w:t>
      </w:r>
      <w:r w:rsidRPr="00B80157">
        <w:rPr>
          <w:rtl/>
        </w:rPr>
        <w:t xml:space="preserve">. </w:t>
      </w:r>
    </w:p>
    <w:p w14:paraId="79822DF1" w14:textId="77777777" w:rsidR="00643179" w:rsidRPr="00B80157" w:rsidRDefault="00643179" w:rsidP="00070E88">
      <w:pPr>
        <w:pStyle w:val="40"/>
      </w:pPr>
      <w:r w:rsidRPr="00B80157">
        <w:rPr>
          <w:rtl/>
        </w:rPr>
        <w:t xml:space="preserve">שם הפרויקט. </w:t>
      </w:r>
    </w:p>
    <w:p w14:paraId="122978DB" w14:textId="77777777" w:rsidR="00643179" w:rsidRPr="00B80157" w:rsidRDefault="00643179" w:rsidP="00070E88">
      <w:pPr>
        <w:pStyle w:val="40"/>
      </w:pPr>
      <w:r w:rsidRPr="00B80157">
        <w:rPr>
          <w:rtl/>
        </w:rPr>
        <w:t>תיאור הפרויקט שעל הספק לבצע.</w:t>
      </w:r>
    </w:p>
    <w:p w14:paraId="5C0E183D" w14:textId="77777777" w:rsidR="00D2316B" w:rsidRDefault="00643179" w:rsidP="00D2316B">
      <w:pPr>
        <w:pStyle w:val="40"/>
      </w:pPr>
      <w:r w:rsidRPr="00B80157">
        <w:rPr>
          <w:rtl/>
        </w:rPr>
        <w:t>רמת הפרויקט שיהווה בסיס לבחירתה של רמת ההתמחות של הספק, אם נדרש, ורמת ההתמחות בהתאם, אם שנדרש.</w:t>
      </w:r>
    </w:p>
    <w:p w14:paraId="23C4BC38" w14:textId="77777777" w:rsidR="00643179" w:rsidRPr="00B80157" w:rsidRDefault="00D2316B" w:rsidP="00D2316B">
      <w:pPr>
        <w:pStyle w:val="40"/>
      </w:pPr>
      <w:r w:rsidRPr="00B80157">
        <w:rPr>
          <w:rtl/>
        </w:rPr>
        <w:t xml:space="preserve"> </w:t>
      </w:r>
      <w:r w:rsidR="00643179" w:rsidRPr="00B80157">
        <w:rPr>
          <w:rtl/>
        </w:rPr>
        <w:t>היקף ההתקשרות הצפוי.</w:t>
      </w:r>
    </w:p>
    <w:p w14:paraId="4D7584F0" w14:textId="77777777" w:rsidR="00643179" w:rsidRPr="00B80157" w:rsidRDefault="00643179" w:rsidP="00070E88">
      <w:pPr>
        <w:pStyle w:val="40"/>
      </w:pPr>
      <w:r w:rsidRPr="00B80157">
        <w:rPr>
          <w:rtl/>
        </w:rPr>
        <w:t>תקופת ההתקשרות הצפויה.</w:t>
      </w:r>
    </w:p>
    <w:p w14:paraId="3079C7CD" w14:textId="77777777" w:rsidR="00643179" w:rsidRPr="00B80157" w:rsidRDefault="00643179" w:rsidP="00070E88">
      <w:pPr>
        <w:pStyle w:val="40"/>
      </w:pPr>
      <w:r w:rsidRPr="00B80157">
        <w:rPr>
          <w:rtl/>
        </w:rPr>
        <w:t>אישור תקציבי להתקשרות.</w:t>
      </w:r>
    </w:p>
    <w:p w14:paraId="4AF2CA6E" w14:textId="77777777" w:rsidR="00643179" w:rsidRPr="00B80157" w:rsidRDefault="00643179" w:rsidP="00070E88">
      <w:pPr>
        <w:pStyle w:val="40"/>
      </w:pPr>
      <w:r w:rsidRPr="00B80157">
        <w:rPr>
          <w:rtl/>
        </w:rPr>
        <w:t>ההתמחות או תת ההתמחות הנדרשות מהספק.</w:t>
      </w:r>
    </w:p>
    <w:p w14:paraId="5F4CB853" w14:textId="77777777" w:rsidR="00643179" w:rsidRPr="00B80157" w:rsidRDefault="00643179" w:rsidP="00070E88">
      <w:pPr>
        <w:pStyle w:val="40"/>
      </w:pPr>
      <w:r w:rsidRPr="00B80157">
        <w:rPr>
          <w:rtl/>
        </w:rPr>
        <w:t>פרטים רלוונטיים נוספים, כפי שנקבע על ידי ועדת המכרזים.</w:t>
      </w:r>
    </w:p>
    <w:p w14:paraId="1D48243E" w14:textId="77777777" w:rsidR="00643179" w:rsidRPr="00B80157" w:rsidRDefault="00643179" w:rsidP="00070E88">
      <w:pPr>
        <w:pStyle w:val="30"/>
      </w:pPr>
      <w:r w:rsidRPr="00B80157">
        <w:rPr>
          <w:rtl/>
        </w:rPr>
        <w:t>במקרים חריגים שבהם נדרשים מומחיות או ניסיון ספציפיים, אשר לא נלקחו בחשבון בעת הקמת המאגר, ולכן לא נכללו בסיווג לרמות ההתמחות או במודל השליפה, יבקש מנהל המאגר מהגורם המקצועי ביחידה חוות דעת המנמקת את הצורך במומחיות או בניסיון הספציפיים הנ"ל, טרם השליפה.</w:t>
      </w:r>
    </w:p>
    <w:p w14:paraId="73A31B10" w14:textId="77777777" w:rsidR="00643179" w:rsidRPr="00B80157" w:rsidRDefault="00643179" w:rsidP="00070E88">
      <w:pPr>
        <w:pStyle w:val="40"/>
      </w:pPr>
      <w:r w:rsidRPr="00B80157">
        <w:rPr>
          <w:rtl/>
        </w:rPr>
        <w:t xml:space="preserve">ועדת המכרזים תדון בחוות הדעת ותחליט אם להוסיף סיווג חדש למאגר  (התמחות, תת התמחות או רמת התמחות חדשות), לשלוף באופן חדפעמי מתוך הספקים בעלי המומחיות או הניסיון הללו, או לדחות את הבקשה. החלטתה תתקבל מנימוקים שיירשמו בפרוטוקול,  ועמדת היועץ המשפטי והחשב יצוינו. </w:t>
      </w:r>
    </w:p>
    <w:p w14:paraId="53522C06" w14:textId="77777777" w:rsidR="00643179" w:rsidRPr="00B80157" w:rsidRDefault="00643179" w:rsidP="00070E88">
      <w:pPr>
        <w:pStyle w:val="40"/>
      </w:pPr>
      <w:r w:rsidRPr="00B80157">
        <w:rPr>
          <w:rtl/>
        </w:rPr>
        <w:lastRenderedPageBreak/>
        <w:t>לקראת מועד עדכון המאגר, תבחן ועדת המכרזים את המקרים שבהם נעשתה שליפה חד פעמית מתוך רשימת הספקים אשר מתאימים למומחיות או לניסיון הספציפיים הנדרשים ותחליט אם נדרש לבצע סיווג חדש במאגר.</w:t>
      </w:r>
    </w:p>
    <w:p w14:paraId="126FBBB9" w14:textId="77777777" w:rsidR="00643179" w:rsidRPr="00B80157" w:rsidRDefault="00643179" w:rsidP="00070E88">
      <w:pPr>
        <w:pStyle w:val="220"/>
      </w:pPr>
      <w:bookmarkStart w:id="41" w:name="_Ref267579521"/>
      <w:bookmarkStart w:id="42" w:name="_Ref392021007"/>
      <w:r w:rsidRPr="00B80157">
        <w:rPr>
          <w:rtl/>
        </w:rPr>
        <w:t>שליפה מהמאגר</w:t>
      </w:r>
      <w:bookmarkEnd w:id="41"/>
      <w:r w:rsidRPr="00B80157">
        <w:rPr>
          <w:rtl/>
        </w:rPr>
        <w:t>.</w:t>
      </w:r>
      <w:bookmarkEnd w:id="42"/>
    </w:p>
    <w:p w14:paraId="63815E01" w14:textId="77777777" w:rsidR="00643179" w:rsidRPr="00B80157" w:rsidRDefault="00643179" w:rsidP="00070E88">
      <w:pPr>
        <w:pStyle w:val="30"/>
      </w:pPr>
      <w:r w:rsidRPr="00B80157">
        <w:rPr>
          <w:rtl/>
        </w:rPr>
        <w:t>שליפת שמות ספקים מהמאגר תיעשה לשם פנייה לקבלת הצעות. ועדת המכרזים תגדיר נוהל שליפה שיכלול מודל שליפה בהתייחס למקרים המפורטים בסעיפים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Ref392020326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‏2.10.5</w:t>
      </w:r>
      <w:r w:rsidRPr="00B80157">
        <w:rPr>
          <w:rtl/>
        </w:rPr>
        <w:fldChar w:fldCharType="end"/>
      </w:r>
      <w:r w:rsidRPr="00B80157">
        <w:rPr>
          <w:rtl/>
        </w:rPr>
        <w:t xml:space="preserve">-‏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Ref392020337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‏2.10.6</w:t>
      </w:r>
      <w:r w:rsidRPr="00B80157">
        <w:rPr>
          <w:rtl/>
        </w:rPr>
        <w:fldChar w:fldCharType="end"/>
      </w:r>
      <w:r w:rsidRPr="00B80157">
        <w:rPr>
          <w:rtl/>
        </w:rPr>
        <w:t xml:space="preserve"> ותפעל על פיו </w:t>
      </w:r>
      <w:r w:rsidRPr="00B80157">
        <w:rPr>
          <w:b/>
          <w:bCs/>
          <w:rtl/>
        </w:rPr>
        <w:t>באופן עקבי</w:t>
      </w:r>
      <w:r w:rsidRPr="00B80157">
        <w:rPr>
          <w:rtl/>
        </w:rPr>
        <w:t xml:space="preserve"> בביצוע התקשרויות. עם זאת, ניתן יהיה לעדכן את מודל השליפה לאחר דיון מיוחד של ועדת המכרזים, באישור היועץ המשפטי והחשב ובצירוף נימוקים שיירשמו בפרוטוקול.</w:t>
      </w:r>
    </w:p>
    <w:p w14:paraId="242D8EE4" w14:textId="77777777" w:rsidR="00643179" w:rsidRPr="00B80157" w:rsidRDefault="00643179" w:rsidP="00371E77">
      <w:pPr>
        <w:pStyle w:val="a"/>
        <w:numPr>
          <w:ilvl w:val="0"/>
          <w:numId w:val="0"/>
        </w:numPr>
        <w:ind w:left="360"/>
      </w:pPr>
      <w:r w:rsidRPr="00B80157">
        <w:rPr>
          <w:rtl/>
        </w:rPr>
        <w:t>להלן תרשים תהליך השליפה:</w:t>
      </w:r>
    </w:p>
    <w:p w14:paraId="02CF744F" w14:textId="77777777" w:rsidR="00643179" w:rsidRPr="00B80157" w:rsidRDefault="00643179" w:rsidP="00643179">
      <w:pPr>
        <w:pStyle w:val="31"/>
        <w:numPr>
          <w:ilvl w:val="0"/>
          <w:numId w:val="0"/>
        </w:numPr>
        <w:ind w:left="1304"/>
        <w:rPr>
          <w:rFonts w:asciiTheme="minorBidi" w:hAnsiTheme="minorBidi" w:cstheme="minorBidi"/>
          <w:sz w:val="22"/>
          <w:szCs w:val="22"/>
          <w:rtl/>
        </w:rPr>
      </w:pPr>
      <w:r w:rsidRPr="00B80157">
        <w:rPr>
          <w:rFonts w:asciiTheme="minorBidi" w:hAnsiTheme="minorBidi" w:cstheme="minorBidi"/>
          <w:noProof/>
          <w:sz w:val="22"/>
          <w:szCs w:val="22"/>
        </w:rPr>
        <w:drawing>
          <wp:inline distT="0" distB="0" distL="0" distR="0" wp14:anchorId="1651F7C7" wp14:editId="619B5898">
            <wp:extent cx="3305175" cy="4848225"/>
            <wp:effectExtent l="0" t="0" r="9525" b="9525"/>
            <wp:docPr id="3" name="Picture 3" descr="מאגר הספקים" title="תרשים"/>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2" cstate="print"/>
                    <a:stretch>
                      <a:fillRect/>
                    </a:stretch>
                  </pic:blipFill>
                  <pic:spPr bwMode="auto">
                    <a:xfrm>
                      <a:off x="0" y="0"/>
                      <a:ext cx="3305175" cy="4848225"/>
                    </a:xfrm>
                    <a:prstGeom prst="rect">
                      <a:avLst/>
                    </a:prstGeom>
                    <a:noFill/>
                    <a:ln w="9525">
                      <a:noFill/>
                      <a:miter lim="800000"/>
                      <a:headEnd/>
                      <a:tailEnd/>
                    </a:ln>
                  </pic:spPr>
                </pic:pic>
              </a:graphicData>
            </a:graphic>
          </wp:inline>
        </w:drawing>
      </w:r>
    </w:p>
    <w:p w14:paraId="6BADA601" w14:textId="77777777" w:rsidR="00643179" w:rsidRPr="00B80157" w:rsidRDefault="00643179" w:rsidP="00643179">
      <w:pPr>
        <w:pStyle w:val="31"/>
        <w:numPr>
          <w:ilvl w:val="0"/>
          <w:numId w:val="0"/>
        </w:numPr>
        <w:ind w:left="1304"/>
        <w:rPr>
          <w:rFonts w:asciiTheme="minorBidi" w:hAnsiTheme="minorBidi" w:cstheme="minorBidi"/>
          <w:sz w:val="22"/>
          <w:szCs w:val="22"/>
          <w:rtl/>
        </w:rPr>
      </w:pPr>
    </w:p>
    <w:p w14:paraId="7FC6741D" w14:textId="77777777" w:rsidR="00643179" w:rsidRPr="00B80157" w:rsidRDefault="00643179" w:rsidP="00070E88">
      <w:pPr>
        <w:pStyle w:val="30"/>
      </w:pPr>
      <w:bookmarkStart w:id="43" w:name="_Ref264966562"/>
      <w:bookmarkStart w:id="44" w:name="_Ref284843694"/>
      <w:r w:rsidRPr="00B80157">
        <w:rPr>
          <w:b/>
          <w:bCs/>
          <w:rtl/>
        </w:rPr>
        <w:lastRenderedPageBreak/>
        <w:t>בשלב הראשון</w:t>
      </w:r>
      <w:r w:rsidRPr="00B80157">
        <w:rPr>
          <w:rtl/>
        </w:rPr>
        <w:t xml:space="preserve"> תבצע ועדת המכרזים סינון של הספקים הנכללים תחת ההתמחות, תת ההתמחות ורמת ההתמחות המבוקשת בלבד,  והתואמים את רמת הפרויקט ואת דרישותיו – אלו יעברו אל השלב השני.</w:t>
      </w:r>
      <w:bookmarkEnd w:id="43"/>
      <w:r w:rsidRPr="00B80157">
        <w:rPr>
          <w:rtl/>
        </w:rPr>
        <w:t xml:space="preserve"> במצב חריג ניתן לאפשר לספקים בעלי רמת התמחות גבוהה יותר להשתתף בסבב של פרויקטים המצריכים רמות התמחות נמוכות יותר, וזאת בתנאי שוועדת המכרזים אישרה אפשרות זאת בנוהל השליפה, ובצירוף נימוקים.</w:t>
      </w:r>
      <w:bookmarkEnd w:id="44"/>
    </w:p>
    <w:p w14:paraId="7B618820" w14:textId="77777777" w:rsidR="00643179" w:rsidRPr="00B80157" w:rsidRDefault="00643179" w:rsidP="00070E88">
      <w:pPr>
        <w:pStyle w:val="30"/>
      </w:pPr>
      <w:r w:rsidRPr="00B80157">
        <w:rPr>
          <w:b/>
          <w:bCs/>
          <w:rtl/>
        </w:rPr>
        <w:t>בשלב השני</w:t>
      </w:r>
      <w:r w:rsidRPr="00B80157">
        <w:rPr>
          <w:rtl/>
        </w:rPr>
        <w:t xml:space="preserve"> תבצע ועדת המכרזים את הליכי השליפה המפורטים להלן, רק מתוך קבוצת הספקים שעברה את הסינון בסעיף </w:t>
      </w:r>
      <w:r w:rsidRPr="00B80157">
        <w:rPr>
          <w:rtl/>
        </w:rPr>
        <w:fldChar w:fldCharType="begin"/>
      </w:r>
      <w:r w:rsidRPr="00B80157">
        <w:instrText xml:space="preserve"> REF _Ref264966562 \r \h  \* MERGEFORMAT </w:instrText>
      </w:r>
      <w:r w:rsidRPr="00B80157">
        <w:rPr>
          <w:rtl/>
        </w:rPr>
      </w:r>
      <w:r w:rsidRPr="00B80157">
        <w:rPr>
          <w:rtl/>
        </w:rPr>
        <w:fldChar w:fldCharType="separate"/>
      </w:r>
      <w:r w:rsidRPr="00B80157">
        <w:rPr>
          <w:rtl/>
        </w:rPr>
        <w:t>‏2.10.2</w:t>
      </w:r>
      <w:r w:rsidRPr="00B80157">
        <w:rPr>
          <w:rtl/>
        </w:rPr>
        <w:fldChar w:fldCharType="end"/>
      </w:r>
      <w:r w:rsidRPr="00B80157">
        <w:rPr>
          <w:rtl/>
        </w:rPr>
        <w:t xml:space="preserve"> (להלן: "קבוצת הספקים לשליפה"). </w:t>
      </w:r>
    </w:p>
    <w:p w14:paraId="67B01CBF" w14:textId="7B8D66A6" w:rsidR="00643179" w:rsidRPr="00B80157" w:rsidRDefault="00643179" w:rsidP="00EC6519">
      <w:pPr>
        <w:pStyle w:val="30"/>
      </w:pPr>
      <w:r w:rsidRPr="00070E88">
        <w:rPr>
          <w:rStyle w:val="33"/>
          <w:rtl/>
        </w:rPr>
        <w:t>מועד</w:t>
      </w:r>
      <w:r w:rsidRPr="00B80157">
        <w:rPr>
          <w:rtl/>
        </w:rPr>
        <w:t xml:space="preserve">י פרסום הפניה לספקים </w:t>
      </w:r>
      <w:hyperlink r:id="rId33" w:history="1">
        <w:r w:rsidRPr="00B80157">
          <w:rPr>
            <w:rtl/>
          </w:rPr>
          <w:t xml:space="preserve">ראה </w:t>
        </w:r>
        <w:r w:rsidRPr="00B80157">
          <w:rPr>
            <w:rStyle w:val="Hyperlink"/>
            <w:rFonts w:asciiTheme="minorBidi" w:hAnsiTheme="minorBidi"/>
            <w:rtl/>
          </w:rPr>
          <w:t xml:space="preserve">הוראת </w:t>
        </w:r>
        <w:proofErr w:type="spellStart"/>
        <w:r w:rsidRPr="00B80157">
          <w:rPr>
            <w:rStyle w:val="Hyperlink"/>
            <w:rFonts w:asciiTheme="minorBidi" w:hAnsiTheme="minorBidi"/>
            <w:rtl/>
          </w:rPr>
          <w:t>תכ"ם</w:t>
        </w:r>
        <w:proofErr w:type="spellEnd"/>
        <w:r w:rsidRPr="00B80157">
          <w:rPr>
            <w:rStyle w:val="Hyperlink"/>
            <w:rFonts w:asciiTheme="minorBidi" w:hAnsiTheme="minorBidi"/>
            <w:rtl/>
          </w:rPr>
          <w:t>, "</w:t>
        </w:r>
        <w:r w:rsidR="00827985">
          <w:rPr>
            <w:rStyle w:val="Hyperlink"/>
            <w:rFonts w:asciiTheme="minorBidi" w:hAnsiTheme="minorBidi" w:hint="cs"/>
            <w:rtl/>
          </w:rPr>
          <w:t xml:space="preserve">ניהול ההליך </w:t>
        </w:r>
        <w:proofErr w:type="spellStart"/>
        <w:r w:rsidR="00827985">
          <w:rPr>
            <w:rStyle w:val="Hyperlink"/>
            <w:rFonts w:asciiTheme="minorBidi" w:hAnsiTheme="minorBidi" w:hint="cs"/>
            <w:rtl/>
          </w:rPr>
          <w:t>המכרזי</w:t>
        </w:r>
        <w:proofErr w:type="spellEnd"/>
        <w:r w:rsidRPr="00B80157">
          <w:rPr>
            <w:rStyle w:val="Hyperlink"/>
            <w:rFonts w:asciiTheme="minorBidi" w:hAnsiTheme="minorBidi"/>
            <w:rtl/>
          </w:rPr>
          <w:t>", מס' 7.4.</w:t>
        </w:r>
        <w:r w:rsidR="00EC6519">
          <w:rPr>
            <w:rStyle w:val="Hyperlink"/>
            <w:rFonts w:asciiTheme="minorBidi" w:hAnsiTheme="minorBidi" w:hint="cs"/>
            <w:rtl/>
          </w:rPr>
          <w:t>1</w:t>
        </w:r>
        <w:r w:rsidRPr="00B80157">
          <w:rPr>
            <w:rStyle w:val="Hyperlink"/>
            <w:rFonts w:asciiTheme="minorBidi" w:hAnsiTheme="minorBidi"/>
            <w:rtl/>
          </w:rPr>
          <w:t>.</w:t>
        </w:r>
      </w:hyperlink>
    </w:p>
    <w:p w14:paraId="6A4BC598" w14:textId="77777777" w:rsidR="00643179" w:rsidRPr="00B80157" w:rsidRDefault="00643179" w:rsidP="00070E88">
      <w:pPr>
        <w:pStyle w:val="330"/>
      </w:pPr>
      <w:bookmarkStart w:id="45" w:name="_Ref392020326"/>
      <w:r w:rsidRPr="00B80157">
        <w:rPr>
          <w:rtl/>
        </w:rPr>
        <w:t>מקרה שבו קבוצת הספקים לשליפה כוללת עד 10 ספקים</w:t>
      </w:r>
      <w:bookmarkEnd w:id="45"/>
    </w:p>
    <w:p w14:paraId="77E83BDF" w14:textId="7DC103D8" w:rsidR="00643179" w:rsidRDefault="00643179" w:rsidP="00C91043">
      <w:pPr>
        <w:pStyle w:val="40"/>
      </w:pPr>
      <w:r w:rsidRPr="00B80157">
        <w:rPr>
          <w:rtl/>
        </w:rPr>
        <w:t>ועדת המכרזים תפנה לקבלת הצעות ל</w:t>
      </w:r>
      <w:r w:rsidR="00C91043">
        <w:rPr>
          <w:rtl/>
        </w:rPr>
        <w:t xml:space="preserve">כל הספקים בקבוצת הספקים לשליפה </w:t>
      </w:r>
      <w:r w:rsidR="00C91043">
        <w:rPr>
          <w:rFonts w:hint="cs"/>
          <w:rtl/>
        </w:rPr>
        <w:t>(</w:t>
      </w:r>
      <w:r w:rsidRPr="00B80157">
        <w:rPr>
          <w:rtl/>
        </w:rPr>
        <w:t>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Ref392020424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‏2.10.7</w:t>
      </w:r>
      <w:r w:rsidRPr="00B80157">
        <w:rPr>
          <w:rtl/>
        </w:rPr>
        <w:fldChar w:fldCharType="end"/>
      </w:r>
      <w:r w:rsidR="00C91043">
        <w:rPr>
          <w:rFonts w:hint="cs"/>
          <w:rtl/>
        </w:rPr>
        <w:t>)</w:t>
      </w:r>
      <w:r w:rsidRPr="00B80157">
        <w:rPr>
          <w:rtl/>
        </w:rPr>
        <w:t>.</w:t>
      </w:r>
    </w:p>
    <w:p w14:paraId="234DCA2E" w14:textId="77777777" w:rsidR="00643179" w:rsidRPr="00B80157" w:rsidRDefault="00643179" w:rsidP="00070E88">
      <w:pPr>
        <w:pStyle w:val="330"/>
      </w:pPr>
      <w:bookmarkStart w:id="46" w:name="_Ref392020337"/>
      <w:r w:rsidRPr="00B80157">
        <w:rPr>
          <w:rtl/>
        </w:rPr>
        <w:t>מקרה שבו קבוצת הספקים לשליפה כוללת למעלה מ-10 ספקים</w:t>
      </w:r>
      <w:bookmarkEnd w:id="46"/>
    </w:p>
    <w:p w14:paraId="7A521D66" w14:textId="77777777" w:rsidR="00643179" w:rsidRPr="00B80157" w:rsidRDefault="00643179" w:rsidP="00070E88">
      <w:pPr>
        <w:pStyle w:val="40"/>
      </w:pPr>
      <w:r w:rsidRPr="00B80157">
        <w:rPr>
          <w:rtl/>
        </w:rPr>
        <w:t xml:space="preserve">ועדת המכרזים תקבע בנוהל השליפה מודל שליפה לבחירת הספקים שאליהם תבוצע הפנייה. המודל יבטיח קיומו של סבב מחזורי, שוויוני והוגן המעניק את מרב היתרונות למשרד. </w:t>
      </w:r>
    </w:p>
    <w:p w14:paraId="3B3ED854" w14:textId="77777777" w:rsidR="00643179" w:rsidRPr="00B80157" w:rsidRDefault="00643179" w:rsidP="00070E88">
      <w:pPr>
        <w:pStyle w:val="5"/>
      </w:pPr>
      <w:r w:rsidRPr="00B80157">
        <w:rPr>
          <w:rtl/>
        </w:rPr>
        <w:t xml:space="preserve">במקרה שבו מספר ועדות מכרזים עושות שימוש במאגר אחד, לשם תכנון סבב הוגן בין הספקים – יילקחו בחשבון כלל ההתקשרויות וההזדמנויות, לפי העניין (ראה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Ref320445997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Ref392014526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‏2.10.6.6</w:t>
      </w:r>
      <w:r w:rsidRPr="00B80157">
        <w:rPr>
          <w:rtl/>
        </w:rPr>
        <w:fldChar w:fldCharType="end"/>
      </w:r>
      <w:r w:rsidRPr="00B80157">
        <w:rPr>
          <w:rtl/>
        </w:rPr>
        <w:fldChar w:fldCharType="end"/>
      </w:r>
      <w:r w:rsidRPr="00B80157">
        <w:rPr>
          <w:rtl/>
        </w:rPr>
        <w:t xml:space="preserve"> ), שנעשו עבור כל הוועדות העושות שימוש במאגר.</w:t>
      </w:r>
    </w:p>
    <w:p w14:paraId="74FDD52C" w14:textId="77777777" w:rsidR="00643179" w:rsidRPr="00B80157" w:rsidRDefault="00643179" w:rsidP="00070E88">
      <w:pPr>
        <w:pStyle w:val="40"/>
      </w:pPr>
      <w:r w:rsidRPr="00B80157">
        <w:rPr>
          <w:rtl/>
        </w:rPr>
        <w:t xml:space="preserve">ועדת המכרזים תשלוף </w:t>
      </w:r>
      <w:r w:rsidRPr="00B80157">
        <w:rPr>
          <w:b/>
          <w:bCs/>
          <w:rtl/>
        </w:rPr>
        <w:t>5 ספקים לפחות</w:t>
      </w:r>
      <w:r w:rsidRPr="00B80157">
        <w:rPr>
          <w:rtl/>
        </w:rPr>
        <w:t xml:space="preserve"> כדי לפנות אליהם לקבלת הצעות [ראה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Ref392020424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‏2.10.7</w:t>
      </w:r>
      <w:r w:rsidRPr="00B80157">
        <w:rPr>
          <w:rtl/>
        </w:rPr>
        <w:fldChar w:fldCharType="end"/>
      </w:r>
      <w:r w:rsidRPr="00B80157">
        <w:rPr>
          <w:rtl/>
        </w:rPr>
        <w:t xml:space="preserve">]. </w:t>
      </w:r>
    </w:p>
    <w:p w14:paraId="48E7DDD6" w14:textId="77777777" w:rsidR="00643179" w:rsidRPr="00B80157" w:rsidRDefault="00643179" w:rsidP="00070E88">
      <w:pPr>
        <w:pStyle w:val="40"/>
      </w:pPr>
      <w:r w:rsidRPr="00B80157">
        <w:rPr>
          <w:rtl/>
        </w:rPr>
        <w:t>השליפה תתבסס על אחד המודלים הבאים:</w:t>
      </w:r>
    </w:p>
    <w:p w14:paraId="02364778" w14:textId="77777777" w:rsidR="00643179" w:rsidRPr="00B80157" w:rsidRDefault="00643179" w:rsidP="00070E88">
      <w:pPr>
        <w:pStyle w:val="5"/>
      </w:pPr>
      <w:r w:rsidRPr="00B80157">
        <w:rPr>
          <w:rtl/>
        </w:rPr>
        <w:t>מודל שליפה הכולל מדדים כמותיים בלבד,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Ref392014526 \r \h</w:instrText>
      </w:r>
      <w:r w:rsidRPr="00B80157">
        <w:rPr>
          <w:rtl/>
        </w:rPr>
        <w:instrText xml:space="preserve"> </w:instrText>
      </w:r>
      <w:r w:rsidR="00B80157" w:rsidRPr="00B80157">
        <w:rPr>
          <w:rtl/>
        </w:rPr>
        <w:instrText xml:space="preserve"> \* </w:instrText>
      </w:r>
      <w:r w:rsidR="00B80157" w:rsidRPr="00B80157">
        <w:instrText>MERGEFORMAT</w:instrText>
      </w:r>
      <w:r w:rsidR="00B80157" w:rsidRPr="00B80157">
        <w:rPr>
          <w:rtl/>
        </w:rPr>
        <w:instrText xml:space="preserve"> </w:instrText>
      </w:r>
      <w:r w:rsidRPr="00B80157">
        <w:rPr>
          <w:rtl/>
        </w:rPr>
      </w:r>
      <w:r w:rsidRPr="00B80157">
        <w:rPr>
          <w:rtl/>
        </w:rPr>
        <w:fldChar w:fldCharType="separate"/>
      </w:r>
      <w:r w:rsidRPr="00B80157">
        <w:rPr>
          <w:rtl/>
        </w:rPr>
        <w:t>‏2.10.6.6</w:t>
      </w:r>
      <w:r w:rsidRPr="00B80157">
        <w:rPr>
          <w:rtl/>
        </w:rPr>
        <w:fldChar w:fldCharType="end"/>
      </w:r>
      <w:r w:rsidRPr="00B80157">
        <w:rPr>
          <w:rtl/>
        </w:rPr>
        <w:t xml:space="preserve">. </w:t>
      </w:r>
    </w:p>
    <w:p w14:paraId="77606935" w14:textId="77777777" w:rsidR="00643179" w:rsidRPr="00B80157" w:rsidRDefault="00643179" w:rsidP="00070E88">
      <w:pPr>
        <w:pStyle w:val="5"/>
        <w:rPr>
          <w:rtl/>
        </w:rPr>
      </w:pPr>
      <w:bookmarkStart w:id="47" w:name="_Ref392020816"/>
      <w:r w:rsidRPr="00B80157">
        <w:rPr>
          <w:rtl/>
        </w:rPr>
        <w:t>מודל שליפה משולב, הכולל מדדים כמותיים,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Ref392014526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‏2.10.6.6</w:t>
      </w:r>
      <w:r w:rsidRPr="00B80157">
        <w:rPr>
          <w:rtl/>
        </w:rPr>
        <w:fldChar w:fldCharType="end"/>
      </w:r>
      <w:r w:rsidRPr="00B80157">
        <w:rPr>
          <w:rtl/>
        </w:rPr>
        <w:t xml:space="preserve"> ומדדים איכותיים של המשרד (כגון איכות השירות של הספק בפרויקטים של המשרד),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Ref392014651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‏2.10.6.7</w:t>
      </w:r>
      <w:r w:rsidRPr="00B80157">
        <w:rPr>
          <w:rtl/>
        </w:rPr>
        <w:fldChar w:fldCharType="end"/>
      </w:r>
      <w:r w:rsidRPr="00B80157">
        <w:rPr>
          <w:rtl/>
        </w:rPr>
        <w:t>.</w:t>
      </w:r>
      <w:bookmarkEnd w:id="47"/>
      <w:r w:rsidRPr="00B80157">
        <w:rPr>
          <w:rtl/>
        </w:rPr>
        <w:t xml:space="preserve"> </w:t>
      </w:r>
    </w:p>
    <w:p w14:paraId="48B11350" w14:textId="77777777" w:rsidR="00643179" w:rsidRPr="00B80157" w:rsidRDefault="00643179" w:rsidP="00070E88">
      <w:pPr>
        <w:pStyle w:val="5"/>
        <w:rPr>
          <w:rtl/>
        </w:rPr>
      </w:pPr>
      <w:r w:rsidRPr="00B80157">
        <w:rPr>
          <w:rtl/>
        </w:rPr>
        <w:t>ניתן לשלב במודלים מנגנון של בחירה אקראית,  כמענה למקרים שבהם מספר הספקים שנותרו לאחר הסינון האמור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Ref284843694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‏2.10.2</w:t>
      </w:r>
      <w:r w:rsidRPr="00B80157">
        <w:rPr>
          <w:rtl/>
        </w:rPr>
        <w:fldChar w:fldCharType="end"/>
      </w:r>
      <w:r w:rsidRPr="00B80157">
        <w:rPr>
          <w:rtl/>
        </w:rPr>
        <w:t xml:space="preserve"> עולה על 5 ספקים או למקרים שבהם המדדים הכמותיים אינם רלוונטיים.</w:t>
      </w:r>
    </w:p>
    <w:p w14:paraId="4C3EB49C" w14:textId="77777777" w:rsidR="00643179" w:rsidRPr="00B80157" w:rsidRDefault="00643179" w:rsidP="00070E88">
      <w:pPr>
        <w:pStyle w:val="40"/>
      </w:pPr>
      <w:bookmarkStart w:id="48" w:name="_Ref392014554"/>
      <w:r w:rsidRPr="00B80157">
        <w:rPr>
          <w:rtl/>
        </w:rPr>
        <w:t>ועדת המכרזים תקבע קריטריונים למדידה ואת התקופה שבמהלכה יימדדו הקריטריונים – לפחות אחת לשנה.</w:t>
      </w:r>
      <w:bookmarkEnd w:id="48"/>
      <w:r w:rsidRPr="00B80157">
        <w:rPr>
          <w:rtl/>
        </w:rPr>
        <w:tab/>
      </w:r>
    </w:p>
    <w:p w14:paraId="1CA3A8A1" w14:textId="77777777" w:rsidR="00643179" w:rsidRPr="00B80157" w:rsidRDefault="00643179" w:rsidP="00070E88">
      <w:pPr>
        <w:pStyle w:val="40"/>
        <w:rPr>
          <w:rtl/>
        </w:rPr>
      </w:pPr>
      <w:r w:rsidRPr="00B80157">
        <w:rPr>
          <w:rtl/>
        </w:rPr>
        <w:lastRenderedPageBreak/>
        <w:t>במקרה שבו תאמץ ועדת המכרזים את מודל השליפה המשולב המפורט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Ref392020816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‏2.10.6.3.2</w:t>
      </w:r>
      <w:r w:rsidRPr="00B80157">
        <w:rPr>
          <w:rtl/>
        </w:rPr>
        <w:fldChar w:fldCharType="end"/>
      </w:r>
      <w:r w:rsidRPr="00B80157">
        <w:rPr>
          <w:rtl/>
        </w:rPr>
        <w:t xml:space="preserve"> – תפרט בנוהל המאגר את השיטה וכן אמצעי הבקרה הננקטים על ידה.</w:t>
      </w:r>
      <w:r w:rsidRPr="00B80157">
        <w:rPr>
          <w:rtl/>
        </w:rPr>
        <w:tab/>
        <w:t xml:space="preserve"> </w:t>
      </w:r>
    </w:p>
    <w:p w14:paraId="4D88E7CD" w14:textId="77777777" w:rsidR="00643179" w:rsidRPr="00070E88" w:rsidRDefault="00643179" w:rsidP="00070E88">
      <w:pPr>
        <w:pStyle w:val="40"/>
        <w:rPr>
          <w:u w:val="single"/>
        </w:rPr>
      </w:pPr>
      <w:bookmarkStart w:id="49" w:name="_Ref392014526"/>
      <w:r w:rsidRPr="00070E88">
        <w:rPr>
          <w:u w:val="single"/>
          <w:rtl/>
        </w:rPr>
        <w:t>מדדים כמותיים לשליפה</w:t>
      </w:r>
      <w:bookmarkEnd w:id="49"/>
    </w:p>
    <w:p w14:paraId="18318FF9" w14:textId="77777777" w:rsidR="00643179" w:rsidRPr="00B80157" w:rsidRDefault="00643179" w:rsidP="00070E88">
      <w:pPr>
        <w:pStyle w:val="5"/>
      </w:pPr>
      <w:r w:rsidRPr="00B80157">
        <w:rPr>
          <w:rtl/>
        </w:rPr>
        <w:t xml:space="preserve">ועדת המכרזים תכלול בין היתר במודל השליפה </w:t>
      </w:r>
      <w:r w:rsidRPr="00B80157">
        <w:rPr>
          <w:b/>
          <w:bCs/>
          <w:rtl/>
        </w:rPr>
        <w:t>מדדים כמותיים</w:t>
      </w:r>
      <w:r w:rsidRPr="00B80157">
        <w:rPr>
          <w:rtl/>
        </w:rPr>
        <w:t xml:space="preserve"> שונים ואחרים, כגון:</w:t>
      </w:r>
    </w:p>
    <w:p w14:paraId="406CF788" w14:textId="58AA29B3" w:rsidR="00643179" w:rsidRPr="00B80157" w:rsidRDefault="00643179" w:rsidP="00417FF7">
      <w:pPr>
        <w:pStyle w:val="6"/>
      </w:pPr>
      <w:r w:rsidRPr="00B80157">
        <w:rPr>
          <w:b/>
          <w:bCs/>
          <w:rtl/>
        </w:rPr>
        <w:t>היקף כספי של התקשרויות שאושרו ושבוצעו עם הספקים במאגר (על פי התחייבויות ולא על פי תשלומים)</w:t>
      </w:r>
      <w:r w:rsidRPr="00B80157">
        <w:rPr>
          <w:rtl/>
        </w:rPr>
        <w:t xml:space="preserve">. ועדת המכרזים תקבע אם יובא בחשבון ההיקף הכספי של כל ההתקשרויות שאושרו ושבוצעו עם הספק בכל המאגר, או רק התקשרויות שבוצעו בהתמחות הנדונה. בנוהל השליפה ייקבע פרק הזמן (ביחס לעבר) שבו יימדד ההיקף הכספי של ההתקשרויות, שלא יפחת מ-3 שנים. ההיקף הכספי ימנה את כלל ההתקשרויות שנעשו באמצעות המאגר, כולל התקשרויות שאושרו על ידי ועדות מכרזים אחרות, באותו המשרד או במשרדים אחרים, בהתאם </w:t>
      </w:r>
      <w:r w:rsidR="00417FF7">
        <w:rPr>
          <w:rFonts w:hint="cs"/>
          <w:rtl/>
        </w:rPr>
        <w:t>ל</w:t>
      </w:r>
      <w:hyperlink r:id="rId34" w:history="1">
        <w:r w:rsidR="00417FF7" w:rsidRPr="00417FF7">
          <w:rPr>
            <w:rStyle w:val="Hyperlink"/>
            <w:rFonts w:cs="Arial"/>
            <w:rtl/>
          </w:rPr>
          <w:t xml:space="preserve">הוראת </w:t>
        </w:r>
        <w:proofErr w:type="spellStart"/>
        <w:r w:rsidR="00417FF7" w:rsidRPr="00417FF7">
          <w:rPr>
            <w:rStyle w:val="Hyperlink"/>
            <w:rFonts w:cs="Arial"/>
            <w:rtl/>
          </w:rPr>
          <w:t>תכ"ם</w:t>
        </w:r>
        <w:proofErr w:type="spellEnd"/>
        <w:r w:rsidR="00417FF7" w:rsidRPr="00417FF7">
          <w:rPr>
            <w:rStyle w:val="Hyperlink"/>
            <w:rFonts w:cs="Arial"/>
            <w:rtl/>
          </w:rPr>
          <w:t>, "שימוש במאגר של משרד אחר", מס' 7.</w:t>
        </w:r>
        <w:r w:rsidR="00417FF7" w:rsidRPr="00417FF7">
          <w:rPr>
            <w:rStyle w:val="Hyperlink"/>
            <w:rFonts w:cs="Arial" w:hint="cs"/>
            <w:rtl/>
          </w:rPr>
          <w:t>13</w:t>
        </w:r>
        <w:r w:rsidR="00417FF7" w:rsidRPr="00417FF7">
          <w:rPr>
            <w:rStyle w:val="Hyperlink"/>
            <w:rFonts w:cs="Arial"/>
            <w:rtl/>
          </w:rPr>
          <w:t>.</w:t>
        </w:r>
        <w:r w:rsidR="00417FF7" w:rsidRPr="00417FF7">
          <w:rPr>
            <w:rStyle w:val="Hyperlink"/>
            <w:rFonts w:cs="Arial" w:hint="cs"/>
            <w:rtl/>
          </w:rPr>
          <w:t>2</w:t>
        </w:r>
        <w:r w:rsidR="00417FF7" w:rsidRPr="00417FF7">
          <w:rPr>
            <w:rStyle w:val="Hyperlink"/>
            <w:rFonts w:cs="Arial"/>
            <w:rtl/>
          </w:rPr>
          <w:t>.</w:t>
        </w:r>
      </w:hyperlink>
    </w:p>
    <w:p w14:paraId="2F60FF76" w14:textId="57FF240E" w:rsidR="00643179" w:rsidRPr="00B80157" w:rsidRDefault="00643179" w:rsidP="00417FF7">
      <w:pPr>
        <w:pStyle w:val="6"/>
        <w:rPr>
          <w:rtl/>
        </w:rPr>
      </w:pPr>
      <w:r w:rsidRPr="00B80157">
        <w:rPr>
          <w:b/>
          <w:bCs/>
          <w:rtl/>
        </w:rPr>
        <w:t>היקף ההזדמנויות שניתנו לספקים במאגר.</w:t>
      </w:r>
      <w:r w:rsidRPr="00B80157">
        <w:rPr>
          <w:rtl/>
        </w:rPr>
        <w:t xml:space="preserve"> המשרד יקבע בנוהל השליפה אם יובא בחשבון סך ההזדמנויות שניתנו לספק להגיש הצעה. דוגמה: במאגר הכולל 50 ספקים נשלפו 6 ספקים, שאליהם נעשתה פנייה לקבלת הצעה. לצורך מדד זה 6 הספקים שאליהם נעשתה הפנייה ייחשבו לספקים שקיבלו הזדמנות. היקף ההזדמנויות יכלול את כלל השליפות ממאגר זה, כולל התקשרויות שאושרו על ידי ועדות מכרזים אחרות, באותו המשרד או במשרדים אחרים, בהתאם ל</w:t>
      </w:r>
      <w:hyperlink r:id="rId35" w:history="1">
        <w:r w:rsidR="00417FF7" w:rsidRPr="00417FF7">
          <w:rPr>
            <w:rStyle w:val="Hyperlink"/>
            <w:rFonts w:cs="Arial"/>
            <w:rtl/>
          </w:rPr>
          <w:t xml:space="preserve">הוראת </w:t>
        </w:r>
        <w:proofErr w:type="spellStart"/>
        <w:r w:rsidR="00417FF7" w:rsidRPr="00417FF7">
          <w:rPr>
            <w:rStyle w:val="Hyperlink"/>
            <w:rFonts w:cs="Arial"/>
            <w:rtl/>
          </w:rPr>
          <w:t>תכ"ם</w:t>
        </w:r>
        <w:proofErr w:type="spellEnd"/>
        <w:r w:rsidR="00417FF7" w:rsidRPr="00417FF7">
          <w:rPr>
            <w:rStyle w:val="Hyperlink"/>
            <w:rFonts w:cs="Arial"/>
            <w:rtl/>
          </w:rPr>
          <w:t>, "שימוש במאגר של משרד אחר", מס' 7.</w:t>
        </w:r>
        <w:r w:rsidR="00417FF7" w:rsidRPr="00417FF7">
          <w:rPr>
            <w:rStyle w:val="Hyperlink"/>
            <w:rFonts w:cs="Arial" w:hint="cs"/>
            <w:rtl/>
          </w:rPr>
          <w:t>13</w:t>
        </w:r>
        <w:r w:rsidR="00417FF7" w:rsidRPr="00417FF7">
          <w:rPr>
            <w:rStyle w:val="Hyperlink"/>
            <w:rFonts w:cs="Arial"/>
            <w:rtl/>
          </w:rPr>
          <w:t>.</w:t>
        </w:r>
        <w:r w:rsidR="00417FF7" w:rsidRPr="00417FF7">
          <w:rPr>
            <w:rStyle w:val="Hyperlink"/>
            <w:rFonts w:cs="Arial" w:hint="cs"/>
            <w:rtl/>
          </w:rPr>
          <w:t>2</w:t>
        </w:r>
        <w:r w:rsidR="00417FF7" w:rsidRPr="00417FF7">
          <w:rPr>
            <w:rStyle w:val="Hyperlink"/>
            <w:rFonts w:cs="Arial"/>
            <w:rtl/>
          </w:rPr>
          <w:t>.</w:t>
        </w:r>
      </w:hyperlink>
      <w:r w:rsidRPr="00B80157">
        <w:rPr>
          <w:rtl/>
        </w:rPr>
        <w:t xml:space="preserve"> </w:t>
      </w:r>
    </w:p>
    <w:p w14:paraId="373530A7" w14:textId="77777777" w:rsidR="00643179" w:rsidRPr="00B80157" w:rsidRDefault="00643179" w:rsidP="00070E88">
      <w:pPr>
        <w:pStyle w:val="6"/>
        <w:rPr>
          <w:rtl/>
        </w:rPr>
      </w:pPr>
      <w:r w:rsidRPr="00B80157">
        <w:rPr>
          <w:b/>
          <w:bCs/>
          <w:rtl/>
        </w:rPr>
        <w:t>גודל הספק.</w:t>
      </w:r>
      <w:r w:rsidRPr="00B80157">
        <w:rPr>
          <w:rtl/>
        </w:rPr>
        <w:t xml:space="preserve"> מדד זה ייכלל במודל השליפה עד כמה שיהיה רלוונטי לאופי הפעילות המבוקשת, ובתנאי </w:t>
      </w:r>
      <w:r w:rsidRPr="00B80157">
        <w:rPr>
          <w:rtl/>
        </w:rPr>
        <w:lastRenderedPageBreak/>
        <w:t xml:space="preserve">שהמשרד ינהל מעקב אחר גודל הספק, כגון: מספר העובדים בעלי ההתמחות הנדונה ומערך התמיכה האדמיניסטרטיבית. </w:t>
      </w:r>
    </w:p>
    <w:p w14:paraId="0E9847E5" w14:textId="77777777" w:rsidR="00643179" w:rsidRPr="00B80157" w:rsidRDefault="00643179" w:rsidP="00070E88">
      <w:pPr>
        <w:pStyle w:val="6"/>
        <w:rPr>
          <w:rtl/>
        </w:rPr>
      </w:pPr>
      <w:r w:rsidRPr="00B80157">
        <w:rPr>
          <w:b/>
          <w:bCs/>
          <w:rtl/>
        </w:rPr>
        <w:t>מיקומו הגאוגרפי של הספק.</w:t>
      </w:r>
      <w:r w:rsidRPr="00B80157">
        <w:rPr>
          <w:rtl/>
        </w:rPr>
        <w:t xml:space="preserve"> מדד זה ייכלל במודל השליפה ככל הנדרש ובהתחשב באופי הפעילות המבוקשת ובדרישות המשרד. ועדת המכרזים תתייחס לפריסה הארצית של הספקים ולבעייתיות הנעוצה בקביעת מספר גדול מדי של אזורים גאוגרפיים, שעלולה לפגוע בתחרות ובשוויון ההזדמנויות של הספקים.</w:t>
      </w:r>
    </w:p>
    <w:p w14:paraId="030ACBC6" w14:textId="77777777" w:rsidR="00643179" w:rsidRPr="00070E88" w:rsidRDefault="00643179" w:rsidP="00070E88">
      <w:pPr>
        <w:pStyle w:val="40"/>
        <w:rPr>
          <w:u w:val="single"/>
        </w:rPr>
      </w:pPr>
      <w:bookmarkStart w:id="50" w:name="_Ref392014651"/>
      <w:r w:rsidRPr="00070E88">
        <w:rPr>
          <w:u w:val="single"/>
          <w:rtl/>
        </w:rPr>
        <w:t>מדדים איכותיים לשליפה</w:t>
      </w:r>
      <w:bookmarkEnd w:id="50"/>
    </w:p>
    <w:p w14:paraId="50382B84" w14:textId="77777777" w:rsidR="00643179" w:rsidRPr="00B80157" w:rsidRDefault="00643179" w:rsidP="00070E88">
      <w:pPr>
        <w:pStyle w:val="5"/>
      </w:pPr>
      <w:r w:rsidRPr="00B80157">
        <w:rPr>
          <w:rtl/>
        </w:rPr>
        <w:t xml:space="preserve">ועדת המכרזים תהיה רשאית לכלול במודל השליפה </w:t>
      </w:r>
      <w:r w:rsidRPr="00B80157">
        <w:rPr>
          <w:b/>
          <w:bCs/>
          <w:rtl/>
        </w:rPr>
        <w:t>מדדי איכות</w:t>
      </w:r>
      <w:r w:rsidRPr="00B80157">
        <w:rPr>
          <w:rtl/>
        </w:rPr>
        <w:t>, ובתנאי שמתנהל מעקב שוטף אחר ניקוד האיכות בהתאם לכללי נוהל המאגר,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Ref392019982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‏2.7</w:t>
      </w:r>
      <w:r w:rsidRPr="00B80157">
        <w:rPr>
          <w:rtl/>
        </w:rPr>
        <w:fldChar w:fldCharType="end"/>
      </w:r>
      <w:r w:rsidRPr="00B80157">
        <w:rPr>
          <w:rtl/>
        </w:rPr>
        <w:t>.</w:t>
      </w:r>
    </w:p>
    <w:p w14:paraId="15EA56D4" w14:textId="77777777" w:rsidR="00643179" w:rsidRPr="00B80157" w:rsidRDefault="00643179" w:rsidP="00070E88">
      <w:pPr>
        <w:pStyle w:val="30"/>
      </w:pPr>
      <w:bookmarkStart w:id="51" w:name="_Ref392020424"/>
      <w:r w:rsidRPr="00B80157">
        <w:rPr>
          <w:rtl/>
        </w:rPr>
        <w:t>תוצאות השליפה יישמרו במערכת המידע או בעותק קשיח חתום על ידי חברי הוועדה.</w:t>
      </w:r>
      <w:bookmarkEnd w:id="51"/>
    </w:p>
    <w:p w14:paraId="5A11AE66" w14:textId="77777777" w:rsidR="00643179" w:rsidRPr="00B80157" w:rsidRDefault="00643179" w:rsidP="00070E88">
      <w:pPr>
        <w:pStyle w:val="30"/>
        <w:rPr>
          <w:rtl/>
        </w:rPr>
      </w:pPr>
      <w:r w:rsidRPr="00B80157">
        <w:rPr>
          <w:rtl/>
        </w:rPr>
        <w:t>במקרה שבו מספר ועדות מכרזים או משרדים משתמשים במאגר, על מנת להבטיח סבב הוגן בין הספקים, יובאו בחשבון כלל ההתקשרויות שבוצעו באמצעות מאגר זה על ידי כל הוועדות והמשרדים השונים המשתמשים במאגר.</w:t>
      </w:r>
    </w:p>
    <w:p w14:paraId="735C5F69" w14:textId="77777777" w:rsidR="00643179" w:rsidRPr="00B80157" w:rsidRDefault="00643179" w:rsidP="00070E88">
      <w:pPr>
        <w:pStyle w:val="220"/>
      </w:pPr>
      <w:bookmarkStart w:id="52" w:name="_Ref392056618"/>
      <w:r w:rsidRPr="00B80157">
        <w:rPr>
          <w:rtl/>
        </w:rPr>
        <w:t>בחירת הספק הזוכה</w:t>
      </w:r>
      <w:bookmarkEnd w:id="52"/>
      <w:r w:rsidRPr="00B80157">
        <w:rPr>
          <w:rtl/>
        </w:rPr>
        <w:t xml:space="preserve"> </w:t>
      </w:r>
    </w:p>
    <w:p w14:paraId="39C52F9D" w14:textId="77777777" w:rsidR="00643179" w:rsidRPr="00B80157" w:rsidRDefault="00643179" w:rsidP="00070E88">
      <w:pPr>
        <w:pStyle w:val="30"/>
      </w:pPr>
      <w:r w:rsidRPr="00B80157">
        <w:rPr>
          <w:rtl/>
        </w:rPr>
        <w:t>לאחר שבוצע תהליך שליפת הספקים הפוטנציאליים [ראה 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Ref392021007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‏2.10</w:t>
      </w:r>
      <w:r w:rsidRPr="00B80157">
        <w:rPr>
          <w:rtl/>
        </w:rPr>
        <w:fldChar w:fldCharType="end"/>
      </w:r>
      <w:r w:rsidRPr="00B80157">
        <w:rPr>
          <w:rtl/>
        </w:rPr>
        <w:t xml:space="preserve">], יש לבצע הליך של בחירת הספק הזוכה. </w:t>
      </w:r>
    </w:p>
    <w:p w14:paraId="5CC0663C" w14:textId="77777777" w:rsidR="00643179" w:rsidRPr="00B80157" w:rsidRDefault="00643179" w:rsidP="00070E88">
      <w:pPr>
        <w:pStyle w:val="30"/>
      </w:pPr>
      <w:r w:rsidRPr="00B80157">
        <w:rPr>
          <w:rtl/>
        </w:rPr>
        <w:t>ועדת המכרזים תבחר את הספק הזוכה לצורך ביצוע התקשרות, באחת הדרכים הבאות, בהתאם לנושא ההתקשרות וכפי שהוגדר מראש בנוהל המאגר:</w:t>
      </w:r>
    </w:p>
    <w:p w14:paraId="5C1F0195" w14:textId="2EE853AD" w:rsidR="00643179" w:rsidRPr="00B80157" w:rsidRDefault="00E50939" w:rsidP="00E50939">
      <w:pPr>
        <w:pStyle w:val="40"/>
      </w:pPr>
      <w:r>
        <w:rPr>
          <w:rtl/>
        </w:rPr>
        <w:t xml:space="preserve">מכרז סגור </w:t>
      </w:r>
      <w:r>
        <w:rPr>
          <w:rFonts w:hint="cs"/>
          <w:rtl/>
        </w:rPr>
        <w:t>(</w:t>
      </w:r>
      <w:r w:rsidR="00643179" w:rsidRPr="00B80157">
        <w:rPr>
          <w:rtl/>
        </w:rPr>
        <w:t>ראה</w:t>
      </w:r>
      <w:r>
        <w:rPr>
          <w:rFonts w:asciiTheme="minorBidi" w:hAnsiTheme="minorBidi" w:hint="cs"/>
          <w:u w:color="3464BA"/>
          <w:rtl/>
        </w:rPr>
        <w:t xml:space="preserve"> </w:t>
      </w:r>
      <w:hyperlink r:id="rId36" w:history="1">
        <w:r w:rsidRPr="00E50939">
          <w:rPr>
            <w:rStyle w:val="Hyperlink"/>
            <w:rFonts w:asciiTheme="minorBidi" w:hAnsiTheme="minorBidi"/>
            <w:rtl/>
          </w:rPr>
          <w:t xml:space="preserve">הוראת </w:t>
        </w:r>
        <w:proofErr w:type="spellStart"/>
        <w:r w:rsidRPr="00E50939">
          <w:rPr>
            <w:rStyle w:val="Hyperlink"/>
            <w:rFonts w:asciiTheme="minorBidi" w:hAnsiTheme="minorBidi"/>
            <w:rtl/>
          </w:rPr>
          <w:t>תכ"ם</w:t>
        </w:r>
        <w:proofErr w:type="spellEnd"/>
        <w:r w:rsidRPr="00E50939">
          <w:rPr>
            <w:rStyle w:val="Hyperlink"/>
            <w:rFonts w:asciiTheme="minorBidi" w:hAnsiTheme="minorBidi"/>
            <w:rtl/>
          </w:rPr>
          <w:t>, "מכרז סגור", מס' 7.</w:t>
        </w:r>
        <w:r w:rsidRPr="00E50939">
          <w:rPr>
            <w:rStyle w:val="Hyperlink"/>
            <w:rFonts w:asciiTheme="minorBidi" w:hAnsiTheme="minorBidi" w:hint="cs"/>
            <w:rtl/>
          </w:rPr>
          <w:t>7</w:t>
        </w:r>
        <w:r w:rsidRPr="00E50939">
          <w:rPr>
            <w:rStyle w:val="Hyperlink"/>
            <w:rFonts w:asciiTheme="minorBidi" w:hAnsiTheme="minorBidi"/>
            <w:rtl/>
          </w:rPr>
          <w:t>.</w:t>
        </w:r>
        <w:r w:rsidRPr="00E50939">
          <w:rPr>
            <w:rStyle w:val="Hyperlink"/>
            <w:rFonts w:hint="cs"/>
            <w:rtl/>
          </w:rPr>
          <w:t>2</w:t>
        </w:r>
      </w:hyperlink>
      <w:r>
        <w:rPr>
          <w:rFonts w:hint="cs"/>
          <w:rtl/>
        </w:rPr>
        <w:t>)</w:t>
      </w:r>
      <w:r w:rsidR="00643179" w:rsidRPr="00B80157">
        <w:rPr>
          <w:rtl/>
        </w:rPr>
        <w:t>.</w:t>
      </w:r>
    </w:p>
    <w:p w14:paraId="2C8C9FA6" w14:textId="38F2AFFF" w:rsidR="00643179" w:rsidRPr="00B80157" w:rsidRDefault="00E50939" w:rsidP="000E0C26">
      <w:pPr>
        <w:pStyle w:val="40"/>
      </w:pPr>
      <w:r>
        <w:rPr>
          <w:rtl/>
        </w:rPr>
        <w:t xml:space="preserve">פנייה תחרותית לקבלת הצעות </w:t>
      </w:r>
      <w:r>
        <w:rPr>
          <w:rFonts w:hint="cs"/>
          <w:rtl/>
        </w:rPr>
        <w:t>(</w:t>
      </w:r>
      <w:r w:rsidR="00643179" w:rsidRPr="00B80157">
        <w:rPr>
          <w:rtl/>
        </w:rPr>
        <w:t>ראה</w:t>
      </w:r>
      <w:r>
        <w:rPr>
          <w:rFonts w:hint="cs"/>
          <w:rtl/>
        </w:rPr>
        <w:t xml:space="preserve"> </w:t>
      </w:r>
      <w:hyperlink r:id="rId37" w:history="1">
        <w:r w:rsidRPr="00E50939">
          <w:rPr>
            <w:rStyle w:val="Hyperlink"/>
            <w:rFonts w:asciiTheme="minorBidi" w:hAnsiTheme="minorBidi"/>
            <w:rtl/>
          </w:rPr>
          <w:t xml:space="preserve">הוראת </w:t>
        </w:r>
        <w:proofErr w:type="spellStart"/>
        <w:r w:rsidRPr="00E50939">
          <w:rPr>
            <w:rStyle w:val="Hyperlink"/>
            <w:rFonts w:asciiTheme="minorBidi" w:hAnsiTheme="minorBidi"/>
            <w:rtl/>
          </w:rPr>
          <w:t>תכ"ם</w:t>
        </w:r>
        <w:proofErr w:type="spellEnd"/>
        <w:r w:rsidRPr="00E50939">
          <w:rPr>
            <w:rStyle w:val="Hyperlink"/>
            <w:rFonts w:asciiTheme="minorBidi" w:hAnsiTheme="minorBidi"/>
            <w:rtl/>
          </w:rPr>
          <w:t>, "התקשרות עם בעל מקצוע מומחה", מס' 7.</w:t>
        </w:r>
        <w:r w:rsidRPr="00E50939">
          <w:rPr>
            <w:rStyle w:val="Hyperlink"/>
            <w:rFonts w:asciiTheme="minorBidi" w:hAnsiTheme="minorBidi" w:hint="cs"/>
            <w:rtl/>
          </w:rPr>
          <w:t>7</w:t>
        </w:r>
        <w:r w:rsidRPr="00E50939">
          <w:rPr>
            <w:rStyle w:val="Hyperlink"/>
            <w:rFonts w:asciiTheme="minorBidi" w:hAnsiTheme="minorBidi"/>
            <w:rtl/>
          </w:rPr>
          <w:t>.</w:t>
        </w:r>
        <w:r w:rsidRPr="00E50939">
          <w:rPr>
            <w:rStyle w:val="Hyperlink"/>
            <w:rFonts w:asciiTheme="minorBidi" w:hAnsiTheme="minorBidi" w:hint="cs"/>
            <w:rtl/>
          </w:rPr>
          <w:t>4</w:t>
        </w:r>
      </w:hyperlink>
      <w:r w:rsidR="003F14C1" w:rsidRPr="00B80157">
        <w:rPr>
          <w:u w:color="3464BA"/>
          <w:rtl/>
        </w:rPr>
        <w:t xml:space="preserve">, </w:t>
      </w:r>
      <w:hyperlink r:id="rId38" w:history="1">
        <w:r w:rsidR="000E0C26" w:rsidRPr="000E0C26">
          <w:rPr>
            <w:rStyle w:val="Hyperlink"/>
            <w:rFonts w:asciiTheme="minorBidi" w:hAnsiTheme="minorBidi"/>
            <w:rtl/>
          </w:rPr>
          <w:t xml:space="preserve">הוראת </w:t>
        </w:r>
        <w:proofErr w:type="spellStart"/>
        <w:r w:rsidR="000E0C26" w:rsidRPr="000E0C26">
          <w:rPr>
            <w:rStyle w:val="Hyperlink"/>
            <w:rFonts w:asciiTheme="minorBidi" w:hAnsiTheme="minorBidi"/>
            <w:rtl/>
          </w:rPr>
          <w:t>תכ"ם</w:t>
        </w:r>
        <w:proofErr w:type="spellEnd"/>
        <w:r w:rsidR="000E0C26" w:rsidRPr="000E0C26">
          <w:rPr>
            <w:rStyle w:val="Hyperlink"/>
            <w:rFonts w:asciiTheme="minorBidi" w:hAnsiTheme="minorBidi"/>
            <w:rtl/>
          </w:rPr>
          <w:t>, "התקשרות עם מתכננים", מס' 7.</w:t>
        </w:r>
        <w:r w:rsidR="000E0C26" w:rsidRPr="000E0C26">
          <w:rPr>
            <w:rStyle w:val="Hyperlink"/>
            <w:rFonts w:asciiTheme="minorBidi" w:hAnsiTheme="minorBidi" w:hint="cs"/>
            <w:rtl/>
          </w:rPr>
          <w:t>7</w:t>
        </w:r>
        <w:r w:rsidR="000E0C26" w:rsidRPr="000E0C26">
          <w:rPr>
            <w:rStyle w:val="Hyperlink"/>
            <w:rFonts w:asciiTheme="minorBidi" w:hAnsiTheme="minorBidi"/>
            <w:rtl/>
          </w:rPr>
          <w:t>.</w:t>
        </w:r>
        <w:r w:rsidR="000E0C26" w:rsidRPr="000E0C26">
          <w:rPr>
            <w:rStyle w:val="Hyperlink"/>
            <w:rFonts w:hint="cs"/>
            <w:rtl/>
          </w:rPr>
          <w:t>3</w:t>
        </w:r>
      </w:hyperlink>
      <w:r>
        <w:rPr>
          <w:rFonts w:hint="cs"/>
          <w:rtl/>
        </w:rPr>
        <w:t>)</w:t>
      </w:r>
      <w:r w:rsidR="00643179" w:rsidRPr="00B80157">
        <w:rPr>
          <w:rtl/>
        </w:rPr>
        <w:t xml:space="preserve">.  </w:t>
      </w:r>
    </w:p>
    <w:p w14:paraId="29D57A13" w14:textId="77777777" w:rsidR="00643179" w:rsidRPr="00B80157" w:rsidRDefault="00643179" w:rsidP="00070E88">
      <w:pPr>
        <w:pStyle w:val="30"/>
      </w:pPr>
      <w:bookmarkStart w:id="53" w:name="_Ref392014720"/>
      <w:r w:rsidRPr="00B80157">
        <w:rPr>
          <w:rtl/>
        </w:rPr>
        <w:t>לאחר קבלת ההחלטה בדבר הספק הזוכה תתעד ועדת המכרזים בפרוטוקול את הפרטים הבאים:</w:t>
      </w:r>
      <w:bookmarkEnd w:id="53"/>
      <w:r w:rsidRPr="00B80157">
        <w:rPr>
          <w:rtl/>
        </w:rPr>
        <w:t xml:space="preserve"> </w:t>
      </w:r>
    </w:p>
    <w:p w14:paraId="7DB8EB6A" w14:textId="77777777" w:rsidR="00643179" w:rsidRPr="00B80157" w:rsidRDefault="00643179" w:rsidP="00070E88">
      <w:pPr>
        <w:pStyle w:val="40"/>
      </w:pPr>
      <w:r w:rsidRPr="00B80157">
        <w:rPr>
          <w:rtl/>
        </w:rPr>
        <w:t>הבקשה לבחירת הספק.</w:t>
      </w:r>
    </w:p>
    <w:p w14:paraId="3A2C2A68" w14:textId="77777777" w:rsidR="00643179" w:rsidRPr="00B80157" w:rsidRDefault="00643179" w:rsidP="00070E88">
      <w:pPr>
        <w:pStyle w:val="40"/>
        <w:rPr>
          <w:rtl/>
        </w:rPr>
      </w:pPr>
      <w:r w:rsidRPr="00B80157">
        <w:rPr>
          <w:rtl/>
        </w:rPr>
        <w:t>תוצאות שליפת המועמדים.</w:t>
      </w:r>
    </w:p>
    <w:p w14:paraId="4B63BD02" w14:textId="77777777" w:rsidR="00643179" w:rsidRPr="00B80157" w:rsidRDefault="00643179" w:rsidP="00070E88">
      <w:pPr>
        <w:pStyle w:val="40"/>
        <w:rPr>
          <w:rtl/>
        </w:rPr>
      </w:pPr>
      <w:r w:rsidRPr="00B80157">
        <w:rPr>
          <w:rtl/>
        </w:rPr>
        <w:t>התהליך המפורט של הבחירה.</w:t>
      </w:r>
    </w:p>
    <w:p w14:paraId="4C56DEC7" w14:textId="77777777" w:rsidR="00643179" w:rsidRPr="00B80157" w:rsidRDefault="00643179" w:rsidP="00070E88">
      <w:pPr>
        <w:pStyle w:val="40"/>
        <w:rPr>
          <w:rtl/>
        </w:rPr>
      </w:pPr>
      <w:r w:rsidRPr="00B80157">
        <w:rPr>
          <w:rtl/>
        </w:rPr>
        <w:t>פרטי הספק הזוכה.</w:t>
      </w:r>
    </w:p>
    <w:p w14:paraId="3BAD4518" w14:textId="77777777" w:rsidR="00643179" w:rsidRPr="00B80157" w:rsidRDefault="00643179" w:rsidP="00070E88">
      <w:pPr>
        <w:pStyle w:val="40"/>
        <w:rPr>
          <w:rtl/>
        </w:rPr>
      </w:pPr>
      <w:r w:rsidRPr="00B80157">
        <w:rPr>
          <w:rtl/>
        </w:rPr>
        <w:lastRenderedPageBreak/>
        <w:t>הנימוקים לבחירתו.</w:t>
      </w:r>
    </w:p>
    <w:p w14:paraId="01408A88" w14:textId="50B0FB61" w:rsidR="00643179" w:rsidRPr="00B80157" w:rsidRDefault="00643179" w:rsidP="00C91043">
      <w:pPr>
        <w:pStyle w:val="30"/>
      </w:pPr>
      <w:r w:rsidRPr="00B80157">
        <w:rPr>
          <w:rtl/>
        </w:rPr>
        <w:t>ועדת המכרזים תפרס</w:t>
      </w:r>
      <w:r w:rsidR="00631EAA">
        <w:rPr>
          <w:rFonts w:hint="cs"/>
          <w:rtl/>
        </w:rPr>
        <w:t>ם את ההחלטה על ההתקשרות ו</w:t>
      </w:r>
      <w:r w:rsidR="000719B7">
        <w:rPr>
          <w:rFonts w:hint="cs"/>
          <w:rtl/>
        </w:rPr>
        <w:t xml:space="preserve">את </w:t>
      </w:r>
      <w:r w:rsidR="00631EAA">
        <w:rPr>
          <w:rFonts w:hint="cs"/>
          <w:rtl/>
        </w:rPr>
        <w:t>הנימוקים</w:t>
      </w:r>
      <w:r w:rsidRPr="00B80157">
        <w:rPr>
          <w:rtl/>
        </w:rPr>
        <w:t xml:space="preserve"> </w:t>
      </w:r>
      <w:r w:rsidR="000719B7">
        <w:rPr>
          <w:rFonts w:hint="cs"/>
          <w:rtl/>
        </w:rPr>
        <w:t xml:space="preserve">לבחירת הזוכה, </w:t>
      </w:r>
      <w:r w:rsidRPr="00B80157">
        <w:rPr>
          <w:rtl/>
        </w:rPr>
        <w:t>ב</w:t>
      </w:r>
      <w:r w:rsidR="00631EAA">
        <w:rPr>
          <w:rFonts w:hint="cs"/>
          <w:rtl/>
        </w:rPr>
        <w:t>מודול פרסומים ב</w:t>
      </w:r>
      <w:r w:rsidRPr="00B80157">
        <w:rPr>
          <w:rtl/>
        </w:rPr>
        <w:t xml:space="preserve">מערכת </w:t>
      </w:r>
      <w:proofErr w:type="spellStart"/>
      <w:r w:rsidR="0085343E">
        <w:rPr>
          <w:rFonts w:hint="cs"/>
          <w:rtl/>
        </w:rPr>
        <w:t>נעמ</w:t>
      </w:r>
      <w:proofErr w:type="spellEnd"/>
      <w:r w:rsidR="0085343E">
        <w:rPr>
          <w:rFonts w:hint="cs"/>
          <w:rtl/>
        </w:rPr>
        <w:t>''ה</w:t>
      </w:r>
      <w:r w:rsidRPr="00B80157">
        <w:rPr>
          <w:rtl/>
        </w:rPr>
        <w:t xml:space="preserve"> תוך 5 ימי עבודה מקבלת ההחלטה, באמצעות </w:t>
      </w:r>
      <w:proofErr w:type="spellStart"/>
      <w:r w:rsidRPr="00B80157">
        <w:rPr>
          <w:rtl/>
        </w:rPr>
        <w:t>מורשי</w:t>
      </w:r>
      <w:proofErr w:type="spellEnd"/>
      <w:r w:rsidRPr="00B80157">
        <w:rPr>
          <w:rtl/>
        </w:rPr>
        <w:t xml:space="preserve"> </w:t>
      </w:r>
      <w:r w:rsidR="0085343E">
        <w:rPr>
          <w:rFonts w:hint="cs"/>
          <w:rtl/>
        </w:rPr>
        <w:t>ה</w:t>
      </w:r>
      <w:r w:rsidRPr="00B80157">
        <w:rPr>
          <w:rtl/>
        </w:rPr>
        <w:t xml:space="preserve">גישה </w:t>
      </w:r>
      <w:r w:rsidR="0085343E">
        <w:rPr>
          <w:rFonts w:hint="cs"/>
          <w:rtl/>
        </w:rPr>
        <w:t>ב</w:t>
      </w:r>
      <w:r w:rsidRPr="00B80157">
        <w:rPr>
          <w:rtl/>
        </w:rPr>
        <w:t>מערכת</w:t>
      </w:r>
      <w:r w:rsidR="0085343E">
        <w:rPr>
          <w:rFonts w:hint="cs"/>
          <w:rtl/>
        </w:rPr>
        <w:t xml:space="preserve"> (ראה </w:t>
      </w:r>
      <w:hyperlink r:id="rId39" w:history="1">
        <w:r w:rsidR="0085343E" w:rsidRPr="00B23722">
          <w:rPr>
            <w:rStyle w:val="Hyperlink"/>
            <w:rtl/>
          </w:rPr>
          <w:t>הוראת תכ''ם, ''פרסו</w:t>
        </w:r>
        <w:r w:rsidR="0085343E" w:rsidRPr="00B23722">
          <w:rPr>
            <w:rStyle w:val="Hyperlink"/>
            <w:rFonts w:hint="cs"/>
            <w:rtl/>
          </w:rPr>
          <w:t>ם מכרזים והתקשרויות</w:t>
        </w:r>
        <w:r w:rsidR="0085343E" w:rsidRPr="00B23722">
          <w:rPr>
            <w:rStyle w:val="Hyperlink"/>
            <w:rtl/>
          </w:rPr>
          <w:t>'', מס' 7.</w:t>
        </w:r>
        <w:r w:rsidR="00C91043">
          <w:rPr>
            <w:rStyle w:val="Hyperlink"/>
            <w:rFonts w:hint="cs"/>
            <w:rtl/>
          </w:rPr>
          <w:t>9</w:t>
        </w:r>
        <w:r w:rsidR="0085343E" w:rsidRPr="00B23722">
          <w:rPr>
            <w:rStyle w:val="Hyperlink"/>
            <w:rtl/>
          </w:rPr>
          <w:t>.1</w:t>
        </w:r>
      </w:hyperlink>
      <w:r w:rsidR="0085343E">
        <w:rPr>
          <w:rFonts w:hint="cs"/>
          <w:u w:color="3464BA"/>
          <w:rtl/>
        </w:rPr>
        <w:t xml:space="preserve">).  </w:t>
      </w:r>
    </w:p>
    <w:p w14:paraId="240F2A99" w14:textId="77777777" w:rsidR="00643179" w:rsidRPr="00B80157" w:rsidRDefault="00643179" w:rsidP="00070E88">
      <w:pPr>
        <w:pStyle w:val="220"/>
      </w:pPr>
      <w:bookmarkStart w:id="54" w:name="_Ref392056690"/>
      <w:r w:rsidRPr="00B80157">
        <w:rPr>
          <w:rtl/>
        </w:rPr>
        <w:t>פעולות במאגר בשלב ההתקשרות עם הספק הזוכה</w:t>
      </w:r>
      <w:bookmarkEnd w:id="54"/>
    </w:p>
    <w:p w14:paraId="74E1E2FB" w14:textId="77777777" w:rsidR="00643179" w:rsidRPr="00B80157" w:rsidRDefault="00643179" w:rsidP="00070E88">
      <w:pPr>
        <w:pStyle w:val="30"/>
      </w:pPr>
      <w:r w:rsidRPr="00B80157">
        <w:rPr>
          <w:rtl/>
        </w:rPr>
        <w:t xml:space="preserve">בטרם ביצוע התקשרות עם ספק לרכישת טובין, לביצוע עבודה או להספקת שירותים, יבדוק עורך ההתקשרות – בתיאום עם מנהל המאגר או מי מטעמו, את עמידת הספק הזוכה בתנאי הסף לביצוע ההתקשרות, לרבות תוקפם של האישורים שהמציא בשלב ההצטרפות למאגר, וזאת כתנאי להכרזתו כזוכה. </w:t>
      </w:r>
    </w:p>
    <w:p w14:paraId="18CDB3C1" w14:textId="77777777" w:rsidR="00643179" w:rsidRPr="00B80157" w:rsidRDefault="00643179" w:rsidP="00070E88">
      <w:pPr>
        <w:pStyle w:val="30"/>
        <w:rPr>
          <w:rtl/>
        </w:rPr>
      </w:pPr>
      <w:r w:rsidRPr="00B80157">
        <w:rPr>
          <w:rtl/>
        </w:rPr>
        <w:t>בעת התקשרות לביצוע עבודה עם ספק יכלול המשרד בהסכם ההתקשרות הצהרה של הספק על נכונות פרטי המידע המופיעים במאגר, במועד ההצהרה.</w:t>
      </w:r>
    </w:p>
    <w:p w14:paraId="2675B906" w14:textId="77777777" w:rsidR="00643179" w:rsidRPr="00B80157" w:rsidRDefault="00643179" w:rsidP="00070E88">
      <w:pPr>
        <w:pStyle w:val="30"/>
      </w:pPr>
      <w:bookmarkStart w:id="55" w:name="_Ref392019249"/>
      <w:r w:rsidRPr="00B80157">
        <w:rPr>
          <w:b/>
          <w:bCs/>
          <w:rtl/>
        </w:rPr>
        <w:t>בתוך 14 ימי עבודה ממועד החתימה על הסכם ההתקשרות</w:t>
      </w:r>
      <w:r w:rsidRPr="00B80157">
        <w:rPr>
          <w:rtl/>
        </w:rPr>
        <w:t>, יעביר עורך ההתקשרות למנהל המאגר את פרטי ההתקשרות הנוכחית עם הספק – לרבות במקרים של מימוש זכות בררה והתקשרויות המשך – על מנת שאלו יעודכנו במאגר.</w:t>
      </w:r>
      <w:bookmarkEnd w:id="55"/>
    </w:p>
    <w:p w14:paraId="0D47E0B7" w14:textId="77777777" w:rsidR="00643179" w:rsidRPr="00B80157" w:rsidRDefault="00643179" w:rsidP="00070E88">
      <w:pPr>
        <w:pStyle w:val="220"/>
      </w:pPr>
      <w:bookmarkStart w:id="56" w:name="_Ref392056754"/>
      <w:r w:rsidRPr="00B80157">
        <w:rPr>
          <w:rtl/>
        </w:rPr>
        <w:t>פיקוח ובקרה</w:t>
      </w:r>
      <w:bookmarkEnd w:id="56"/>
    </w:p>
    <w:p w14:paraId="1984958A" w14:textId="77777777" w:rsidR="00643179" w:rsidRPr="00B80157" w:rsidRDefault="00643179" w:rsidP="00070E88">
      <w:pPr>
        <w:pStyle w:val="30"/>
      </w:pPr>
      <w:r w:rsidRPr="00B80157">
        <w:rPr>
          <w:b/>
          <w:bCs/>
          <w:rtl/>
        </w:rPr>
        <w:t>ועדת המכרזים תהיה אחראית על התאמת נוהל המאגר להנחיות הוראה זו,</w:t>
      </w:r>
      <w:r w:rsidRPr="00B80157">
        <w:rPr>
          <w:rtl/>
        </w:rPr>
        <w:t xml:space="preserve"> על איכותו ועל יישומו (לרבות אמצעי פיקוח ובקרה הכוללים בדיקות, ביקורות ודוחות).</w:t>
      </w:r>
    </w:p>
    <w:p w14:paraId="0E69866F" w14:textId="77777777" w:rsidR="00643179" w:rsidRPr="00B80157" w:rsidRDefault="00643179" w:rsidP="00070E88">
      <w:pPr>
        <w:pStyle w:val="30"/>
        <w:rPr>
          <w:rtl/>
        </w:rPr>
      </w:pPr>
      <w:r w:rsidRPr="00B80157">
        <w:rPr>
          <w:rtl/>
        </w:rPr>
        <w:t>ועדת המכרזים תקבע בנוהל המאגר אמצעי פיקוח ובקרה אשר יבחנו את התהליכים הבאים:</w:t>
      </w:r>
    </w:p>
    <w:p w14:paraId="015705C1" w14:textId="77777777" w:rsidR="00643179" w:rsidRPr="00B80157" w:rsidRDefault="00643179" w:rsidP="00070E88">
      <w:pPr>
        <w:pStyle w:val="40"/>
        <w:rPr>
          <w:rtl/>
        </w:rPr>
      </w:pPr>
      <w:r w:rsidRPr="00B80157">
        <w:rPr>
          <w:rtl/>
        </w:rPr>
        <w:t>יישום הנוהל.</w:t>
      </w:r>
    </w:p>
    <w:p w14:paraId="02845DC9" w14:textId="77777777" w:rsidR="00643179" w:rsidRPr="00B80157" w:rsidRDefault="00643179" w:rsidP="00070E88">
      <w:pPr>
        <w:pStyle w:val="40"/>
        <w:rPr>
          <w:rtl/>
        </w:rPr>
      </w:pPr>
      <w:r w:rsidRPr="00B80157">
        <w:rPr>
          <w:rtl/>
        </w:rPr>
        <w:t>אופן הקמת המאגר, עדכונו וניהולו.</w:t>
      </w:r>
    </w:p>
    <w:p w14:paraId="2B0EA2FE" w14:textId="77777777" w:rsidR="00643179" w:rsidRPr="00B80157" w:rsidRDefault="00643179" w:rsidP="00070E88">
      <w:pPr>
        <w:pStyle w:val="40"/>
        <w:rPr>
          <w:rtl/>
        </w:rPr>
      </w:pPr>
      <w:r w:rsidRPr="00B80157">
        <w:rPr>
          <w:rtl/>
        </w:rPr>
        <w:t>אופן שליפת הספקים הרשומים מהמאגר.</w:t>
      </w:r>
    </w:p>
    <w:p w14:paraId="6B8FA75F" w14:textId="77777777" w:rsidR="00643179" w:rsidRPr="00B80157" w:rsidRDefault="00643179" w:rsidP="00070E88">
      <w:pPr>
        <w:pStyle w:val="30"/>
      </w:pPr>
      <w:r w:rsidRPr="00B80157">
        <w:rPr>
          <w:rtl/>
        </w:rPr>
        <w:t>רמת הבקרה והיקפה יותאמו למספר הספקים הרשומים במאגר, למספר הספקים הנשלפים מהמאגר ולהיקף הכספי של ההתקשרויות עם הספקים הרשומים במאגר.</w:t>
      </w:r>
    </w:p>
    <w:p w14:paraId="0114E8CE" w14:textId="77777777" w:rsidR="00643179" w:rsidRPr="00B80157" w:rsidRDefault="00643179" w:rsidP="00070E88">
      <w:pPr>
        <w:pStyle w:val="330"/>
      </w:pPr>
      <w:bookmarkStart w:id="57" w:name="_Ref253291361"/>
      <w:bookmarkStart w:id="58" w:name="_Ref392019228"/>
      <w:r w:rsidRPr="00B80157">
        <w:rPr>
          <w:rtl/>
        </w:rPr>
        <w:t>דוחות סטטוס ודוחות ביצוע לוועד</w:t>
      </w:r>
      <w:bookmarkEnd w:id="57"/>
      <w:r w:rsidRPr="00B80157">
        <w:rPr>
          <w:rtl/>
        </w:rPr>
        <w:t>ת המכרזים</w:t>
      </w:r>
      <w:bookmarkEnd w:id="58"/>
    </w:p>
    <w:p w14:paraId="1A33D751" w14:textId="77777777" w:rsidR="00643179" w:rsidRPr="00070E88" w:rsidRDefault="00643179" w:rsidP="00070E88">
      <w:pPr>
        <w:pStyle w:val="40"/>
        <w:rPr>
          <w:u w:val="single"/>
        </w:rPr>
      </w:pPr>
      <w:r w:rsidRPr="00070E88">
        <w:rPr>
          <w:u w:val="single"/>
          <w:rtl/>
        </w:rPr>
        <w:t>דוח התפלגות</w:t>
      </w:r>
    </w:p>
    <w:p w14:paraId="51D805E8" w14:textId="77777777" w:rsidR="00643179" w:rsidRPr="00B80157" w:rsidRDefault="00643179" w:rsidP="00070E88">
      <w:pPr>
        <w:pStyle w:val="5"/>
        <w:rPr>
          <w:rtl/>
        </w:rPr>
      </w:pPr>
      <w:r w:rsidRPr="00B80157">
        <w:rPr>
          <w:rtl/>
        </w:rPr>
        <w:t xml:space="preserve">אחת ל-6 חודשים יגיש מנהל המאגר במשרד לחברי ועדת המכרזים דוח התפלגות של העבודות שניתנו לספקים במאגר. </w:t>
      </w:r>
    </w:p>
    <w:p w14:paraId="6767858F" w14:textId="77777777" w:rsidR="00643179" w:rsidRPr="00B80157" w:rsidRDefault="00643179" w:rsidP="00070E88">
      <w:pPr>
        <w:pStyle w:val="5"/>
        <w:rPr>
          <w:rtl/>
        </w:rPr>
      </w:pPr>
      <w:r w:rsidRPr="00B80157">
        <w:rPr>
          <w:rtl/>
        </w:rPr>
        <w:t>הדוח יותאם למודל השליפה שנקבע בנוהל המאגר. ראה דוגמה לדוח התפלגות ב</w:t>
      </w:r>
      <w:hyperlink w:anchor="נספח_ו" w:history="1">
        <w:r w:rsidRPr="00B80157">
          <w:rPr>
            <w:rStyle w:val="Hyperlink"/>
            <w:rFonts w:asciiTheme="minorBidi" w:hAnsiTheme="minorBidi"/>
            <w:rtl/>
          </w:rPr>
          <w:t>נספח ו – דוגמה לדוח התפלגות</w:t>
        </w:r>
      </w:hyperlink>
      <w:r w:rsidRPr="00B80157">
        <w:rPr>
          <w:rtl/>
        </w:rPr>
        <w:t>.</w:t>
      </w:r>
    </w:p>
    <w:p w14:paraId="097BB33E" w14:textId="77777777" w:rsidR="00643179" w:rsidRPr="00070E88" w:rsidRDefault="00643179" w:rsidP="00070E88">
      <w:pPr>
        <w:pStyle w:val="40"/>
        <w:rPr>
          <w:u w:val="single"/>
        </w:rPr>
      </w:pPr>
      <w:r w:rsidRPr="00070E88">
        <w:rPr>
          <w:u w:val="single"/>
          <w:rtl/>
        </w:rPr>
        <w:t>דוח ביצוע</w:t>
      </w:r>
    </w:p>
    <w:p w14:paraId="69980167" w14:textId="77777777" w:rsidR="00643179" w:rsidRPr="00B80157" w:rsidRDefault="00643179" w:rsidP="00070E88">
      <w:pPr>
        <w:pStyle w:val="5"/>
        <w:rPr>
          <w:rtl/>
        </w:rPr>
      </w:pPr>
      <w:r w:rsidRPr="00B80157">
        <w:rPr>
          <w:rtl/>
        </w:rPr>
        <w:t xml:space="preserve">אחת לשנה יגיש מנהל המאגר לחברי ועדת המכרזים דוח ביצוע על פעילות המאגר, כמפורט להלן. </w:t>
      </w:r>
    </w:p>
    <w:p w14:paraId="077AA8E2" w14:textId="77777777" w:rsidR="00643179" w:rsidRPr="00B80157" w:rsidRDefault="00643179" w:rsidP="00070E88">
      <w:pPr>
        <w:pStyle w:val="5"/>
        <w:rPr>
          <w:rtl/>
        </w:rPr>
      </w:pPr>
      <w:bookmarkStart w:id="59" w:name="_Ref392014783"/>
      <w:r w:rsidRPr="00B80157">
        <w:rPr>
          <w:rtl/>
        </w:rPr>
        <w:lastRenderedPageBreak/>
        <w:t>הדוח יותאם למודל השליפה שנקבע בנוהל המאגר. לדוגמה, אם בנוהל השליפה נקבע כי אחד המדדים יהיה ההיקף הכספי של ההתקשרויות עם הספקים במאגר שאושרו ובוצעו, הרי שבדוח יש להציג נתון זה.</w:t>
      </w:r>
      <w:bookmarkEnd w:id="59"/>
      <w:r w:rsidRPr="00B80157">
        <w:rPr>
          <w:rtl/>
        </w:rPr>
        <w:t xml:space="preserve"> </w:t>
      </w:r>
    </w:p>
    <w:p w14:paraId="07AD9F20" w14:textId="77777777" w:rsidR="00643179" w:rsidRPr="00B80157" w:rsidRDefault="00643179" w:rsidP="00070E88">
      <w:pPr>
        <w:pStyle w:val="5"/>
        <w:rPr>
          <w:rtl/>
        </w:rPr>
      </w:pPr>
      <w:r w:rsidRPr="00B80157">
        <w:rPr>
          <w:rtl/>
        </w:rPr>
        <w:t>הדוח יציג ניתוח שימושים במאגר, וכן בכל התמחות, תת התמחות ורמת התמחות בנפרד.</w:t>
      </w:r>
    </w:p>
    <w:p w14:paraId="2ABE4ADE" w14:textId="77777777" w:rsidR="00643179" w:rsidRPr="00B80157" w:rsidRDefault="00643179" w:rsidP="00070E88">
      <w:pPr>
        <w:pStyle w:val="5"/>
        <w:rPr>
          <w:rtl/>
        </w:rPr>
      </w:pPr>
      <w:r w:rsidRPr="00B80157">
        <w:rPr>
          <w:rtl/>
        </w:rPr>
        <w:t>הדוח יכלול, לכל הפחות, את הפרטים הבאים באשר לכל ספק רשום:</w:t>
      </w:r>
    </w:p>
    <w:p w14:paraId="614B01FC" w14:textId="77777777" w:rsidR="00643179" w:rsidRPr="00B80157" w:rsidRDefault="00643179" w:rsidP="00070E88">
      <w:pPr>
        <w:pStyle w:val="6"/>
        <w:rPr>
          <w:rtl/>
        </w:rPr>
      </w:pPr>
      <w:r w:rsidRPr="00B80157">
        <w:rPr>
          <w:rtl/>
        </w:rPr>
        <w:t>מועד רישום ומועד עדכון פרטים אחרון.</w:t>
      </w:r>
    </w:p>
    <w:p w14:paraId="15980A80" w14:textId="77777777" w:rsidR="00643179" w:rsidRPr="00B80157" w:rsidRDefault="00643179" w:rsidP="00070E88">
      <w:pPr>
        <w:pStyle w:val="6"/>
        <w:rPr>
          <w:rtl/>
        </w:rPr>
      </w:pPr>
      <w:r w:rsidRPr="00B80157">
        <w:rPr>
          <w:rtl/>
        </w:rPr>
        <w:t>מספר העובדים בעלי ההתמחות הרלוונטית, המועסקים על ידי הספק, אם המידע רלוונטי למודל השליפה.</w:t>
      </w:r>
    </w:p>
    <w:p w14:paraId="04D77DD6" w14:textId="77777777" w:rsidR="00643179" w:rsidRPr="00B80157" w:rsidRDefault="00643179" w:rsidP="00070E88">
      <w:pPr>
        <w:pStyle w:val="6"/>
        <w:rPr>
          <w:rtl/>
        </w:rPr>
      </w:pPr>
      <w:r w:rsidRPr="00B80157">
        <w:rPr>
          <w:rtl/>
        </w:rPr>
        <w:t xml:space="preserve">פירוט ההתקשרויות שנעשו עם הספק (מהות ההתקשרות והיקף כספי). </w:t>
      </w:r>
    </w:p>
    <w:p w14:paraId="5A032A18" w14:textId="77777777" w:rsidR="00643179" w:rsidRPr="00B80157" w:rsidRDefault="00643179" w:rsidP="00070E88">
      <w:pPr>
        <w:pStyle w:val="6"/>
        <w:rPr>
          <w:rtl/>
        </w:rPr>
      </w:pPr>
      <w:r w:rsidRPr="00B80157">
        <w:rPr>
          <w:rtl/>
        </w:rPr>
        <w:t xml:space="preserve">כמותן והיקפן הכספי המצטבר של עבודות שהוזמנו וששולם עבורן. </w:t>
      </w:r>
    </w:p>
    <w:p w14:paraId="4672D321" w14:textId="77777777" w:rsidR="00643179" w:rsidRPr="00B80157" w:rsidRDefault="00643179" w:rsidP="00070E88">
      <w:pPr>
        <w:pStyle w:val="6"/>
        <w:rPr>
          <w:rtl/>
        </w:rPr>
      </w:pPr>
      <w:r w:rsidRPr="00B80157">
        <w:rPr>
          <w:rtl/>
        </w:rPr>
        <w:t xml:space="preserve">יתרת עבודות שניתנו במסגרת המאגר לכל ספק וטרם שולם עבורן. </w:t>
      </w:r>
    </w:p>
    <w:p w14:paraId="3E1A6EDB" w14:textId="77777777" w:rsidR="00643179" w:rsidRPr="00B80157" w:rsidRDefault="00643179" w:rsidP="00070E88">
      <w:pPr>
        <w:pStyle w:val="6"/>
        <w:rPr>
          <w:rtl/>
        </w:rPr>
      </w:pPr>
      <w:r w:rsidRPr="00B80157">
        <w:rPr>
          <w:rtl/>
        </w:rPr>
        <w:t>חווֹת דעת, אם היו.</w:t>
      </w:r>
    </w:p>
    <w:p w14:paraId="171BA78B" w14:textId="77777777" w:rsidR="00643179" w:rsidRPr="00B80157" w:rsidRDefault="00643179" w:rsidP="00070E88">
      <w:pPr>
        <w:pStyle w:val="5"/>
      </w:pPr>
      <w:bookmarkStart w:id="60" w:name="_Ref280188171"/>
      <w:r w:rsidRPr="00B80157">
        <w:rPr>
          <w:rtl/>
        </w:rPr>
        <w:t>הדוח יכלול סעיף בנושא עדכון המאגר: ריכוז שמות הספקים החדשים שהצטרפו למאגר, פירוט תחומי התמחויות שעודכנו או שנוספו, ריכוז שמות הספקים אשר לא התקבלה תגובתם לפניית המשרד לעדכון המאגר.</w:t>
      </w:r>
      <w:bookmarkEnd w:id="60"/>
    </w:p>
    <w:p w14:paraId="1AF74D20" w14:textId="77777777" w:rsidR="00643179" w:rsidRPr="00B80157" w:rsidRDefault="00643179" w:rsidP="00070E88">
      <w:pPr>
        <w:pStyle w:val="40"/>
      </w:pPr>
      <w:r w:rsidRPr="00B80157">
        <w:rPr>
          <w:rtl/>
        </w:rPr>
        <w:t xml:space="preserve">ועדת המכרזים תערוך ישיבה ייעודית לדיון בממצאי הדוח אחת לשנה לפחות. עיקרי הדיון, מסקנותיו והמלצותיו יתועדו בפרוטוקול. הדוח השנתי יועבר למינהל הרכש הממשלתי באמצעות דואר אלקטרוני, לכתובת: </w:t>
      </w:r>
      <w:hyperlink r:id="rId40" w:history="1">
        <w:r w:rsidRPr="00B80157">
          <w:rPr>
            <w:rStyle w:val="Hyperlink"/>
            <w:rFonts w:asciiTheme="minorBidi" w:hAnsiTheme="minorBidi"/>
            <w:bCs/>
            <w:i/>
          </w:rPr>
          <w:t>maagar1@mof.gov.il</w:t>
        </w:r>
      </w:hyperlink>
      <w:r w:rsidRPr="00B80157">
        <w:rPr>
          <w:rtl/>
        </w:rPr>
        <w:t>.</w:t>
      </w:r>
    </w:p>
    <w:p w14:paraId="1C567EFF" w14:textId="32ED1466" w:rsidR="00643179" w:rsidRPr="00B80157" w:rsidRDefault="00643179" w:rsidP="00070E88">
      <w:pPr>
        <w:pStyle w:val="30"/>
      </w:pPr>
      <w:r w:rsidRPr="00B80157">
        <w:rPr>
          <w:rtl/>
        </w:rPr>
        <w:t>בסיום כל רבעון יערוך מנהל המאגר בדיקה כי הנתונים במאגר זהים לנת</w:t>
      </w:r>
      <w:r w:rsidR="00A55548">
        <w:rPr>
          <w:rtl/>
        </w:rPr>
        <w:t xml:space="preserve">וני המערכות הכספיות (כגון </w:t>
      </w:r>
      <w:r w:rsidR="00A55548">
        <w:rPr>
          <w:rFonts w:hint="cs"/>
          <w:rtl/>
        </w:rPr>
        <w:t>סיגמה</w:t>
      </w:r>
      <w:bookmarkStart w:id="61" w:name="_GoBack"/>
      <w:bookmarkEnd w:id="61"/>
      <w:r w:rsidRPr="00B80157">
        <w:rPr>
          <w:rtl/>
        </w:rPr>
        <w:t>).</w:t>
      </w:r>
    </w:p>
    <w:p w14:paraId="3D52C338" w14:textId="77777777" w:rsidR="00643179" w:rsidRPr="00B80157" w:rsidRDefault="00643179" w:rsidP="00070E88">
      <w:pPr>
        <w:pStyle w:val="10"/>
        <w:rPr>
          <w:rtl/>
        </w:rPr>
      </w:pPr>
      <w:r w:rsidRPr="00B80157">
        <w:rPr>
          <w:rtl/>
        </w:rPr>
        <w:t>מסמכים ישימים</w:t>
      </w:r>
    </w:p>
    <w:p w14:paraId="2B18193B" w14:textId="77777777" w:rsidR="00070E88" w:rsidRPr="00070E88" w:rsidRDefault="00070E88" w:rsidP="00070E88">
      <w:pPr>
        <w:pStyle w:val="af7"/>
        <w:keepNext/>
        <w:numPr>
          <w:ilvl w:val="0"/>
          <w:numId w:val="33"/>
        </w:numPr>
        <w:shd w:val="clear" w:color="auto" w:fill="F2F2F2"/>
        <w:spacing w:before="240" w:after="180"/>
        <w:contextualSpacing w:val="0"/>
        <w:outlineLvl w:val="0"/>
        <w:rPr>
          <w:rFonts w:ascii="Arial" w:hAnsi="Arial" w:cstheme="minorBidi"/>
          <w:b/>
          <w:bCs/>
          <w:vanish/>
          <w:color w:val="003399"/>
          <w:kern w:val="32"/>
          <w:sz w:val="22"/>
          <w:szCs w:val="22"/>
        </w:rPr>
      </w:pPr>
    </w:p>
    <w:p w14:paraId="568CB6C3" w14:textId="77777777" w:rsidR="00643179" w:rsidRPr="00B80157" w:rsidRDefault="00A55548" w:rsidP="00070E88">
      <w:pPr>
        <w:pStyle w:val="20"/>
        <w:rPr>
          <w:rStyle w:val="Hyperlink"/>
          <w:rFonts w:asciiTheme="minorBidi" w:hAnsiTheme="minorBidi"/>
        </w:rPr>
      </w:pPr>
      <w:hyperlink r:id="rId41" w:history="1">
        <w:r w:rsidR="00643179" w:rsidRPr="00B80157">
          <w:rPr>
            <w:rStyle w:val="Hyperlink"/>
            <w:rFonts w:asciiTheme="minorBidi" w:hAnsiTheme="minorBidi"/>
            <w:rtl/>
          </w:rPr>
          <w:t>חוק הבנקאות (רישוי), תשמ"א-1981</w:t>
        </w:r>
      </w:hyperlink>
      <w:r w:rsidR="00643179" w:rsidRPr="00B80157">
        <w:rPr>
          <w:rtl/>
        </w:rPr>
        <w:t>.</w:t>
      </w:r>
      <w:r w:rsidR="00643179" w:rsidRPr="00B80157">
        <w:rPr>
          <w:rStyle w:val="Hyperlink"/>
          <w:rFonts w:asciiTheme="minorBidi" w:hAnsiTheme="minorBidi"/>
          <w:rtl/>
        </w:rPr>
        <w:t xml:space="preserve"> </w:t>
      </w:r>
    </w:p>
    <w:p w14:paraId="6F4C37DF" w14:textId="77777777" w:rsidR="00643179" w:rsidRDefault="00A55548" w:rsidP="00070E88">
      <w:pPr>
        <w:pStyle w:val="20"/>
        <w:rPr>
          <w:rStyle w:val="Hyperlink"/>
          <w:rFonts w:asciiTheme="minorBidi" w:hAnsiTheme="minorBidi"/>
        </w:rPr>
      </w:pPr>
      <w:hyperlink r:id="rId42" w:history="1">
        <w:r w:rsidR="00643179" w:rsidRPr="00B80157">
          <w:rPr>
            <w:rStyle w:val="Hyperlink"/>
            <w:rFonts w:asciiTheme="minorBidi" w:hAnsiTheme="minorBidi"/>
            <w:rtl/>
          </w:rPr>
          <w:t>חוק הגנת הפרטיות, תשמ"א-1981</w:t>
        </w:r>
      </w:hyperlink>
      <w:r w:rsidR="00643179" w:rsidRPr="00B80157">
        <w:rPr>
          <w:rStyle w:val="Hyperlink"/>
          <w:rFonts w:asciiTheme="minorBidi" w:hAnsiTheme="minorBidi"/>
          <w:rtl/>
        </w:rPr>
        <w:t>.</w:t>
      </w:r>
    </w:p>
    <w:p w14:paraId="5A647497" w14:textId="6D13BD05" w:rsidR="00E50939" w:rsidRPr="00B80157" w:rsidRDefault="00A55548" w:rsidP="00070E88">
      <w:pPr>
        <w:pStyle w:val="20"/>
        <w:rPr>
          <w:rStyle w:val="Hyperlink"/>
          <w:rFonts w:asciiTheme="minorBidi" w:hAnsiTheme="minorBidi"/>
        </w:rPr>
      </w:pPr>
      <w:hyperlink r:id="rId43" w:history="1">
        <w:r w:rsidR="00E50939" w:rsidRPr="00E50939">
          <w:rPr>
            <w:rStyle w:val="Hyperlink"/>
            <w:rFonts w:hint="cs"/>
            <w:rtl/>
          </w:rPr>
          <w:t>תקנות חובת המכרזים, תשנ''ג-1993</w:t>
        </w:r>
      </w:hyperlink>
      <w:r w:rsidR="00E50939">
        <w:rPr>
          <w:rStyle w:val="Hyperlink"/>
          <w:rFonts w:asciiTheme="minorBidi" w:hAnsiTheme="minorBidi" w:hint="cs"/>
          <w:rtl/>
        </w:rPr>
        <w:t>.</w:t>
      </w:r>
    </w:p>
    <w:p w14:paraId="55B7C102" w14:textId="05745361" w:rsidR="00E50939" w:rsidRPr="00E50939" w:rsidRDefault="00A55548" w:rsidP="00070E88">
      <w:pPr>
        <w:pStyle w:val="20"/>
        <w:rPr>
          <w:rFonts w:asciiTheme="minorBidi" w:hAnsiTheme="minorBidi"/>
          <w:b/>
          <w:i/>
          <w:color w:val="3464BA"/>
          <w:u w:val="dotted" w:color="3464BA"/>
        </w:rPr>
      </w:pPr>
      <w:hyperlink r:id="rId44" w:history="1">
        <w:r w:rsidR="00E50939" w:rsidRPr="00E50939">
          <w:rPr>
            <w:rStyle w:val="Hyperlink"/>
            <w:rFonts w:asciiTheme="minorBidi" w:hAnsiTheme="minorBidi"/>
            <w:rtl/>
          </w:rPr>
          <w:t xml:space="preserve">הוראת </w:t>
        </w:r>
        <w:proofErr w:type="spellStart"/>
        <w:r w:rsidR="00E50939" w:rsidRPr="00E50939">
          <w:rPr>
            <w:rStyle w:val="Hyperlink"/>
            <w:rFonts w:asciiTheme="minorBidi" w:hAnsiTheme="minorBidi"/>
            <w:rtl/>
          </w:rPr>
          <w:t>תכ"ם</w:t>
        </w:r>
        <w:proofErr w:type="spellEnd"/>
        <w:r w:rsidR="00E50939" w:rsidRPr="00E50939">
          <w:rPr>
            <w:rStyle w:val="Hyperlink"/>
            <w:rFonts w:asciiTheme="minorBidi" w:hAnsiTheme="minorBidi"/>
            <w:rtl/>
          </w:rPr>
          <w:t>, "הגדרות בנושא התקשרויות ורכישות", מס' 7.</w:t>
        </w:r>
        <w:r w:rsidR="00E50939" w:rsidRPr="00E50939">
          <w:rPr>
            <w:rStyle w:val="Hyperlink"/>
            <w:rFonts w:asciiTheme="minorBidi" w:hAnsiTheme="minorBidi" w:hint="cs"/>
            <w:rtl/>
          </w:rPr>
          <w:t>0</w:t>
        </w:r>
        <w:r w:rsidR="00E50939" w:rsidRPr="00E50939">
          <w:rPr>
            <w:rStyle w:val="Hyperlink"/>
            <w:rFonts w:asciiTheme="minorBidi" w:hAnsiTheme="minorBidi"/>
            <w:rtl/>
          </w:rPr>
          <w:t>.1</w:t>
        </w:r>
        <w:r w:rsidR="00E50939" w:rsidRPr="00E50939">
          <w:rPr>
            <w:rStyle w:val="Hyperlink"/>
            <w:rtl/>
          </w:rPr>
          <w:t>.</w:t>
        </w:r>
      </w:hyperlink>
    </w:p>
    <w:p w14:paraId="43BA7791" w14:textId="3724B810" w:rsidR="00E50939" w:rsidRDefault="00A55548" w:rsidP="00070E88">
      <w:pPr>
        <w:pStyle w:val="20"/>
        <w:rPr>
          <w:rStyle w:val="Hyperlink"/>
          <w:rFonts w:asciiTheme="minorBidi" w:hAnsiTheme="minorBidi"/>
          <w:b/>
          <w:i/>
        </w:rPr>
      </w:pPr>
      <w:hyperlink r:id="rId45" w:history="1">
        <w:r w:rsidR="00E50939" w:rsidRPr="00E50939">
          <w:rPr>
            <w:rStyle w:val="Hyperlink"/>
            <w:rFonts w:asciiTheme="minorBidi" w:hAnsiTheme="minorBidi"/>
            <w:rtl/>
          </w:rPr>
          <w:t xml:space="preserve">הוראת </w:t>
        </w:r>
        <w:proofErr w:type="spellStart"/>
        <w:r w:rsidR="00E50939" w:rsidRPr="00E50939">
          <w:rPr>
            <w:rStyle w:val="Hyperlink"/>
            <w:rFonts w:asciiTheme="minorBidi" w:hAnsiTheme="minorBidi"/>
            <w:rtl/>
          </w:rPr>
          <w:t>תכ"ם</w:t>
        </w:r>
        <w:proofErr w:type="spellEnd"/>
        <w:r w:rsidR="00E50939" w:rsidRPr="00E50939">
          <w:rPr>
            <w:rStyle w:val="Hyperlink"/>
            <w:rFonts w:asciiTheme="minorBidi" w:hAnsiTheme="minorBidi"/>
            <w:rtl/>
          </w:rPr>
          <w:t>, "מכרז סגור", מס' 7.</w:t>
        </w:r>
        <w:r w:rsidR="00E50939" w:rsidRPr="00E50939">
          <w:rPr>
            <w:rStyle w:val="Hyperlink"/>
            <w:rFonts w:asciiTheme="minorBidi" w:hAnsiTheme="minorBidi" w:hint="cs"/>
            <w:rtl/>
          </w:rPr>
          <w:t>7</w:t>
        </w:r>
        <w:r w:rsidR="00E50939" w:rsidRPr="00E50939">
          <w:rPr>
            <w:rStyle w:val="Hyperlink"/>
            <w:rFonts w:asciiTheme="minorBidi" w:hAnsiTheme="minorBidi"/>
            <w:rtl/>
          </w:rPr>
          <w:t>.</w:t>
        </w:r>
        <w:r w:rsidR="00E50939" w:rsidRPr="00E50939">
          <w:rPr>
            <w:rStyle w:val="Hyperlink"/>
            <w:rFonts w:hint="cs"/>
            <w:rtl/>
          </w:rPr>
          <w:t>2</w:t>
        </w:r>
      </w:hyperlink>
      <w:r w:rsidR="00E50939">
        <w:rPr>
          <w:rStyle w:val="Hyperlink"/>
          <w:rFonts w:asciiTheme="minorBidi" w:hAnsiTheme="minorBidi" w:hint="cs"/>
          <w:b/>
          <w:i/>
          <w:rtl/>
        </w:rPr>
        <w:t>.</w:t>
      </w:r>
    </w:p>
    <w:p w14:paraId="39C5F203" w14:textId="773110D1" w:rsidR="00E50939" w:rsidRDefault="00A55548" w:rsidP="00070E88">
      <w:pPr>
        <w:pStyle w:val="20"/>
        <w:rPr>
          <w:rStyle w:val="Hyperlink"/>
          <w:rFonts w:asciiTheme="minorBidi" w:hAnsiTheme="minorBidi"/>
          <w:b/>
          <w:i/>
        </w:rPr>
      </w:pPr>
      <w:hyperlink r:id="rId46" w:history="1">
        <w:r w:rsidR="00E50939" w:rsidRPr="00E50939">
          <w:rPr>
            <w:rStyle w:val="Hyperlink"/>
            <w:rFonts w:asciiTheme="minorBidi" w:hAnsiTheme="minorBidi"/>
            <w:rtl/>
          </w:rPr>
          <w:t xml:space="preserve">הוראת </w:t>
        </w:r>
        <w:proofErr w:type="spellStart"/>
        <w:r w:rsidR="00E50939" w:rsidRPr="00E50939">
          <w:rPr>
            <w:rStyle w:val="Hyperlink"/>
            <w:rFonts w:asciiTheme="minorBidi" w:hAnsiTheme="minorBidi"/>
            <w:rtl/>
          </w:rPr>
          <w:t>תכ"ם</w:t>
        </w:r>
        <w:proofErr w:type="spellEnd"/>
        <w:r w:rsidR="00E50939" w:rsidRPr="00E50939">
          <w:rPr>
            <w:rStyle w:val="Hyperlink"/>
            <w:rFonts w:asciiTheme="minorBidi" w:hAnsiTheme="minorBidi"/>
            <w:rtl/>
          </w:rPr>
          <w:t>, "התקשרות עם בעל מקצוע מומחה", מס' 7.</w:t>
        </w:r>
        <w:r w:rsidR="00E50939" w:rsidRPr="00E50939">
          <w:rPr>
            <w:rStyle w:val="Hyperlink"/>
            <w:rFonts w:asciiTheme="minorBidi" w:hAnsiTheme="minorBidi" w:hint="cs"/>
            <w:rtl/>
          </w:rPr>
          <w:t>7</w:t>
        </w:r>
        <w:r w:rsidR="00E50939" w:rsidRPr="00E50939">
          <w:rPr>
            <w:rStyle w:val="Hyperlink"/>
            <w:rFonts w:asciiTheme="minorBidi" w:hAnsiTheme="minorBidi"/>
            <w:rtl/>
          </w:rPr>
          <w:t>.</w:t>
        </w:r>
        <w:r w:rsidR="00E50939" w:rsidRPr="00E50939">
          <w:rPr>
            <w:rStyle w:val="Hyperlink"/>
            <w:rFonts w:asciiTheme="minorBidi" w:hAnsiTheme="minorBidi" w:hint="cs"/>
            <w:rtl/>
          </w:rPr>
          <w:t>4</w:t>
        </w:r>
      </w:hyperlink>
      <w:r w:rsidR="00E50939">
        <w:rPr>
          <w:rStyle w:val="Hyperlink"/>
          <w:rFonts w:asciiTheme="minorBidi" w:hAnsiTheme="minorBidi" w:hint="cs"/>
          <w:b/>
          <w:i/>
          <w:rtl/>
        </w:rPr>
        <w:t>.</w:t>
      </w:r>
    </w:p>
    <w:p w14:paraId="5156A6FF" w14:textId="427F6A86" w:rsidR="000E0C26" w:rsidRDefault="00A55548" w:rsidP="00070E88">
      <w:pPr>
        <w:pStyle w:val="20"/>
        <w:rPr>
          <w:rStyle w:val="Hyperlink"/>
          <w:rFonts w:asciiTheme="minorBidi" w:hAnsiTheme="minorBidi"/>
          <w:b/>
          <w:i/>
        </w:rPr>
      </w:pPr>
      <w:hyperlink r:id="rId47" w:history="1">
        <w:r w:rsidR="000E0C26" w:rsidRPr="000E0C26">
          <w:rPr>
            <w:rStyle w:val="Hyperlink"/>
            <w:rFonts w:asciiTheme="minorBidi" w:hAnsiTheme="minorBidi"/>
            <w:rtl/>
          </w:rPr>
          <w:t xml:space="preserve">הוראת </w:t>
        </w:r>
        <w:proofErr w:type="spellStart"/>
        <w:r w:rsidR="000E0C26" w:rsidRPr="000E0C26">
          <w:rPr>
            <w:rStyle w:val="Hyperlink"/>
            <w:rFonts w:asciiTheme="minorBidi" w:hAnsiTheme="minorBidi"/>
            <w:rtl/>
          </w:rPr>
          <w:t>תכ"ם</w:t>
        </w:r>
        <w:proofErr w:type="spellEnd"/>
        <w:r w:rsidR="000E0C26" w:rsidRPr="000E0C26">
          <w:rPr>
            <w:rStyle w:val="Hyperlink"/>
            <w:rFonts w:asciiTheme="minorBidi" w:hAnsiTheme="minorBidi"/>
            <w:rtl/>
          </w:rPr>
          <w:t>, "התקשרות עם מתכננים", מס' 7.</w:t>
        </w:r>
        <w:r w:rsidR="000E0C26" w:rsidRPr="000E0C26">
          <w:rPr>
            <w:rStyle w:val="Hyperlink"/>
            <w:rFonts w:asciiTheme="minorBidi" w:hAnsiTheme="minorBidi" w:hint="cs"/>
            <w:rtl/>
          </w:rPr>
          <w:t>7</w:t>
        </w:r>
        <w:r w:rsidR="000E0C26" w:rsidRPr="000E0C26">
          <w:rPr>
            <w:rStyle w:val="Hyperlink"/>
            <w:rFonts w:asciiTheme="minorBidi" w:hAnsiTheme="minorBidi"/>
            <w:rtl/>
          </w:rPr>
          <w:t>.</w:t>
        </w:r>
        <w:r w:rsidR="000E0C26" w:rsidRPr="000E0C26">
          <w:rPr>
            <w:rStyle w:val="Hyperlink"/>
            <w:rFonts w:hint="cs"/>
            <w:rtl/>
          </w:rPr>
          <w:t>3</w:t>
        </w:r>
      </w:hyperlink>
      <w:r w:rsidR="000E0C26">
        <w:rPr>
          <w:rStyle w:val="Hyperlink"/>
          <w:rFonts w:asciiTheme="minorBidi" w:hAnsiTheme="minorBidi" w:hint="cs"/>
          <w:b/>
          <w:i/>
          <w:rtl/>
        </w:rPr>
        <w:t>.</w:t>
      </w:r>
    </w:p>
    <w:p w14:paraId="093FAAB1" w14:textId="6A840C8F" w:rsidR="005D218D" w:rsidRPr="00B80157" w:rsidRDefault="00A55548" w:rsidP="00070E88">
      <w:pPr>
        <w:pStyle w:val="20"/>
        <w:rPr>
          <w:rStyle w:val="Hyperlink"/>
          <w:rFonts w:asciiTheme="minorBidi" w:hAnsiTheme="minorBidi"/>
          <w:b/>
          <w:i/>
        </w:rPr>
      </w:pPr>
      <w:hyperlink r:id="rId48" w:history="1">
        <w:r w:rsidR="005D218D" w:rsidRPr="005D218D">
          <w:rPr>
            <w:rStyle w:val="Hyperlink"/>
            <w:rFonts w:asciiTheme="minorBidi" w:hAnsiTheme="minorBidi"/>
            <w:rtl/>
          </w:rPr>
          <w:t xml:space="preserve">הוראת </w:t>
        </w:r>
        <w:proofErr w:type="spellStart"/>
        <w:r w:rsidR="005D218D" w:rsidRPr="005D218D">
          <w:rPr>
            <w:rStyle w:val="Hyperlink"/>
            <w:rFonts w:asciiTheme="minorBidi" w:hAnsiTheme="minorBidi"/>
            <w:rtl/>
          </w:rPr>
          <w:t>תכ"ם</w:t>
        </w:r>
        <w:proofErr w:type="spellEnd"/>
        <w:r w:rsidR="005D218D" w:rsidRPr="005D218D">
          <w:rPr>
            <w:rStyle w:val="Hyperlink"/>
            <w:rFonts w:asciiTheme="minorBidi" w:hAnsiTheme="minorBidi"/>
            <w:rtl/>
          </w:rPr>
          <w:t>, "מכרז מסגרת", מס' 7.</w:t>
        </w:r>
        <w:r w:rsidR="005D218D" w:rsidRPr="005D218D">
          <w:rPr>
            <w:rStyle w:val="Hyperlink"/>
            <w:rFonts w:asciiTheme="minorBidi" w:hAnsiTheme="minorBidi" w:hint="cs"/>
            <w:rtl/>
          </w:rPr>
          <w:t>3</w:t>
        </w:r>
        <w:r w:rsidR="005D218D" w:rsidRPr="005D218D">
          <w:rPr>
            <w:rStyle w:val="Hyperlink"/>
            <w:rFonts w:asciiTheme="minorBidi" w:hAnsiTheme="minorBidi"/>
            <w:rtl/>
          </w:rPr>
          <w:t>.</w:t>
        </w:r>
        <w:r w:rsidR="005D218D" w:rsidRPr="005D218D">
          <w:rPr>
            <w:rStyle w:val="Hyperlink"/>
            <w:rFonts w:asciiTheme="minorBidi" w:hAnsiTheme="minorBidi" w:hint="cs"/>
            <w:rtl/>
          </w:rPr>
          <w:t>5</w:t>
        </w:r>
        <w:r w:rsidR="005D218D" w:rsidRPr="005D218D">
          <w:rPr>
            <w:rStyle w:val="Hyperlink"/>
            <w:rFonts w:asciiTheme="minorBidi" w:hAnsiTheme="minorBidi"/>
            <w:rtl/>
          </w:rPr>
          <w:t>.</w:t>
        </w:r>
      </w:hyperlink>
    </w:p>
    <w:p w14:paraId="4C28FEED" w14:textId="5BC896E6" w:rsidR="00417FF7" w:rsidRDefault="00A55548" w:rsidP="00070E88">
      <w:pPr>
        <w:pStyle w:val="20"/>
        <w:rPr>
          <w:rFonts w:asciiTheme="minorBidi" w:hAnsiTheme="minorBidi"/>
          <w:color w:val="3464BA"/>
          <w:u w:val="dotted" w:color="3464BA"/>
        </w:rPr>
      </w:pPr>
      <w:hyperlink r:id="rId49" w:history="1">
        <w:r w:rsidR="00417FF7" w:rsidRPr="00417FF7">
          <w:rPr>
            <w:rStyle w:val="Hyperlink"/>
            <w:rFonts w:cs="Arial"/>
            <w:rtl/>
          </w:rPr>
          <w:t xml:space="preserve">הוראת </w:t>
        </w:r>
        <w:proofErr w:type="spellStart"/>
        <w:r w:rsidR="00417FF7" w:rsidRPr="00417FF7">
          <w:rPr>
            <w:rStyle w:val="Hyperlink"/>
            <w:rFonts w:cs="Arial"/>
            <w:rtl/>
          </w:rPr>
          <w:t>תכ"ם</w:t>
        </w:r>
        <w:proofErr w:type="spellEnd"/>
        <w:r w:rsidR="00417FF7" w:rsidRPr="00417FF7">
          <w:rPr>
            <w:rStyle w:val="Hyperlink"/>
            <w:rFonts w:cs="Arial"/>
            <w:rtl/>
          </w:rPr>
          <w:t>, "שימוש במאגר של משרד אחר", מס' 7.</w:t>
        </w:r>
        <w:r w:rsidR="00417FF7" w:rsidRPr="00417FF7">
          <w:rPr>
            <w:rStyle w:val="Hyperlink"/>
            <w:rFonts w:cs="Arial" w:hint="cs"/>
            <w:rtl/>
          </w:rPr>
          <w:t>13</w:t>
        </w:r>
        <w:r w:rsidR="00417FF7" w:rsidRPr="00417FF7">
          <w:rPr>
            <w:rStyle w:val="Hyperlink"/>
            <w:rFonts w:cs="Arial"/>
            <w:rtl/>
          </w:rPr>
          <w:t>.</w:t>
        </w:r>
        <w:r w:rsidR="00417FF7" w:rsidRPr="00417FF7">
          <w:rPr>
            <w:rStyle w:val="Hyperlink"/>
            <w:rFonts w:cs="Arial" w:hint="cs"/>
            <w:rtl/>
          </w:rPr>
          <w:t>2</w:t>
        </w:r>
        <w:r w:rsidR="00417FF7" w:rsidRPr="00417FF7">
          <w:rPr>
            <w:rStyle w:val="Hyperlink"/>
            <w:rFonts w:cs="Arial"/>
            <w:rtl/>
          </w:rPr>
          <w:t>.</w:t>
        </w:r>
      </w:hyperlink>
    </w:p>
    <w:p w14:paraId="1EBB3DA4" w14:textId="60D37362" w:rsidR="00EF6184" w:rsidRDefault="00A55548" w:rsidP="00070E88">
      <w:pPr>
        <w:pStyle w:val="20"/>
        <w:rPr>
          <w:rFonts w:asciiTheme="minorBidi" w:hAnsiTheme="minorBidi"/>
          <w:color w:val="3464BA"/>
          <w:u w:val="dotted" w:color="3464BA"/>
        </w:rPr>
      </w:pPr>
      <w:hyperlink r:id="rId50" w:history="1">
        <w:r w:rsidR="00EF6184" w:rsidRPr="00827985">
          <w:rPr>
            <w:rStyle w:val="Hyperlink"/>
            <w:rFonts w:asciiTheme="minorBidi" w:hAnsiTheme="minorBidi"/>
            <w:rtl/>
          </w:rPr>
          <w:t xml:space="preserve">הוראת </w:t>
        </w:r>
        <w:proofErr w:type="spellStart"/>
        <w:r w:rsidR="00EF6184" w:rsidRPr="00827985">
          <w:rPr>
            <w:rStyle w:val="Hyperlink"/>
            <w:rFonts w:asciiTheme="minorBidi" w:hAnsiTheme="minorBidi"/>
            <w:rtl/>
          </w:rPr>
          <w:t>תכ"ם</w:t>
        </w:r>
        <w:proofErr w:type="spellEnd"/>
        <w:r w:rsidR="00EF6184" w:rsidRPr="00827985">
          <w:rPr>
            <w:rStyle w:val="Hyperlink"/>
            <w:rFonts w:asciiTheme="minorBidi" w:hAnsiTheme="minorBidi"/>
            <w:rtl/>
          </w:rPr>
          <w:t>, "</w:t>
        </w:r>
        <w:r w:rsidR="00EF6184" w:rsidRPr="00827985">
          <w:rPr>
            <w:rStyle w:val="Hyperlink"/>
            <w:rFonts w:asciiTheme="minorBidi" w:hAnsiTheme="minorBidi" w:hint="cs"/>
            <w:rtl/>
          </w:rPr>
          <w:t>מסמכי מכרז</w:t>
        </w:r>
        <w:r w:rsidR="00EF6184" w:rsidRPr="00827985">
          <w:rPr>
            <w:rStyle w:val="Hyperlink"/>
            <w:rFonts w:asciiTheme="minorBidi" w:hAnsiTheme="minorBidi"/>
            <w:rtl/>
          </w:rPr>
          <w:t>", מס' 7.</w:t>
        </w:r>
        <w:r w:rsidR="00EF6184">
          <w:rPr>
            <w:rStyle w:val="Hyperlink"/>
            <w:rFonts w:asciiTheme="minorBidi" w:hAnsiTheme="minorBidi" w:hint="cs"/>
            <w:rtl/>
          </w:rPr>
          <w:t>3</w:t>
        </w:r>
        <w:r w:rsidR="00EF6184" w:rsidRPr="00827985">
          <w:rPr>
            <w:rStyle w:val="Hyperlink"/>
            <w:rFonts w:asciiTheme="minorBidi" w:hAnsiTheme="minorBidi"/>
            <w:rtl/>
          </w:rPr>
          <w:t>.</w:t>
        </w:r>
        <w:r w:rsidR="00EF6184" w:rsidRPr="00827985">
          <w:rPr>
            <w:rStyle w:val="Hyperlink"/>
            <w:rFonts w:hint="cs"/>
            <w:rtl/>
          </w:rPr>
          <w:t>1</w:t>
        </w:r>
      </w:hyperlink>
      <w:r w:rsidR="00EF6184">
        <w:rPr>
          <w:rFonts w:asciiTheme="minorBidi" w:hAnsiTheme="minorBidi" w:hint="cs"/>
          <w:color w:val="3464BA"/>
          <w:u w:val="dotted" w:color="3464BA"/>
          <w:rtl/>
        </w:rPr>
        <w:t>.</w:t>
      </w:r>
    </w:p>
    <w:p w14:paraId="5CE5A82E" w14:textId="369E2C97" w:rsidR="00EC6519" w:rsidRPr="00417FF7" w:rsidRDefault="00A55548" w:rsidP="00070E88">
      <w:pPr>
        <w:pStyle w:val="20"/>
        <w:rPr>
          <w:rFonts w:asciiTheme="minorBidi" w:hAnsiTheme="minorBidi"/>
          <w:color w:val="3464BA"/>
          <w:u w:val="dotted" w:color="3464BA"/>
        </w:rPr>
      </w:pPr>
      <w:hyperlink r:id="rId51" w:history="1">
        <w:r w:rsidR="00EC6519" w:rsidRPr="00EC6519">
          <w:rPr>
            <w:rStyle w:val="Hyperlink"/>
            <w:rFonts w:asciiTheme="minorBidi" w:hAnsiTheme="minorBidi"/>
            <w:rtl/>
          </w:rPr>
          <w:t xml:space="preserve">הוראת </w:t>
        </w:r>
        <w:proofErr w:type="spellStart"/>
        <w:r w:rsidR="00EC6519" w:rsidRPr="00EC6519">
          <w:rPr>
            <w:rStyle w:val="Hyperlink"/>
            <w:rFonts w:asciiTheme="minorBidi" w:hAnsiTheme="minorBidi"/>
            <w:rtl/>
          </w:rPr>
          <w:t>תכ"ם</w:t>
        </w:r>
        <w:proofErr w:type="spellEnd"/>
        <w:r w:rsidR="00EC6519" w:rsidRPr="00EC6519">
          <w:rPr>
            <w:rStyle w:val="Hyperlink"/>
            <w:rFonts w:asciiTheme="minorBidi" w:hAnsiTheme="minorBidi"/>
            <w:rtl/>
          </w:rPr>
          <w:t>, "ייזום וביצוע רכש", מס' 7.</w:t>
        </w:r>
        <w:r w:rsidR="00EC6519" w:rsidRPr="00EC6519">
          <w:rPr>
            <w:rStyle w:val="Hyperlink"/>
            <w:rFonts w:asciiTheme="minorBidi" w:hAnsiTheme="minorBidi" w:hint="cs"/>
            <w:rtl/>
          </w:rPr>
          <w:t>2</w:t>
        </w:r>
        <w:r w:rsidR="00EC6519" w:rsidRPr="00EC6519">
          <w:rPr>
            <w:rStyle w:val="Hyperlink"/>
            <w:rFonts w:asciiTheme="minorBidi" w:hAnsiTheme="minorBidi"/>
            <w:rtl/>
          </w:rPr>
          <w:t>.</w:t>
        </w:r>
        <w:r w:rsidR="00EC6519" w:rsidRPr="00EC6519">
          <w:rPr>
            <w:rStyle w:val="Hyperlink"/>
            <w:rFonts w:hint="cs"/>
            <w:rtl/>
          </w:rPr>
          <w:t>2</w:t>
        </w:r>
      </w:hyperlink>
      <w:r w:rsidR="00EC6519">
        <w:rPr>
          <w:rFonts w:asciiTheme="minorBidi" w:hAnsiTheme="minorBidi" w:hint="cs"/>
          <w:color w:val="3464BA"/>
          <w:u w:val="dotted" w:color="3464BA"/>
          <w:rtl/>
        </w:rPr>
        <w:t>.</w:t>
      </w:r>
    </w:p>
    <w:p w14:paraId="1691CC35" w14:textId="14B0799B" w:rsidR="00EC6519" w:rsidRPr="00EC6519" w:rsidRDefault="00A55548" w:rsidP="00827985">
      <w:pPr>
        <w:pStyle w:val="20"/>
        <w:rPr>
          <w:rFonts w:asciiTheme="minorBidi" w:hAnsiTheme="minorBidi"/>
          <w:color w:val="3464BA"/>
          <w:u w:val="dotted" w:color="3464BA"/>
        </w:rPr>
      </w:pPr>
      <w:hyperlink r:id="rId52" w:history="1">
        <w:r w:rsidR="00EC6519" w:rsidRPr="00B80157">
          <w:rPr>
            <w:rStyle w:val="Hyperlink"/>
            <w:rFonts w:asciiTheme="minorBidi" w:hAnsiTheme="minorBidi"/>
            <w:rtl/>
          </w:rPr>
          <w:t xml:space="preserve">הוראת </w:t>
        </w:r>
        <w:proofErr w:type="spellStart"/>
        <w:r w:rsidR="00EC6519" w:rsidRPr="00B80157">
          <w:rPr>
            <w:rStyle w:val="Hyperlink"/>
            <w:rFonts w:asciiTheme="minorBidi" w:hAnsiTheme="minorBidi"/>
            <w:rtl/>
          </w:rPr>
          <w:t>תכ"ם</w:t>
        </w:r>
        <w:proofErr w:type="spellEnd"/>
        <w:r w:rsidR="00EC6519" w:rsidRPr="00B80157">
          <w:rPr>
            <w:rStyle w:val="Hyperlink"/>
            <w:rFonts w:asciiTheme="minorBidi" w:hAnsiTheme="minorBidi"/>
            <w:rtl/>
          </w:rPr>
          <w:t xml:space="preserve">, "ועדת </w:t>
        </w:r>
        <w:r w:rsidR="00EC6519">
          <w:rPr>
            <w:rStyle w:val="Hyperlink"/>
            <w:rFonts w:asciiTheme="minorBidi" w:hAnsiTheme="minorBidi" w:hint="cs"/>
            <w:rtl/>
          </w:rPr>
          <w:t>ה</w:t>
        </w:r>
        <w:r w:rsidR="00EC6519" w:rsidRPr="00B80157">
          <w:rPr>
            <w:rStyle w:val="Hyperlink"/>
            <w:rFonts w:asciiTheme="minorBidi" w:hAnsiTheme="minorBidi"/>
            <w:rtl/>
          </w:rPr>
          <w:t>מכרזים", מס' 7.1.1</w:t>
        </w:r>
      </w:hyperlink>
      <w:r w:rsidR="00EC6519">
        <w:rPr>
          <w:rFonts w:asciiTheme="minorBidi" w:hAnsiTheme="minorBidi" w:hint="cs"/>
          <w:color w:val="3464BA"/>
          <w:u w:val="dotted" w:color="3464BA"/>
          <w:rtl/>
        </w:rPr>
        <w:t>.</w:t>
      </w:r>
    </w:p>
    <w:p w14:paraId="13EC8D7D" w14:textId="46569254" w:rsidR="00C91043" w:rsidRPr="00B80157" w:rsidRDefault="00A55548" w:rsidP="00C91043">
      <w:pPr>
        <w:pStyle w:val="20"/>
      </w:pPr>
      <w:hyperlink r:id="rId53" w:history="1">
        <w:r w:rsidR="00C91043" w:rsidRPr="00B80157">
          <w:rPr>
            <w:rStyle w:val="Hyperlink"/>
            <w:rFonts w:asciiTheme="minorBidi" w:hAnsiTheme="minorBidi"/>
            <w:rtl/>
          </w:rPr>
          <w:t xml:space="preserve">הוראת </w:t>
        </w:r>
        <w:proofErr w:type="spellStart"/>
        <w:r w:rsidR="00C91043" w:rsidRPr="00B80157">
          <w:rPr>
            <w:rStyle w:val="Hyperlink"/>
            <w:rFonts w:asciiTheme="minorBidi" w:hAnsiTheme="minorBidi"/>
            <w:rtl/>
          </w:rPr>
          <w:t>תכ"ם</w:t>
        </w:r>
        <w:proofErr w:type="spellEnd"/>
        <w:r w:rsidR="00C91043" w:rsidRPr="00B80157">
          <w:rPr>
            <w:rStyle w:val="Hyperlink"/>
            <w:rFonts w:asciiTheme="minorBidi" w:hAnsiTheme="minorBidi"/>
            <w:rtl/>
          </w:rPr>
          <w:t>, "</w:t>
        </w:r>
        <w:r w:rsidR="00C91043">
          <w:rPr>
            <w:rStyle w:val="Hyperlink"/>
            <w:rFonts w:asciiTheme="minorBidi" w:hAnsiTheme="minorBidi" w:hint="cs"/>
            <w:rtl/>
          </w:rPr>
          <w:t xml:space="preserve">ניהול ההליך </w:t>
        </w:r>
        <w:proofErr w:type="spellStart"/>
        <w:r w:rsidR="00C91043">
          <w:rPr>
            <w:rStyle w:val="Hyperlink"/>
            <w:rFonts w:asciiTheme="minorBidi" w:hAnsiTheme="minorBidi" w:hint="cs"/>
            <w:rtl/>
          </w:rPr>
          <w:t>המכרזי</w:t>
        </w:r>
        <w:proofErr w:type="spellEnd"/>
        <w:r w:rsidR="00C91043" w:rsidRPr="00B80157">
          <w:rPr>
            <w:rStyle w:val="Hyperlink"/>
            <w:rFonts w:asciiTheme="minorBidi" w:hAnsiTheme="minorBidi"/>
            <w:rtl/>
          </w:rPr>
          <w:t>", מס' 7.4.</w:t>
        </w:r>
        <w:r w:rsidR="00C91043">
          <w:rPr>
            <w:rStyle w:val="Hyperlink"/>
            <w:rFonts w:asciiTheme="minorBidi" w:hAnsiTheme="minorBidi" w:hint="cs"/>
            <w:rtl/>
          </w:rPr>
          <w:t>1</w:t>
        </w:r>
        <w:r w:rsidR="00C91043" w:rsidRPr="00B80157">
          <w:rPr>
            <w:rStyle w:val="Hyperlink"/>
            <w:rFonts w:asciiTheme="minorBidi" w:hAnsiTheme="minorBidi"/>
            <w:rtl/>
          </w:rPr>
          <w:t>.</w:t>
        </w:r>
      </w:hyperlink>
    </w:p>
    <w:p w14:paraId="63BC1B06" w14:textId="4E829519" w:rsidR="00C91043" w:rsidRPr="00C91043" w:rsidRDefault="00A55548" w:rsidP="00070E88">
      <w:pPr>
        <w:pStyle w:val="20"/>
        <w:rPr>
          <w:rFonts w:asciiTheme="minorBidi" w:hAnsiTheme="minorBidi"/>
          <w:color w:val="3464BA"/>
          <w:u w:val="dotted" w:color="3464BA"/>
        </w:rPr>
      </w:pPr>
      <w:hyperlink r:id="rId54" w:history="1">
        <w:r w:rsidR="00C91043" w:rsidRPr="00B23722">
          <w:rPr>
            <w:rStyle w:val="Hyperlink"/>
            <w:rtl/>
          </w:rPr>
          <w:t>הוראת תכ''ם, ''פרסו</w:t>
        </w:r>
        <w:r w:rsidR="00C91043" w:rsidRPr="00B23722">
          <w:rPr>
            <w:rStyle w:val="Hyperlink"/>
            <w:rFonts w:hint="cs"/>
            <w:rtl/>
          </w:rPr>
          <w:t>ם מכרזים והתקשרויות</w:t>
        </w:r>
        <w:r w:rsidR="00C91043" w:rsidRPr="00B23722">
          <w:rPr>
            <w:rStyle w:val="Hyperlink"/>
            <w:rtl/>
          </w:rPr>
          <w:t>'', מס' 7.</w:t>
        </w:r>
        <w:r w:rsidR="00C91043">
          <w:rPr>
            <w:rStyle w:val="Hyperlink"/>
            <w:rFonts w:hint="cs"/>
            <w:rtl/>
          </w:rPr>
          <w:t>9</w:t>
        </w:r>
        <w:r w:rsidR="00C91043" w:rsidRPr="00B23722">
          <w:rPr>
            <w:rStyle w:val="Hyperlink"/>
            <w:rtl/>
          </w:rPr>
          <w:t>.1</w:t>
        </w:r>
      </w:hyperlink>
      <w:r w:rsidR="00C91043">
        <w:rPr>
          <w:rFonts w:asciiTheme="minorBidi" w:hAnsiTheme="minorBidi" w:hint="cs"/>
          <w:color w:val="3464BA"/>
          <w:u w:val="dotted" w:color="3464BA"/>
          <w:rtl/>
        </w:rPr>
        <w:t>.</w:t>
      </w:r>
    </w:p>
    <w:p w14:paraId="6D973EA0" w14:textId="5E4A7A2F" w:rsidR="00EF6184" w:rsidRPr="00EF6184" w:rsidRDefault="00A55548" w:rsidP="00070E88">
      <w:pPr>
        <w:pStyle w:val="20"/>
        <w:rPr>
          <w:rFonts w:asciiTheme="minorBidi" w:hAnsiTheme="minorBidi"/>
          <w:color w:val="3464BA"/>
          <w:u w:val="dotted" w:color="3464BA"/>
        </w:rPr>
      </w:pPr>
      <w:hyperlink r:id="rId55" w:history="1">
        <w:r w:rsidR="00EF6184" w:rsidRPr="00EF6184">
          <w:rPr>
            <w:rStyle w:val="Hyperlink"/>
            <w:rFonts w:asciiTheme="minorBidi" w:hAnsiTheme="minorBidi"/>
            <w:rtl/>
          </w:rPr>
          <w:t>טופס, "כתב מינוי למנהל מאגר"</w:t>
        </w:r>
        <w:r w:rsidR="00EF6184" w:rsidRPr="00EF6184">
          <w:rPr>
            <w:rStyle w:val="Hyperlink"/>
            <w:rFonts w:hint="cs"/>
            <w:rtl/>
          </w:rPr>
          <w:t>.</w:t>
        </w:r>
      </w:hyperlink>
    </w:p>
    <w:p w14:paraId="5D0439A7" w14:textId="441E12AF" w:rsidR="00EC6519" w:rsidRDefault="00A55548" w:rsidP="00070E88">
      <w:pPr>
        <w:pStyle w:val="20"/>
        <w:rPr>
          <w:rFonts w:asciiTheme="minorBidi" w:hAnsiTheme="minorBidi"/>
          <w:color w:val="3464BA"/>
          <w:u w:val="dotted" w:color="3464BA"/>
        </w:rPr>
      </w:pPr>
      <w:hyperlink r:id="rId56" w:history="1">
        <w:r w:rsidR="00EC6519">
          <w:rPr>
            <w:rStyle w:val="Hyperlink"/>
            <w:rFonts w:asciiTheme="minorBidi" w:hAnsiTheme="minorBidi"/>
            <w:rtl/>
          </w:rPr>
          <w:t>טופס, "</w:t>
        </w:r>
        <w:r w:rsidR="00EC6519" w:rsidRPr="00B80157">
          <w:rPr>
            <w:rStyle w:val="Hyperlink"/>
            <w:rFonts w:asciiTheme="minorBidi" w:hAnsiTheme="minorBidi"/>
            <w:rtl/>
          </w:rPr>
          <w:t>רישום ספק למאגר"</w:t>
        </w:r>
      </w:hyperlink>
      <w:r w:rsidR="00EC6519">
        <w:rPr>
          <w:rFonts w:asciiTheme="minorBidi" w:hAnsiTheme="minorBidi" w:hint="cs"/>
          <w:color w:val="3464BA"/>
          <w:u w:val="dotted" w:color="3464BA"/>
          <w:rtl/>
        </w:rPr>
        <w:t>.</w:t>
      </w:r>
    </w:p>
    <w:p w14:paraId="4477C208" w14:textId="71D2E6FE" w:rsidR="00EC6519" w:rsidRDefault="00A55548" w:rsidP="00EC6519">
      <w:pPr>
        <w:pStyle w:val="20"/>
        <w:rPr>
          <w:rFonts w:asciiTheme="minorBidi" w:hAnsiTheme="minorBidi"/>
          <w:color w:val="3464BA"/>
          <w:u w:val="dotted" w:color="3464BA"/>
        </w:rPr>
      </w:pPr>
      <w:hyperlink r:id="rId57" w:history="1">
        <w:r w:rsidR="00EC6519" w:rsidRPr="00EC6519">
          <w:rPr>
            <w:rStyle w:val="Hyperlink"/>
            <w:rFonts w:asciiTheme="minorBidi" w:hAnsiTheme="minorBidi" w:cs="Arial"/>
            <w:rtl/>
          </w:rPr>
          <w:t>טופס, "פניה לאישור פרטי ספק ועדכונם"</w:t>
        </w:r>
        <w:r w:rsidR="00EC6519" w:rsidRPr="00EC6519">
          <w:rPr>
            <w:rStyle w:val="Hyperlink"/>
            <w:rFonts w:asciiTheme="minorBidi" w:hAnsiTheme="minorBidi" w:hint="cs"/>
            <w:rtl/>
          </w:rPr>
          <w:t>.</w:t>
        </w:r>
      </w:hyperlink>
    </w:p>
    <w:p w14:paraId="1557113F" w14:textId="7580B645" w:rsidR="00EC6519" w:rsidRPr="00EC6519" w:rsidRDefault="00A55548" w:rsidP="00EC6519">
      <w:pPr>
        <w:pStyle w:val="20"/>
        <w:rPr>
          <w:rFonts w:asciiTheme="minorBidi" w:hAnsiTheme="minorBidi"/>
          <w:color w:val="3464BA"/>
          <w:u w:val="dotted" w:color="3464BA"/>
        </w:rPr>
      </w:pPr>
      <w:hyperlink r:id="rId58" w:history="1">
        <w:r w:rsidR="00EC6519" w:rsidRPr="00B80157">
          <w:rPr>
            <w:rStyle w:val="Hyperlink"/>
            <w:rFonts w:asciiTheme="minorBidi" w:hAnsiTheme="minorBidi"/>
            <w:rtl/>
          </w:rPr>
          <w:t>טופס, "הערכת ספק"</w:t>
        </w:r>
      </w:hyperlink>
      <w:r w:rsidR="00EC6519">
        <w:rPr>
          <w:rFonts w:asciiTheme="minorBidi" w:hAnsiTheme="minorBidi" w:hint="cs"/>
          <w:color w:val="3464BA"/>
          <w:u w:val="dotted" w:color="3464BA"/>
          <w:rtl/>
        </w:rPr>
        <w:t>.</w:t>
      </w:r>
    </w:p>
    <w:p w14:paraId="39783C31" w14:textId="31B27283" w:rsidR="00EC6519" w:rsidRPr="00EC6519" w:rsidRDefault="00EC6519" w:rsidP="00EC6519">
      <w:pPr>
        <w:pStyle w:val="20"/>
        <w:rPr>
          <w:rStyle w:val="Hyperlink"/>
          <w:rFonts w:asciiTheme="minorBidi" w:hAnsiTheme="minorBidi"/>
        </w:rPr>
      </w:pPr>
      <w:r>
        <w:rPr>
          <w:rFonts w:asciiTheme="minorBidi" w:hAnsiTheme="minorBidi"/>
          <w:b/>
          <w:i/>
          <w:u w:color="3464BA"/>
          <w:rtl/>
        </w:rPr>
        <w:fldChar w:fldCharType="begin"/>
      </w:r>
      <w:r>
        <w:rPr>
          <w:rFonts w:asciiTheme="minorBidi" w:hAnsiTheme="minorBidi"/>
          <w:b/>
          <w:i/>
          <w:u w:color="3464BA"/>
          <w:rtl/>
        </w:rPr>
        <w:instrText xml:space="preserve"> </w:instrText>
      </w:r>
      <w:r>
        <w:rPr>
          <w:rFonts w:asciiTheme="minorBidi" w:hAnsiTheme="minorBidi"/>
          <w:b/>
          <w:i/>
          <w:u w:color="3464BA"/>
        </w:rPr>
        <w:instrText>HYPERLINK</w:instrText>
      </w:r>
      <w:r>
        <w:rPr>
          <w:rFonts w:asciiTheme="minorBidi" w:hAnsiTheme="minorBidi"/>
          <w:b/>
          <w:i/>
          <w:u w:color="3464BA"/>
          <w:rtl/>
        </w:rPr>
        <w:instrText xml:space="preserve"> "</w:instrText>
      </w:r>
      <w:r>
        <w:rPr>
          <w:rFonts w:asciiTheme="minorBidi" w:hAnsiTheme="minorBidi"/>
          <w:b/>
          <w:i/>
          <w:u w:color="3464BA"/>
        </w:rPr>
        <w:instrText>https://takam.mof.gov.il/document/H.7.13.1</w:instrText>
      </w:r>
      <w:r>
        <w:rPr>
          <w:rFonts w:asciiTheme="minorBidi" w:hAnsiTheme="minorBidi"/>
          <w:b/>
          <w:i/>
          <w:u w:color="3464BA"/>
          <w:rtl/>
        </w:rPr>
        <w:instrText xml:space="preserve">" </w:instrText>
      </w:r>
      <w:r>
        <w:rPr>
          <w:rFonts w:asciiTheme="minorBidi" w:hAnsiTheme="minorBidi"/>
          <w:b/>
          <w:i/>
          <w:u w:color="3464BA"/>
          <w:rtl/>
        </w:rPr>
        <w:fldChar w:fldCharType="separate"/>
      </w:r>
      <w:r w:rsidRPr="00EC6519">
        <w:rPr>
          <w:rStyle w:val="Hyperlink"/>
          <w:rFonts w:asciiTheme="minorBidi" w:hAnsiTheme="minorBidi"/>
          <w:b/>
          <w:i/>
          <w:rtl/>
        </w:rPr>
        <w:t>טופס, "בקשה לשליפת שמות ספקים</w:t>
      </w:r>
      <w:r w:rsidRPr="00EC6519">
        <w:rPr>
          <w:rStyle w:val="Hyperlink"/>
          <w:rFonts w:asciiTheme="minorBidi" w:hAnsiTheme="minorBidi" w:hint="cs"/>
          <w:rtl/>
        </w:rPr>
        <w:t>".</w:t>
      </w:r>
    </w:p>
    <w:p w14:paraId="767A497E" w14:textId="79952CB4" w:rsidR="00643179" w:rsidRPr="00B80157" w:rsidRDefault="00EC6519" w:rsidP="00070E88">
      <w:pPr>
        <w:pStyle w:val="20"/>
        <w:rPr>
          <w:rStyle w:val="Hyperlink"/>
          <w:rFonts w:asciiTheme="minorBidi" w:hAnsiTheme="minorBidi"/>
        </w:rPr>
      </w:pPr>
      <w:r>
        <w:rPr>
          <w:rFonts w:asciiTheme="minorBidi" w:hAnsiTheme="minorBidi"/>
          <w:b/>
          <w:i/>
          <w:u w:color="3464BA"/>
          <w:rtl/>
        </w:rPr>
        <w:fldChar w:fldCharType="end"/>
      </w:r>
      <w:r w:rsidR="00643179" w:rsidRPr="00B80157">
        <w:rPr>
          <w:rtl/>
        </w:rPr>
        <w:t>אתר האינטרנט של מנהל הרכש הממשלתי באגף החשב הכללי שכתובתו:</w:t>
      </w:r>
      <w:r w:rsidR="00643179" w:rsidRPr="00B80157">
        <w:rPr>
          <w:rStyle w:val="Hyperlink"/>
          <w:rFonts w:asciiTheme="minorBidi" w:hAnsiTheme="minorBidi"/>
          <w:rtl/>
        </w:rPr>
        <w:t xml:space="preserve"> </w:t>
      </w:r>
      <w:hyperlink r:id="rId59" w:history="1">
        <w:r w:rsidR="00643179" w:rsidRPr="00B80157">
          <w:rPr>
            <w:rStyle w:val="Hyperlink"/>
            <w:rFonts w:asciiTheme="minorBidi" w:hAnsiTheme="minorBidi"/>
            <w:bCs/>
            <w:rtl/>
          </w:rPr>
          <w:t xml:space="preserve"> </w:t>
        </w:r>
        <w:r w:rsidR="00643179" w:rsidRPr="00B80157">
          <w:rPr>
            <w:rStyle w:val="Hyperlink"/>
            <w:rFonts w:asciiTheme="minorBidi" w:hAnsiTheme="minorBidi"/>
            <w:bCs/>
          </w:rPr>
          <w:t>mr.gov.il</w:t>
        </w:r>
      </w:hyperlink>
      <w:r w:rsidR="00643179" w:rsidRPr="00B80157">
        <w:rPr>
          <w:rtl/>
        </w:rPr>
        <w:t>.</w:t>
      </w:r>
    </w:p>
    <w:p w14:paraId="4C6259B7" w14:textId="77777777" w:rsidR="00643179" w:rsidRPr="00B80157" w:rsidRDefault="00A55548" w:rsidP="00C60CFE">
      <w:pPr>
        <w:pStyle w:val="20"/>
      </w:pPr>
      <w:hyperlink r:id="rId60" w:history="1">
        <w:r w:rsidR="00643179" w:rsidRPr="00C60CFE">
          <w:rPr>
            <w:rStyle w:val="Hyperlink"/>
            <w:rtl/>
          </w:rPr>
          <w:t xml:space="preserve">אתר האינטרנט של </w:t>
        </w:r>
        <w:r w:rsidR="00C60CFE" w:rsidRPr="00C60CFE">
          <w:rPr>
            <w:rStyle w:val="Hyperlink"/>
            <w:rFonts w:hint="cs"/>
            <w:rtl/>
          </w:rPr>
          <w:t xml:space="preserve">הרשות להגנת הפרטיות (לשעבר </w:t>
        </w:r>
        <w:proofErr w:type="spellStart"/>
        <w:r w:rsidR="00C60CFE" w:rsidRPr="00C60CFE">
          <w:rPr>
            <w:rStyle w:val="Hyperlink"/>
            <w:rFonts w:hint="cs"/>
            <w:rtl/>
          </w:rPr>
          <w:t>רמו"ט</w:t>
        </w:r>
        <w:proofErr w:type="spellEnd"/>
        <w:r w:rsidR="00C60CFE" w:rsidRPr="00C60CFE">
          <w:rPr>
            <w:rStyle w:val="Hyperlink"/>
            <w:rFonts w:hint="cs"/>
            <w:rtl/>
          </w:rPr>
          <w:t>).</w:t>
        </w:r>
      </w:hyperlink>
      <w:r w:rsidR="00C60CFE">
        <w:rPr>
          <w:rFonts w:hint="cs"/>
          <w:rtl/>
        </w:rPr>
        <w:t xml:space="preserve"> </w:t>
      </w:r>
    </w:p>
    <w:p w14:paraId="74188D88" w14:textId="77777777" w:rsidR="00643179" w:rsidRPr="00B80157" w:rsidRDefault="00643179" w:rsidP="00070E88">
      <w:pPr>
        <w:pStyle w:val="10"/>
        <w:rPr>
          <w:rtl/>
        </w:rPr>
      </w:pPr>
      <w:r w:rsidRPr="00B80157">
        <w:rPr>
          <w:rtl/>
        </w:rPr>
        <w:t>נספחים</w:t>
      </w:r>
    </w:p>
    <w:p w14:paraId="6CFA8241" w14:textId="77777777" w:rsidR="00070E88" w:rsidRPr="00070E88" w:rsidRDefault="00070E88" w:rsidP="00070E88">
      <w:pPr>
        <w:pStyle w:val="af7"/>
        <w:keepNext/>
        <w:numPr>
          <w:ilvl w:val="0"/>
          <w:numId w:val="33"/>
        </w:numPr>
        <w:shd w:val="clear" w:color="auto" w:fill="F2F2F2"/>
        <w:spacing w:before="240" w:after="180"/>
        <w:contextualSpacing w:val="0"/>
        <w:outlineLvl w:val="0"/>
        <w:rPr>
          <w:rFonts w:ascii="Arial" w:hAnsi="Arial" w:cstheme="minorBidi"/>
          <w:b/>
          <w:bCs/>
          <w:vanish/>
          <w:color w:val="003399"/>
          <w:kern w:val="32"/>
          <w:sz w:val="22"/>
          <w:szCs w:val="22"/>
        </w:rPr>
      </w:pPr>
    </w:p>
    <w:p w14:paraId="6163EE86" w14:textId="77777777" w:rsidR="00643179" w:rsidRPr="00B80157" w:rsidRDefault="00A55548" w:rsidP="00070E88">
      <w:pPr>
        <w:pStyle w:val="20"/>
      </w:pPr>
      <w:hyperlink w:anchor="נספח_א" w:history="1">
        <w:r w:rsidR="00643179" w:rsidRPr="00B80157">
          <w:rPr>
            <w:rStyle w:val="Hyperlink"/>
            <w:rFonts w:asciiTheme="minorBidi" w:hAnsiTheme="minorBidi"/>
            <w:rtl/>
          </w:rPr>
          <w:t>נספח א – הגדרות</w:t>
        </w:r>
      </w:hyperlink>
      <w:r w:rsidR="00643179" w:rsidRPr="00B80157">
        <w:rPr>
          <w:rtl/>
        </w:rPr>
        <w:t>.</w:t>
      </w:r>
    </w:p>
    <w:p w14:paraId="51C26EB5" w14:textId="77777777" w:rsidR="00643179" w:rsidRPr="00B80157" w:rsidRDefault="00A55548" w:rsidP="00070E88">
      <w:pPr>
        <w:pStyle w:val="20"/>
        <w:rPr>
          <w:rStyle w:val="Hyperlink"/>
          <w:rFonts w:asciiTheme="minorBidi" w:hAnsiTheme="minorBidi"/>
        </w:rPr>
      </w:pPr>
      <w:hyperlink w:anchor="נספח_ב" w:history="1">
        <w:r w:rsidR="00643179" w:rsidRPr="00B80157">
          <w:rPr>
            <w:rStyle w:val="Hyperlink"/>
            <w:rFonts w:asciiTheme="minorBidi" w:hAnsiTheme="minorBidi"/>
            <w:rtl/>
          </w:rPr>
          <w:t>נספח ב – דוגמה לעץ התמחויות</w:t>
        </w:r>
      </w:hyperlink>
      <w:r w:rsidR="00643179" w:rsidRPr="00B80157">
        <w:rPr>
          <w:rStyle w:val="Hyperlink"/>
          <w:rFonts w:asciiTheme="minorBidi" w:hAnsiTheme="minorBidi"/>
          <w:rtl/>
        </w:rPr>
        <w:t>.</w:t>
      </w:r>
    </w:p>
    <w:p w14:paraId="2B1E0267" w14:textId="77777777" w:rsidR="00643179" w:rsidRPr="00B80157" w:rsidRDefault="00A55548" w:rsidP="00070E88">
      <w:pPr>
        <w:pStyle w:val="20"/>
        <w:rPr>
          <w:rStyle w:val="Hyperlink"/>
          <w:rFonts w:asciiTheme="minorBidi" w:hAnsiTheme="minorBidi"/>
        </w:rPr>
      </w:pPr>
      <w:hyperlink w:anchor="נספח_ג" w:history="1">
        <w:r w:rsidR="00643179" w:rsidRPr="00B80157">
          <w:rPr>
            <w:rStyle w:val="Hyperlink"/>
            <w:rFonts w:asciiTheme="minorBidi" w:hAnsiTheme="minorBidi"/>
            <w:rtl/>
          </w:rPr>
          <w:t>נספח ג – תרשים תהליך לבחירת ספק מתוך מאגר.</w:t>
        </w:r>
      </w:hyperlink>
      <w:r w:rsidR="00643179" w:rsidRPr="00B80157">
        <w:rPr>
          <w:rStyle w:val="Hyperlink"/>
          <w:rFonts w:asciiTheme="minorBidi" w:hAnsiTheme="minorBidi"/>
          <w:rtl/>
        </w:rPr>
        <w:t xml:space="preserve"> </w:t>
      </w:r>
    </w:p>
    <w:p w14:paraId="394EEB6E" w14:textId="77777777" w:rsidR="00643179" w:rsidRPr="00B80157" w:rsidRDefault="00A55548" w:rsidP="00070E88">
      <w:pPr>
        <w:pStyle w:val="20"/>
        <w:rPr>
          <w:rStyle w:val="Hyperlink"/>
          <w:rFonts w:asciiTheme="minorBidi" w:hAnsiTheme="minorBidi"/>
        </w:rPr>
      </w:pPr>
      <w:hyperlink w:anchor="נספח_ד" w:history="1">
        <w:r w:rsidR="00643179" w:rsidRPr="00B80157">
          <w:rPr>
            <w:rStyle w:val="Hyperlink"/>
            <w:rFonts w:asciiTheme="minorBidi" w:hAnsiTheme="minorBidi"/>
            <w:rtl/>
          </w:rPr>
          <w:t>נספח ד – תבנית לכתיבת נוהל המאגר</w:t>
        </w:r>
      </w:hyperlink>
      <w:r w:rsidR="00643179" w:rsidRPr="00B80157">
        <w:rPr>
          <w:rStyle w:val="Hyperlink"/>
          <w:rFonts w:asciiTheme="minorBidi" w:hAnsiTheme="minorBidi"/>
          <w:rtl/>
        </w:rPr>
        <w:t>.</w:t>
      </w:r>
    </w:p>
    <w:p w14:paraId="23AAB5C7" w14:textId="77777777" w:rsidR="00643179" w:rsidRPr="00B80157" w:rsidRDefault="00A55548" w:rsidP="00070E88">
      <w:pPr>
        <w:pStyle w:val="20"/>
        <w:rPr>
          <w:rStyle w:val="Hyperlink"/>
          <w:rFonts w:asciiTheme="minorBidi" w:hAnsiTheme="minorBidi"/>
        </w:rPr>
      </w:pPr>
      <w:hyperlink w:anchor="נספח_ה" w:history="1">
        <w:r w:rsidR="00643179" w:rsidRPr="00B80157">
          <w:rPr>
            <w:rStyle w:val="Hyperlink"/>
            <w:rFonts w:asciiTheme="minorBidi" w:hAnsiTheme="minorBidi"/>
            <w:rtl/>
          </w:rPr>
          <w:t>נספח ה – דוגמה להודעה בדבר הקמת מאגר</w:t>
        </w:r>
      </w:hyperlink>
      <w:r w:rsidR="00643179" w:rsidRPr="00B80157">
        <w:rPr>
          <w:rStyle w:val="Hyperlink"/>
          <w:rFonts w:asciiTheme="minorBidi" w:hAnsiTheme="minorBidi"/>
          <w:rtl/>
        </w:rPr>
        <w:t>.</w:t>
      </w:r>
    </w:p>
    <w:p w14:paraId="670C4C76" w14:textId="77777777" w:rsidR="00643179" w:rsidRPr="00B80157" w:rsidRDefault="00A55548" w:rsidP="00070E88">
      <w:pPr>
        <w:pStyle w:val="20"/>
        <w:rPr>
          <w:rStyle w:val="Hyperlink"/>
          <w:rFonts w:asciiTheme="minorBidi" w:hAnsiTheme="minorBidi"/>
        </w:rPr>
      </w:pPr>
      <w:hyperlink w:anchor="נספח_ו" w:history="1">
        <w:r w:rsidR="00643179" w:rsidRPr="00B80157">
          <w:rPr>
            <w:rStyle w:val="Hyperlink"/>
            <w:rFonts w:asciiTheme="minorBidi" w:hAnsiTheme="minorBidi"/>
            <w:rtl/>
          </w:rPr>
          <w:t>נספח ו –  דוגמה לדוח התפלגות</w:t>
        </w:r>
      </w:hyperlink>
      <w:r w:rsidR="00643179" w:rsidRPr="00B80157">
        <w:rPr>
          <w:rStyle w:val="Hyperlink"/>
          <w:rFonts w:asciiTheme="minorBidi" w:hAnsiTheme="minorBidi"/>
          <w:rtl/>
        </w:rPr>
        <w:t>.</w:t>
      </w:r>
    </w:p>
    <w:p w14:paraId="5DDE3B68" w14:textId="77777777" w:rsidR="00643179" w:rsidRPr="00B80157" w:rsidRDefault="00A55548" w:rsidP="00070E88">
      <w:pPr>
        <w:pStyle w:val="20"/>
        <w:rPr>
          <w:rStyle w:val="Hyperlink"/>
          <w:rFonts w:asciiTheme="minorBidi" w:hAnsiTheme="minorBidi"/>
        </w:rPr>
      </w:pPr>
      <w:hyperlink w:anchor="נספח_ז" w:history="1">
        <w:r w:rsidR="00643179" w:rsidRPr="00B80157">
          <w:rPr>
            <w:rStyle w:val="Hyperlink"/>
            <w:rFonts w:asciiTheme="minorBidi" w:hAnsiTheme="minorBidi"/>
            <w:rtl/>
          </w:rPr>
          <w:t>נספח ז – חוות דעת של גורם מקצועי - דוגמה למילוי הטופס</w:t>
        </w:r>
      </w:hyperlink>
      <w:r w:rsidR="00643179" w:rsidRPr="00B80157">
        <w:rPr>
          <w:rStyle w:val="Hyperlink"/>
          <w:rFonts w:asciiTheme="minorBidi" w:hAnsiTheme="minorBidi"/>
          <w:rtl/>
        </w:rPr>
        <w:t>.</w:t>
      </w:r>
    </w:p>
    <w:p w14:paraId="3199FE3E" w14:textId="77777777" w:rsidR="00643179" w:rsidRPr="00B80157" w:rsidRDefault="00A55548" w:rsidP="00070E88">
      <w:pPr>
        <w:pStyle w:val="20"/>
        <w:rPr>
          <w:rStyle w:val="Hyperlink"/>
          <w:rFonts w:asciiTheme="minorBidi" w:hAnsiTheme="minorBidi"/>
          <w:rtl/>
        </w:rPr>
      </w:pPr>
      <w:hyperlink w:anchor="נספח_ח" w:history="1">
        <w:r w:rsidR="00643179" w:rsidRPr="00B80157">
          <w:rPr>
            <w:rStyle w:val="Hyperlink"/>
            <w:rFonts w:asciiTheme="minorBidi" w:hAnsiTheme="minorBidi"/>
            <w:rtl/>
          </w:rPr>
          <w:t>נספח ח –  פורמט להעברת הפרטים על אודות רשימות המציעים (מאגרים) במשרד.</w:t>
        </w:r>
      </w:hyperlink>
    </w:p>
    <w:p w14:paraId="7BBB54DB" w14:textId="77777777" w:rsidR="00643179" w:rsidRPr="00B80157" w:rsidRDefault="00A55548" w:rsidP="00070E88">
      <w:pPr>
        <w:pStyle w:val="20"/>
        <w:rPr>
          <w:rStyle w:val="Hyperlink"/>
          <w:rFonts w:asciiTheme="minorBidi" w:hAnsiTheme="minorBidi"/>
        </w:rPr>
      </w:pPr>
      <w:hyperlink w:anchor="נספח_ט" w:history="1">
        <w:r w:rsidR="00643179" w:rsidRPr="00B80157">
          <w:rPr>
            <w:rStyle w:val="Hyperlink"/>
            <w:rFonts w:asciiTheme="minorBidi" w:hAnsiTheme="minorBidi"/>
            <w:rtl/>
          </w:rPr>
          <w:t xml:space="preserve">נספח ט – דוגמה לדף ריכוז רשימות מציעים (מאגרים) </w:t>
        </w:r>
        <w:proofErr w:type="spellStart"/>
        <w:r w:rsidR="00643179" w:rsidRPr="00B80157">
          <w:rPr>
            <w:rStyle w:val="Hyperlink"/>
            <w:rFonts w:asciiTheme="minorBidi" w:hAnsiTheme="minorBidi"/>
            <w:rtl/>
          </w:rPr>
          <w:t>במינהל</w:t>
        </w:r>
        <w:proofErr w:type="spellEnd"/>
        <w:r w:rsidR="00643179" w:rsidRPr="00B80157">
          <w:rPr>
            <w:rStyle w:val="Hyperlink"/>
            <w:rFonts w:asciiTheme="minorBidi" w:hAnsiTheme="minorBidi"/>
            <w:rtl/>
          </w:rPr>
          <w:t xml:space="preserve"> הרכש הממשלתי.</w:t>
        </w:r>
      </w:hyperlink>
    </w:p>
    <w:p w14:paraId="5CB34892" w14:textId="77777777" w:rsidR="00643179" w:rsidRPr="00B80157" w:rsidRDefault="00A55548" w:rsidP="00070E88">
      <w:pPr>
        <w:pStyle w:val="20"/>
        <w:rPr>
          <w:rStyle w:val="Hyperlink"/>
          <w:rFonts w:asciiTheme="minorBidi" w:hAnsiTheme="minorBidi"/>
        </w:rPr>
      </w:pPr>
      <w:hyperlink w:anchor="נספח_י" w:history="1">
        <w:r w:rsidR="00643179" w:rsidRPr="00B80157">
          <w:rPr>
            <w:rStyle w:val="Hyperlink"/>
            <w:rFonts w:asciiTheme="minorBidi" w:hAnsiTheme="minorBidi"/>
            <w:rtl/>
          </w:rPr>
          <w:t>נספח י – טבלת שינויים שבוצעו בהוראה</w:t>
        </w:r>
      </w:hyperlink>
      <w:r w:rsidR="00643179" w:rsidRPr="00B80157">
        <w:rPr>
          <w:rtl/>
        </w:rPr>
        <w:t>.</w:t>
      </w:r>
    </w:p>
    <w:p w14:paraId="64F40259" w14:textId="77777777" w:rsidR="00643179" w:rsidRPr="00B80157" w:rsidRDefault="00643179" w:rsidP="00643179">
      <w:pPr>
        <w:pStyle w:val="-"/>
        <w:rPr>
          <w:rFonts w:asciiTheme="minorBidi" w:hAnsiTheme="minorBidi" w:cstheme="minorBidi"/>
          <w:rtl/>
        </w:rPr>
      </w:pPr>
      <w:bookmarkStart w:id="62" w:name="נספח_א"/>
      <w:r w:rsidRPr="00B80157">
        <w:rPr>
          <w:rFonts w:asciiTheme="minorBidi" w:hAnsiTheme="minorBidi" w:cstheme="minorBidi"/>
          <w:rtl/>
        </w:rPr>
        <w:lastRenderedPageBreak/>
        <w:t>נספח א</w:t>
      </w:r>
    </w:p>
    <w:bookmarkEnd w:id="62"/>
    <w:p w14:paraId="000AED19" w14:textId="77777777" w:rsidR="00643179" w:rsidRPr="00B80157" w:rsidRDefault="00643179" w:rsidP="00643179">
      <w:pPr>
        <w:pStyle w:val="-0"/>
        <w:rPr>
          <w:rFonts w:asciiTheme="minorBidi" w:hAnsiTheme="minorBidi"/>
          <w:rtl/>
        </w:rPr>
      </w:pPr>
      <w:r w:rsidRPr="00B80157">
        <w:rPr>
          <w:rFonts w:asciiTheme="minorBidi" w:hAnsiTheme="minorBidi"/>
          <w:rtl/>
        </w:rPr>
        <w:t>הגדרות</w:t>
      </w:r>
    </w:p>
    <w:p w14:paraId="415785E0" w14:textId="77777777" w:rsidR="00E50939" w:rsidRDefault="00E50939" w:rsidP="00E50939">
      <w:pPr>
        <w:pStyle w:val="a"/>
        <w:numPr>
          <w:ilvl w:val="0"/>
          <w:numId w:val="0"/>
        </w:numPr>
        <w:ind w:left="360"/>
      </w:pPr>
    </w:p>
    <w:p w14:paraId="3E36869D" w14:textId="77777777" w:rsidR="00643179" w:rsidRPr="00B80157" w:rsidRDefault="00643179" w:rsidP="00D2316B">
      <w:pPr>
        <w:pStyle w:val="a"/>
      </w:pPr>
      <w:r w:rsidRPr="00B80157">
        <w:rPr>
          <w:rtl/>
        </w:rPr>
        <w:t>השעיה – הקפאת פעילות של ספק במאגר. ייתכנו 3 מצבי השעיה:</w:t>
      </w:r>
    </w:p>
    <w:p w14:paraId="4CD70728" w14:textId="77777777" w:rsidR="00643179" w:rsidRPr="00B80157" w:rsidRDefault="00643179" w:rsidP="00D2316B">
      <w:pPr>
        <w:pStyle w:val="a"/>
        <w:numPr>
          <w:ilvl w:val="1"/>
          <w:numId w:val="38"/>
        </w:numPr>
      </w:pPr>
      <w:r w:rsidRPr="00B80157">
        <w:rPr>
          <w:rtl/>
        </w:rPr>
        <w:t>השעיה המותנית במילוי תנאים שיוגדרו על ידי ועדת המכרזים.</w:t>
      </w:r>
    </w:p>
    <w:p w14:paraId="703A7400" w14:textId="77777777" w:rsidR="00643179" w:rsidRPr="00B80157" w:rsidRDefault="00643179" w:rsidP="00D2316B">
      <w:pPr>
        <w:pStyle w:val="a"/>
        <w:numPr>
          <w:ilvl w:val="1"/>
          <w:numId w:val="38"/>
        </w:numPr>
      </w:pPr>
      <w:r w:rsidRPr="00B80157">
        <w:rPr>
          <w:rtl/>
        </w:rPr>
        <w:t>השעיה המסתיימת לאחר פרק זמן מוגדר, אשר ייקבע על ידי ועדת המכרזים.</w:t>
      </w:r>
    </w:p>
    <w:p w14:paraId="0D81287A" w14:textId="77777777" w:rsidR="00643179" w:rsidRPr="00B80157" w:rsidRDefault="00643179" w:rsidP="00D2316B">
      <w:pPr>
        <w:pStyle w:val="a"/>
        <w:numPr>
          <w:ilvl w:val="1"/>
          <w:numId w:val="38"/>
        </w:numPr>
      </w:pPr>
      <w:r w:rsidRPr="00B80157">
        <w:rPr>
          <w:rtl/>
        </w:rPr>
        <w:t xml:space="preserve">השעיה המסתיימת לאחר פרק זמן מוגדר ומותנית במילוי תנאים, אשר יוגדרו על ידי ועדת המכרזים. </w:t>
      </w:r>
    </w:p>
    <w:p w14:paraId="2EFA8931" w14:textId="77777777" w:rsidR="00643179" w:rsidRPr="00B80157" w:rsidRDefault="00643179" w:rsidP="00D2316B">
      <w:pPr>
        <w:pStyle w:val="a"/>
      </w:pPr>
      <w:r w:rsidRPr="00B80157">
        <w:rPr>
          <w:rtl/>
        </w:rPr>
        <w:t xml:space="preserve">התמחות – תחום במקצוע שמוגדר ככזה עקב השכלה, רישיון או ניסיון, לדוגמה: </w:t>
      </w:r>
      <w:r w:rsidRPr="00B80157">
        <w:rPr>
          <w:b/>
          <w:bCs/>
          <w:rtl/>
        </w:rPr>
        <w:t>מקצוע</w:t>
      </w:r>
      <w:r w:rsidRPr="00B80157">
        <w:rPr>
          <w:rtl/>
        </w:rPr>
        <w:t xml:space="preserve"> – ראיית חשבון, </w:t>
      </w:r>
      <w:r w:rsidRPr="00B80157">
        <w:rPr>
          <w:b/>
          <w:bCs/>
          <w:rtl/>
        </w:rPr>
        <w:t>התמחות</w:t>
      </w:r>
      <w:r w:rsidRPr="00B80157">
        <w:rPr>
          <w:rtl/>
        </w:rPr>
        <w:t xml:space="preserve"> – חברות ציבוריות ופרטיות, </w:t>
      </w:r>
      <w:r w:rsidRPr="00B80157">
        <w:rPr>
          <w:b/>
          <w:bCs/>
          <w:rtl/>
        </w:rPr>
        <w:t>תת התמחות</w:t>
      </w:r>
      <w:r w:rsidRPr="00B80157">
        <w:rPr>
          <w:rtl/>
        </w:rPr>
        <w:t xml:space="preserve"> – ביקורת פנים; </w:t>
      </w:r>
      <w:r w:rsidRPr="00B80157">
        <w:rPr>
          <w:b/>
          <w:bCs/>
          <w:rtl/>
        </w:rPr>
        <w:t>מקצוע</w:t>
      </w:r>
      <w:r w:rsidRPr="00B80157">
        <w:rPr>
          <w:rtl/>
        </w:rPr>
        <w:t xml:space="preserve"> – אדריכלות, </w:t>
      </w:r>
      <w:r w:rsidRPr="00B80157">
        <w:rPr>
          <w:b/>
          <w:bCs/>
          <w:rtl/>
        </w:rPr>
        <w:t>התמחות</w:t>
      </w:r>
      <w:r w:rsidRPr="00B80157">
        <w:rPr>
          <w:rtl/>
        </w:rPr>
        <w:t xml:space="preserve"> – אדריכלות בניין, </w:t>
      </w:r>
      <w:r w:rsidRPr="00B80157">
        <w:rPr>
          <w:b/>
          <w:bCs/>
          <w:rtl/>
        </w:rPr>
        <w:t>תת התמחויות</w:t>
      </w:r>
      <w:r w:rsidRPr="00B80157">
        <w:rPr>
          <w:rtl/>
        </w:rPr>
        <w:t xml:space="preserve"> – אולמות ספורט, בתי אבות וכדומה.</w:t>
      </w:r>
    </w:p>
    <w:p w14:paraId="5C6DF178" w14:textId="77777777" w:rsidR="00643179" w:rsidRPr="00B80157" w:rsidRDefault="00643179" w:rsidP="00D2316B">
      <w:pPr>
        <w:pStyle w:val="a"/>
        <w:rPr>
          <w:rtl/>
        </w:rPr>
      </w:pPr>
      <w:r w:rsidRPr="00B80157">
        <w:rPr>
          <w:rtl/>
        </w:rPr>
        <w:t xml:space="preserve">מנהל המאגר – עובד המשרד שמונה על ידי המנהל הכללי של המשרד לרכז את ניהול המאגר על כל היבטיו, לרבות פרסומו, הרישום אליו, עדכונו והשליפה ממנו – בכפיפות לוועדת המכרזים. </w:t>
      </w:r>
    </w:p>
    <w:p w14:paraId="00D56C2D" w14:textId="77777777" w:rsidR="00643179" w:rsidRPr="00B80157" w:rsidRDefault="00643179" w:rsidP="00D2316B">
      <w:pPr>
        <w:pStyle w:val="a"/>
      </w:pPr>
      <w:r w:rsidRPr="00B80157">
        <w:rPr>
          <w:rtl/>
        </w:rPr>
        <w:t xml:space="preserve">מקצוע – משלח יד, עיסוק, תחום, שטח או ענף, לדוגמה: הנדסה, הנדסת חשמל, ראיית חשבון, ייעוץ תקשורת, רפואה, שמאות מקרקעין, מודד, עריכת דין. </w:t>
      </w:r>
    </w:p>
    <w:p w14:paraId="16A3BD30" w14:textId="77777777" w:rsidR="00643179" w:rsidRPr="00B80157" w:rsidRDefault="00643179" w:rsidP="00D2316B">
      <w:pPr>
        <w:pStyle w:val="a"/>
      </w:pPr>
      <w:r w:rsidRPr="00B80157">
        <w:rPr>
          <w:rtl/>
        </w:rPr>
        <w:t xml:space="preserve">נוהל הצטרפות למאגר – פרק בנוהל המאגר העוסק בכללי הצטרפות למאגר. </w:t>
      </w:r>
    </w:p>
    <w:p w14:paraId="229D8ED1" w14:textId="77777777" w:rsidR="00643179" w:rsidRPr="00B80157" w:rsidRDefault="00643179" w:rsidP="00D2316B">
      <w:pPr>
        <w:pStyle w:val="a"/>
      </w:pPr>
      <w:r w:rsidRPr="00B80157">
        <w:rPr>
          <w:rtl/>
        </w:rPr>
        <w:t xml:space="preserve">נוהל מאגר – נוהל העוסק בהקמתו של המאגר, בתפעולו ובניהולו, כמפורט בסעיף </w:t>
      </w:r>
      <w:r w:rsidRPr="00B80157">
        <w:rPr>
          <w:rtl/>
        </w:rPr>
        <w:fldChar w:fldCharType="begin"/>
      </w:r>
      <w:r w:rsidRPr="00B80157">
        <w:rPr>
          <w:rtl/>
        </w:rPr>
        <w:instrText xml:space="preserve"> </w:instrText>
      </w:r>
      <w:r w:rsidRPr="00B80157">
        <w:instrText>REF</w:instrText>
      </w:r>
      <w:r w:rsidRPr="00B80157">
        <w:rPr>
          <w:rtl/>
        </w:rPr>
        <w:instrText xml:space="preserve"> _</w:instrText>
      </w:r>
      <w:r w:rsidRPr="00B80157">
        <w:instrText>Ref252192699 \r \h</w:instrText>
      </w:r>
      <w:r w:rsidRPr="00B80157">
        <w:rPr>
          <w:rtl/>
        </w:rPr>
        <w:instrText xml:space="preserve">  \* </w:instrText>
      </w:r>
      <w:r w:rsidRPr="00B80157">
        <w:instrText>MERGEFORMAT</w:instrText>
      </w:r>
      <w:r w:rsidRPr="00B80157">
        <w:rPr>
          <w:rtl/>
        </w:rPr>
        <w:instrText xml:space="preserve"> </w:instrText>
      </w:r>
      <w:r w:rsidRPr="00B80157">
        <w:rPr>
          <w:rtl/>
        </w:rPr>
      </w:r>
      <w:r w:rsidRPr="00B80157">
        <w:rPr>
          <w:rtl/>
        </w:rPr>
        <w:fldChar w:fldCharType="separate"/>
      </w:r>
      <w:r w:rsidRPr="00B80157">
        <w:rPr>
          <w:rtl/>
        </w:rPr>
        <w:t>‏2.4</w:t>
      </w:r>
      <w:r w:rsidRPr="00B80157">
        <w:rPr>
          <w:rtl/>
        </w:rPr>
        <w:fldChar w:fldCharType="end"/>
      </w:r>
      <w:r w:rsidRPr="00B80157">
        <w:rPr>
          <w:rtl/>
        </w:rPr>
        <w:t xml:space="preserve"> להוראה זו.</w:t>
      </w:r>
    </w:p>
    <w:p w14:paraId="117CA5A2" w14:textId="77777777" w:rsidR="00643179" w:rsidRPr="00B80157" w:rsidRDefault="00643179" w:rsidP="00D2316B">
      <w:pPr>
        <w:pStyle w:val="a"/>
      </w:pPr>
      <w:r w:rsidRPr="00B80157">
        <w:rPr>
          <w:rtl/>
        </w:rPr>
        <w:t>נוהל שליפה – פרק בנוהל המאגר העוסק בכללי שליפה ממאגר לצורך פנייה לקבלת הצעות לביצוע פרויקט מסוים.</w:t>
      </w:r>
    </w:p>
    <w:p w14:paraId="75EAEE6F" w14:textId="77777777" w:rsidR="00643179" w:rsidRPr="00B80157" w:rsidRDefault="00643179" w:rsidP="00D2316B">
      <w:pPr>
        <w:pStyle w:val="a"/>
      </w:pPr>
      <w:r w:rsidRPr="00B80157">
        <w:rPr>
          <w:rtl/>
        </w:rPr>
        <w:t xml:space="preserve">נתוני רשימת מציעים – נתוני המציעים, ולכל הפחות מספר התאגיד, שם התאגיד ואופן ההתאגדות (ח.פ., ח.צ., </w:t>
      </w:r>
      <w:proofErr w:type="spellStart"/>
      <w:r w:rsidRPr="00B80157">
        <w:rPr>
          <w:rtl/>
        </w:rPr>
        <w:t>ע.ר</w:t>
      </w:r>
      <w:proofErr w:type="spellEnd"/>
      <w:r w:rsidRPr="00B80157">
        <w:rPr>
          <w:rtl/>
        </w:rPr>
        <w:t>., ע.מ.).</w:t>
      </w:r>
    </w:p>
    <w:p w14:paraId="50CA11D2" w14:textId="77777777" w:rsidR="00643179" w:rsidRPr="00B80157" w:rsidRDefault="00643179" w:rsidP="00D2316B">
      <w:pPr>
        <w:pStyle w:val="a"/>
      </w:pPr>
      <w:r w:rsidRPr="00B80157">
        <w:rPr>
          <w:rtl/>
        </w:rPr>
        <w:t>סַפק (בהוראה זו) – גוף המספק טובין, מבצע פרויקטים ונותן שירותים, וכן עובדיו של גוף זה.</w:t>
      </w:r>
    </w:p>
    <w:p w14:paraId="731A8053" w14:textId="77777777" w:rsidR="00643179" w:rsidRPr="00B80157" w:rsidRDefault="00643179" w:rsidP="00D2316B">
      <w:pPr>
        <w:pStyle w:val="a"/>
      </w:pPr>
      <w:r w:rsidRPr="00B80157">
        <w:rPr>
          <w:rtl/>
        </w:rPr>
        <w:t>ספק רשום – ספק הנמנה עם רשימת מציעים שהוכנה במשרד וקיבל הודעה על כך מוועדת המכרזים של אותו משרד.</w:t>
      </w:r>
    </w:p>
    <w:p w14:paraId="5AB9E497" w14:textId="77777777" w:rsidR="00643179" w:rsidRPr="00B80157" w:rsidRDefault="00643179" w:rsidP="00D2316B">
      <w:pPr>
        <w:pStyle w:val="a"/>
      </w:pPr>
      <w:r w:rsidRPr="00B80157">
        <w:rPr>
          <w:rtl/>
        </w:rPr>
        <w:t xml:space="preserve">קבוצת הספקים לשליפה – קבוצת הספקים השייכים להתמחות או לתת התמחות או לרמת התמחות בהתאם לרמת הפרויקט ולדרישותיו, שממנה תבוצע השליפה לצורך קבלת הצעות.  </w:t>
      </w:r>
    </w:p>
    <w:p w14:paraId="28835930" w14:textId="77777777" w:rsidR="00D2316B" w:rsidRDefault="00643179" w:rsidP="00D2316B">
      <w:pPr>
        <w:pStyle w:val="a"/>
      </w:pPr>
      <w:r w:rsidRPr="00B80157">
        <w:rPr>
          <w:rtl/>
        </w:rPr>
        <w:t>רמת הפרויקט – סיווג של הפרויקט לפי פרמטרים של גודל, מורכבות או חשיבות. להלן דוגמאות לרמות פרויקט:</w:t>
      </w:r>
    </w:p>
    <w:p w14:paraId="5201423B" w14:textId="77777777" w:rsidR="00643179" w:rsidRPr="00B80157" w:rsidRDefault="00D2316B" w:rsidP="00D2316B">
      <w:pPr>
        <w:pStyle w:val="a"/>
        <w:numPr>
          <w:ilvl w:val="1"/>
          <w:numId w:val="23"/>
        </w:numPr>
      </w:pPr>
      <w:r w:rsidRPr="00B80157">
        <w:rPr>
          <w:rtl/>
        </w:rPr>
        <w:t xml:space="preserve"> </w:t>
      </w:r>
      <w:r w:rsidR="00643179" w:rsidRPr="00B80157">
        <w:rPr>
          <w:rtl/>
        </w:rPr>
        <w:t xml:space="preserve">סיווג רמת הפרויקט לפי גודלו: פרויקט לסלילת כביש בהיקף של מעל 200 מיליון שקלים חדשים יסוּוג כגדול יותר מפרויקט לשיפור כביש בהיקף של 30 מיליון שקלים חדשים. </w:t>
      </w:r>
    </w:p>
    <w:p w14:paraId="1556A954" w14:textId="77777777" w:rsidR="00643179" w:rsidRPr="00B80157" w:rsidRDefault="00643179" w:rsidP="00D2316B">
      <w:pPr>
        <w:pStyle w:val="a"/>
        <w:numPr>
          <w:ilvl w:val="1"/>
          <w:numId w:val="38"/>
        </w:numPr>
      </w:pPr>
      <w:r w:rsidRPr="00B80157">
        <w:rPr>
          <w:rtl/>
        </w:rPr>
        <w:t>סיווג רמת הפרויקט לפי מורכבותו: פרויקט לסלילת כביש לביצוע תוך זמן מוגבל הדורש התמחויות רבות יחסית (בניית גשר, מנהרה), יסווג כמורכב יותר מפרויקט לשיפור כביש הדורש התמחויות מעטות יחסית.</w:t>
      </w:r>
    </w:p>
    <w:p w14:paraId="38AAB177" w14:textId="77777777" w:rsidR="00643179" w:rsidRPr="00B80157" w:rsidRDefault="00643179" w:rsidP="00D2316B">
      <w:pPr>
        <w:pStyle w:val="a"/>
      </w:pPr>
      <w:r w:rsidRPr="00B80157">
        <w:rPr>
          <w:rtl/>
        </w:rPr>
        <w:lastRenderedPageBreak/>
        <w:t xml:space="preserve">רמת התמחות – סיווג של ספק לביצוע פרויקטים ברמות שונות (ראה לעיל), במסגרת התמחות או תת התמחות מסוימת, לפי פרמטרים שונים: גודל, ניסיון, יכולות ביצוע, הערכות איכות של המשרד ועוד. </w:t>
      </w:r>
    </w:p>
    <w:p w14:paraId="0766F3AE" w14:textId="77777777" w:rsidR="00643179" w:rsidRPr="00B80157" w:rsidRDefault="00643179" w:rsidP="00D2316B">
      <w:pPr>
        <w:pStyle w:val="a"/>
      </w:pPr>
      <w:r w:rsidRPr="00B80157">
        <w:rPr>
          <w:rtl/>
        </w:rPr>
        <w:t xml:space="preserve">רשימת מציעים (לעיל ולהלן: "מאגר") – רשימה המנוהלת על ידי ועדת המכרזים לצורך התקשרויות בהליכים המנויים בסעיף </w:t>
      </w:r>
      <w:r w:rsidRPr="00B80157">
        <w:fldChar w:fldCharType="begin"/>
      </w:r>
      <w:r w:rsidRPr="00B80157">
        <w:instrText xml:space="preserve"> REF _Ref253061780 \r \h  \* MERGEFORMAT </w:instrText>
      </w:r>
      <w:r w:rsidRPr="00B80157">
        <w:fldChar w:fldCharType="separate"/>
      </w:r>
      <w:r w:rsidRPr="00B80157">
        <w:rPr>
          <w:rtl/>
        </w:rPr>
        <w:t>‏1.1</w:t>
      </w:r>
      <w:r w:rsidRPr="00B80157">
        <w:fldChar w:fldCharType="end"/>
      </w:r>
      <w:r w:rsidRPr="00B80157">
        <w:rPr>
          <w:rtl/>
        </w:rPr>
        <w:t xml:space="preserve">. על רשימת המציעים להיות ערוכה לפי מקצועות, התמחויות או תת התמחויות של ספקים מתאימים בכוח. מאגר יכול לכלול מקצוע אחד לפחות, התמחות אחת לפחות או תת התמחות אחת לפחות. </w:t>
      </w:r>
    </w:p>
    <w:p w14:paraId="139F1EB3" w14:textId="77777777" w:rsidR="00643179" w:rsidRDefault="00643179" w:rsidP="00D2316B">
      <w:pPr>
        <w:pStyle w:val="a"/>
      </w:pPr>
      <w:r w:rsidRPr="00B80157">
        <w:rPr>
          <w:rtl/>
        </w:rPr>
        <w:t xml:space="preserve">תת התמחות – סיווג משנה הנכלל תחת התמחות, לדוגמה: </w:t>
      </w:r>
      <w:r w:rsidRPr="00B80157">
        <w:rPr>
          <w:b/>
          <w:bCs/>
          <w:rtl/>
        </w:rPr>
        <w:t>מקצוע</w:t>
      </w:r>
      <w:r w:rsidRPr="00B80157">
        <w:rPr>
          <w:rtl/>
        </w:rPr>
        <w:t xml:space="preserve"> – ראיית חשבון, </w:t>
      </w:r>
      <w:r w:rsidRPr="00B80157">
        <w:rPr>
          <w:b/>
          <w:bCs/>
          <w:rtl/>
        </w:rPr>
        <w:t>התמחות</w:t>
      </w:r>
      <w:r w:rsidRPr="00B80157">
        <w:rPr>
          <w:rtl/>
        </w:rPr>
        <w:t xml:space="preserve"> – חברות ציבוריות ופרטיות, </w:t>
      </w:r>
      <w:r w:rsidRPr="00B80157">
        <w:rPr>
          <w:b/>
          <w:bCs/>
          <w:rtl/>
        </w:rPr>
        <w:t>תת התמחות</w:t>
      </w:r>
      <w:r w:rsidRPr="00B80157">
        <w:rPr>
          <w:rtl/>
        </w:rPr>
        <w:t xml:space="preserve"> – ביקורת פנים. </w:t>
      </w:r>
      <w:r w:rsidRPr="00B80157">
        <w:rPr>
          <w:b/>
          <w:bCs/>
          <w:rtl/>
        </w:rPr>
        <w:t>מקצוע</w:t>
      </w:r>
      <w:r w:rsidRPr="00B80157">
        <w:rPr>
          <w:rtl/>
        </w:rPr>
        <w:t xml:space="preserve"> – אדריכלות, </w:t>
      </w:r>
      <w:r w:rsidRPr="00B80157">
        <w:rPr>
          <w:b/>
          <w:bCs/>
          <w:rtl/>
        </w:rPr>
        <w:t>התמחות</w:t>
      </w:r>
      <w:r w:rsidRPr="00B80157">
        <w:rPr>
          <w:rtl/>
        </w:rPr>
        <w:t xml:space="preserve"> – אדריכלות בניין, </w:t>
      </w:r>
      <w:r w:rsidRPr="00B80157">
        <w:rPr>
          <w:b/>
          <w:bCs/>
          <w:rtl/>
        </w:rPr>
        <w:t>תתי התמחויות</w:t>
      </w:r>
      <w:r w:rsidRPr="00B80157">
        <w:rPr>
          <w:rtl/>
        </w:rPr>
        <w:t xml:space="preserve"> – אולמות ספורט, בתי אבות וכדומה. ראה </w:t>
      </w:r>
      <w:hyperlink w:anchor="נספח_ב" w:history="1">
        <w:r w:rsidRPr="00B80157">
          <w:rPr>
            <w:rStyle w:val="Hyperlink"/>
            <w:rFonts w:asciiTheme="minorBidi" w:hAnsiTheme="minorBidi"/>
            <w:rtl/>
          </w:rPr>
          <w:t>נספח ב – דוגמה לעץ התמחויות</w:t>
        </w:r>
      </w:hyperlink>
      <w:r w:rsidRPr="00B80157">
        <w:rPr>
          <w:rtl/>
        </w:rPr>
        <w:t>.</w:t>
      </w:r>
    </w:p>
    <w:p w14:paraId="342E7C0A" w14:textId="77777777" w:rsidR="00176804" w:rsidRDefault="00176804" w:rsidP="00176804">
      <w:pPr>
        <w:pStyle w:val="a"/>
      </w:pPr>
      <w:r w:rsidRPr="00176804">
        <w:rPr>
          <w:rtl/>
        </w:rPr>
        <w:t xml:space="preserve">מודול פרסומים במערכת </w:t>
      </w:r>
      <w:proofErr w:type="spellStart"/>
      <w:r w:rsidRPr="00176804">
        <w:rPr>
          <w:rtl/>
        </w:rPr>
        <w:t>נעמ"ה</w:t>
      </w:r>
      <w:proofErr w:type="spellEnd"/>
      <w:r>
        <w:rPr>
          <w:rtl/>
        </w:rPr>
        <w:t xml:space="preserve"> – מערכת ממוחשבת לפרסום מכרזים והתקשרויות בהליכים תחרותיים ובפטור ממכרז.</w:t>
      </w:r>
    </w:p>
    <w:p w14:paraId="5A696D40" w14:textId="359DB526" w:rsidR="00643179" w:rsidRPr="00B80157" w:rsidRDefault="00643179" w:rsidP="00E50939">
      <w:pPr>
        <w:pStyle w:val="a"/>
      </w:pPr>
      <w:r w:rsidRPr="00B80157">
        <w:rPr>
          <w:b/>
          <w:i/>
          <w:rtl/>
        </w:rPr>
        <w:t xml:space="preserve">ראה הגדרות </w:t>
      </w:r>
      <w:r w:rsidRPr="00B80157">
        <w:rPr>
          <w:rtl/>
        </w:rPr>
        <w:t>נוספות</w:t>
      </w:r>
      <w:r w:rsidRPr="00B80157">
        <w:rPr>
          <w:b/>
          <w:i/>
          <w:rtl/>
        </w:rPr>
        <w:t xml:space="preserve"> ב</w:t>
      </w:r>
      <w:hyperlink r:id="rId61" w:history="1">
        <w:r w:rsidRPr="00E50939">
          <w:rPr>
            <w:rStyle w:val="Hyperlink"/>
            <w:rFonts w:asciiTheme="minorBidi" w:hAnsiTheme="minorBidi"/>
            <w:rtl/>
          </w:rPr>
          <w:t xml:space="preserve">הוראת </w:t>
        </w:r>
        <w:proofErr w:type="spellStart"/>
        <w:r w:rsidRPr="00E50939">
          <w:rPr>
            <w:rStyle w:val="Hyperlink"/>
            <w:rFonts w:asciiTheme="minorBidi" w:hAnsiTheme="minorBidi"/>
            <w:rtl/>
          </w:rPr>
          <w:t>תכ"ם</w:t>
        </w:r>
        <w:proofErr w:type="spellEnd"/>
        <w:r w:rsidRPr="00E50939">
          <w:rPr>
            <w:rStyle w:val="Hyperlink"/>
            <w:rFonts w:asciiTheme="minorBidi" w:hAnsiTheme="minorBidi"/>
            <w:rtl/>
          </w:rPr>
          <w:t>, "הגדרות בנושא התקשרויות ורכישות", מס' 7.</w:t>
        </w:r>
        <w:r w:rsidR="00E50939" w:rsidRPr="00E50939">
          <w:rPr>
            <w:rStyle w:val="Hyperlink"/>
            <w:rFonts w:asciiTheme="minorBidi" w:hAnsiTheme="minorBidi" w:hint="cs"/>
            <w:rtl/>
          </w:rPr>
          <w:t>0</w:t>
        </w:r>
        <w:r w:rsidRPr="00E50939">
          <w:rPr>
            <w:rStyle w:val="Hyperlink"/>
            <w:rFonts w:asciiTheme="minorBidi" w:hAnsiTheme="minorBidi"/>
            <w:rtl/>
          </w:rPr>
          <w:t>.1</w:t>
        </w:r>
        <w:r w:rsidRPr="00E50939">
          <w:rPr>
            <w:rStyle w:val="Hyperlink"/>
            <w:rtl/>
          </w:rPr>
          <w:t>.</w:t>
        </w:r>
      </w:hyperlink>
    </w:p>
    <w:p w14:paraId="1991213F" w14:textId="77777777" w:rsidR="00643179" w:rsidRPr="00B80157" w:rsidRDefault="00643179" w:rsidP="00D2316B">
      <w:pPr>
        <w:pStyle w:val="a"/>
        <w:rPr>
          <w:color w:val="FFFFFF"/>
          <w:kern w:val="28"/>
          <w:rtl/>
        </w:rPr>
      </w:pPr>
    </w:p>
    <w:p w14:paraId="6FB51E10" w14:textId="77777777" w:rsidR="00643179" w:rsidRPr="00D2316B" w:rsidRDefault="00643179" w:rsidP="00D2316B">
      <w:pPr>
        <w:pStyle w:val="a"/>
        <w:numPr>
          <w:ilvl w:val="0"/>
          <w:numId w:val="0"/>
        </w:numPr>
        <w:ind w:left="360"/>
        <w:rPr>
          <w:rtl/>
        </w:rPr>
      </w:pPr>
      <w:bookmarkStart w:id="63" w:name="_נספח_א_–_[טבלת_שינויים_שבוצעו_בהורא"/>
      <w:bookmarkStart w:id="64" w:name="_נספח_א_–"/>
      <w:bookmarkStart w:id="65" w:name="_נספח_א_–_1"/>
      <w:bookmarkEnd w:id="63"/>
      <w:bookmarkEnd w:id="64"/>
      <w:bookmarkEnd w:id="65"/>
      <w:r w:rsidRPr="00D2316B">
        <w:rPr>
          <w:rFonts w:asciiTheme="minorBidi" w:hAnsiTheme="minorBidi" w:cstheme="minorBidi"/>
          <w:b/>
          <w:bCs/>
          <w:rtl/>
        </w:rPr>
        <w:br w:type="page"/>
      </w:r>
    </w:p>
    <w:p w14:paraId="124F4427" w14:textId="77777777" w:rsidR="00643179" w:rsidRPr="00B80157" w:rsidRDefault="00643179" w:rsidP="00643179">
      <w:pPr>
        <w:pStyle w:val="-"/>
        <w:rPr>
          <w:rFonts w:asciiTheme="minorBidi" w:hAnsiTheme="minorBidi" w:cstheme="minorBidi"/>
          <w:rtl/>
        </w:rPr>
      </w:pPr>
      <w:bookmarkStart w:id="66" w:name="_נספח_ב_–_1"/>
      <w:bookmarkStart w:id="67" w:name="_נספח_ג_–"/>
      <w:bookmarkStart w:id="68" w:name="נספח_ב"/>
      <w:bookmarkEnd w:id="66"/>
      <w:bookmarkEnd w:id="67"/>
      <w:r w:rsidRPr="00B80157">
        <w:rPr>
          <w:rFonts w:asciiTheme="minorBidi" w:hAnsiTheme="minorBidi" w:cstheme="minorBidi"/>
          <w:rtl/>
        </w:rPr>
        <w:lastRenderedPageBreak/>
        <w:t>נספח ב</w:t>
      </w:r>
    </w:p>
    <w:p w14:paraId="05F634DC" w14:textId="77777777" w:rsidR="00643179" w:rsidRPr="00B80157" w:rsidRDefault="00643179" w:rsidP="00643179">
      <w:pPr>
        <w:pStyle w:val="-0"/>
        <w:rPr>
          <w:rFonts w:asciiTheme="minorBidi" w:hAnsiTheme="minorBidi"/>
          <w:rtl/>
        </w:rPr>
      </w:pPr>
      <w:r w:rsidRPr="00B80157">
        <w:rPr>
          <w:rFonts w:asciiTheme="minorBidi" w:hAnsiTheme="minorBidi"/>
          <w:rtl/>
        </w:rPr>
        <w:t>דוגמא לעץ התמחויות</w:t>
      </w:r>
    </w:p>
    <w:p w14:paraId="5156813C" w14:textId="77777777" w:rsidR="00643179" w:rsidRPr="00B80157" w:rsidRDefault="00643179" w:rsidP="00643179">
      <w:pPr>
        <w:jc w:val="both"/>
        <w:rPr>
          <w:rFonts w:asciiTheme="minorBidi" w:hAnsiTheme="minorBidi" w:cstheme="minorBidi"/>
          <w:b/>
          <w:bCs/>
          <w:color w:val="FFFFFF"/>
          <w:kern w:val="28"/>
          <w:sz w:val="22"/>
          <w:szCs w:val="22"/>
          <w:rtl/>
        </w:rPr>
      </w:pPr>
    </w:p>
    <w:p w14:paraId="7EA8C62A" w14:textId="77777777" w:rsidR="00643179" w:rsidRPr="00B80157" w:rsidRDefault="00643179" w:rsidP="00643179">
      <w:pPr>
        <w:rPr>
          <w:rFonts w:asciiTheme="minorBidi" w:hAnsiTheme="minorBidi" w:cstheme="minorBidi"/>
          <w:sz w:val="22"/>
          <w:szCs w:val="22"/>
          <w:rtl/>
        </w:rPr>
      </w:pPr>
    </w:p>
    <w:p w14:paraId="2BC744A0" w14:textId="77777777" w:rsidR="00643179" w:rsidRPr="00B80157" w:rsidRDefault="00643179" w:rsidP="00643179">
      <w:pPr>
        <w:rPr>
          <w:rFonts w:asciiTheme="minorBidi" w:hAnsiTheme="minorBidi" w:cstheme="minorBidi"/>
          <w:b/>
          <w:bCs/>
          <w:color w:val="FFFFFF"/>
          <w:kern w:val="28"/>
          <w:sz w:val="22"/>
          <w:szCs w:val="22"/>
          <w:rtl/>
        </w:rPr>
      </w:pPr>
      <w:r w:rsidRPr="00B80157">
        <w:rPr>
          <w:rFonts w:asciiTheme="minorBidi" w:hAnsiTheme="minorBidi" w:cstheme="minorBidi"/>
          <w:noProof/>
          <w:sz w:val="22"/>
          <w:szCs w:val="22"/>
          <w:rtl/>
        </w:rPr>
        <w:drawing>
          <wp:inline distT="0" distB="0" distL="0" distR="0" wp14:anchorId="1FA2AE1D" wp14:editId="3EFE61C8">
            <wp:extent cx="5733415" cy="3815948"/>
            <wp:effectExtent l="0" t="0" r="635" b="0"/>
            <wp:docPr id="4" name="Picture 4" descr="דוגמאות תעץ התמחויות" title="תרש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stretch>
                      <a:fillRect/>
                    </a:stretch>
                  </pic:blipFill>
                  <pic:spPr bwMode="auto">
                    <a:xfrm>
                      <a:off x="0" y="0"/>
                      <a:ext cx="5733415" cy="3815948"/>
                    </a:xfrm>
                    <a:prstGeom prst="rect">
                      <a:avLst/>
                    </a:prstGeom>
                    <a:noFill/>
                    <a:ln w="9525">
                      <a:noFill/>
                      <a:miter lim="800000"/>
                      <a:headEnd/>
                      <a:tailEnd/>
                    </a:ln>
                  </pic:spPr>
                </pic:pic>
              </a:graphicData>
            </a:graphic>
          </wp:inline>
        </w:drawing>
      </w:r>
      <w:r w:rsidRPr="00B80157">
        <w:rPr>
          <w:rFonts w:asciiTheme="minorBidi" w:hAnsiTheme="minorBidi" w:cstheme="minorBidi"/>
          <w:sz w:val="22"/>
          <w:szCs w:val="22"/>
          <w:rtl/>
        </w:rPr>
        <w:br w:type="page"/>
      </w:r>
    </w:p>
    <w:p w14:paraId="16A08246" w14:textId="77777777" w:rsidR="00643179" w:rsidRPr="00B80157" w:rsidRDefault="00643179" w:rsidP="00643179">
      <w:pPr>
        <w:pStyle w:val="-"/>
        <w:rPr>
          <w:rFonts w:asciiTheme="minorBidi" w:hAnsiTheme="minorBidi" w:cstheme="minorBidi"/>
          <w:rtl/>
        </w:rPr>
      </w:pPr>
      <w:r w:rsidRPr="00B80157">
        <w:rPr>
          <w:rFonts w:asciiTheme="minorBidi" w:hAnsiTheme="minorBidi" w:cstheme="minorBidi"/>
          <w:rtl/>
        </w:rPr>
        <w:lastRenderedPageBreak/>
        <w:t>נספח ג</w:t>
      </w:r>
      <w:bookmarkStart w:id="69" w:name="נספח_ג"/>
      <w:bookmarkEnd w:id="69"/>
    </w:p>
    <w:p w14:paraId="26B26A3C" w14:textId="77777777" w:rsidR="00643179" w:rsidRPr="00B80157" w:rsidRDefault="00643179" w:rsidP="00643179">
      <w:pPr>
        <w:pStyle w:val="-0"/>
        <w:rPr>
          <w:rFonts w:asciiTheme="minorBidi" w:hAnsiTheme="minorBidi"/>
          <w:rtl/>
        </w:rPr>
      </w:pPr>
      <w:r w:rsidRPr="00B80157">
        <w:rPr>
          <w:rFonts w:asciiTheme="minorBidi" w:hAnsiTheme="minorBidi"/>
          <w:rtl/>
        </w:rPr>
        <w:t>תרשים תהליך לבחירת ספק מתוך מאגר</w:t>
      </w:r>
    </w:p>
    <w:p w14:paraId="25A2391E" w14:textId="77777777" w:rsidR="00643179" w:rsidRPr="00B80157" w:rsidRDefault="00643179">
      <w:pPr>
        <w:bidi w:val="0"/>
        <w:rPr>
          <w:rFonts w:asciiTheme="minorBidi" w:hAnsiTheme="minorBidi" w:cstheme="minorBidi"/>
          <w:b/>
          <w:bCs/>
          <w:color w:val="FFFFFF"/>
          <w:kern w:val="28"/>
          <w:sz w:val="22"/>
          <w:szCs w:val="22"/>
          <w:rtl/>
        </w:rPr>
      </w:pPr>
    </w:p>
    <w:p w14:paraId="5B760C03" w14:textId="77777777" w:rsidR="00643179" w:rsidRPr="00B80157" w:rsidRDefault="00643179" w:rsidP="00643179">
      <w:pPr>
        <w:rPr>
          <w:rFonts w:asciiTheme="minorBidi" w:hAnsiTheme="minorBidi" w:cstheme="minorBidi"/>
          <w:b/>
          <w:bCs/>
          <w:color w:val="FFFFFF"/>
          <w:kern w:val="28"/>
          <w:sz w:val="22"/>
          <w:szCs w:val="22"/>
          <w:rtl/>
        </w:rPr>
      </w:pPr>
      <w:r w:rsidRPr="00B80157">
        <w:rPr>
          <w:rFonts w:asciiTheme="minorBidi" w:hAnsiTheme="minorBidi" w:cstheme="minorBidi"/>
          <w:noProof/>
          <w:sz w:val="22"/>
          <w:szCs w:val="22"/>
          <w:rtl/>
        </w:rPr>
        <w:drawing>
          <wp:inline distT="0" distB="0" distL="0" distR="0" wp14:anchorId="3FFA07EE" wp14:editId="2B930AAC">
            <wp:extent cx="4866695" cy="6877050"/>
            <wp:effectExtent l="0" t="0" r="0" b="0"/>
            <wp:docPr id="5" name="Picture 5" descr="תהליך בחיה של ספק מהמאגר" title="תרש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stretch>
                      <a:fillRect/>
                    </a:stretch>
                  </pic:blipFill>
                  <pic:spPr bwMode="auto">
                    <a:xfrm>
                      <a:off x="0" y="0"/>
                      <a:ext cx="4869447" cy="6880939"/>
                    </a:xfrm>
                    <a:prstGeom prst="rect">
                      <a:avLst/>
                    </a:prstGeom>
                    <a:noFill/>
                    <a:ln w="9525">
                      <a:noFill/>
                      <a:miter lim="800000"/>
                      <a:headEnd/>
                      <a:tailEnd/>
                    </a:ln>
                  </pic:spPr>
                </pic:pic>
              </a:graphicData>
            </a:graphic>
          </wp:inline>
        </w:drawing>
      </w:r>
      <w:r w:rsidRPr="00B80157">
        <w:rPr>
          <w:rFonts w:asciiTheme="minorBidi" w:hAnsiTheme="minorBidi" w:cstheme="minorBidi"/>
          <w:sz w:val="22"/>
          <w:szCs w:val="22"/>
          <w:rtl/>
        </w:rPr>
        <w:br w:type="page"/>
      </w:r>
    </w:p>
    <w:p w14:paraId="5AB7C04E" w14:textId="77777777" w:rsidR="00643179" w:rsidRPr="00B80157" w:rsidRDefault="00643179" w:rsidP="00643179">
      <w:pPr>
        <w:pStyle w:val="-"/>
        <w:rPr>
          <w:rFonts w:asciiTheme="minorBidi" w:hAnsiTheme="minorBidi" w:cstheme="minorBidi"/>
          <w:rtl/>
        </w:rPr>
      </w:pPr>
      <w:r w:rsidRPr="00B80157">
        <w:rPr>
          <w:rFonts w:asciiTheme="minorBidi" w:hAnsiTheme="minorBidi" w:cstheme="minorBidi"/>
          <w:rtl/>
        </w:rPr>
        <w:lastRenderedPageBreak/>
        <w:t>נספח ד</w:t>
      </w:r>
      <w:bookmarkStart w:id="70" w:name="נספח_ד"/>
      <w:bookmarkEnd w:id="70"/>
    </w:p>
    <w:p w14:paraId="56595BC8" w14:textId="77777777" w:rsidR="00643179" w:rsidRPr="00B80157" w:rsidRDefault="00643179" w:rsidP="00643179">
      <w:pPr>
        <w:pStyle w:val="-0"/>
        <w:rPr>
          <w:rFonts w:asciiTheme="minorBidi" w:hAnsiTheme="minorBidi"/>
          <w:rtl/>
        </w:rPr>
      </w:pPr>
      <w:r w:rsidRPr="00B80157">
        <w:rPr>
          <w:rFonts w:asciiTheme="minorBidi" w:hAnsiTheme="minorBidi"/>
          <w:rtl/>
        </w:rPr>
        <w:t>תבנית לכתיבת נוהל המאגר</w:t>
      </w:r>
    </w:p>
    <w:p w14:paraId="3D22F3A1" w14:textId="77777777" w:rsidR="00643179" w:rsidRPr="00B80157" w:rsidRDefault="00643179" w:rsidP="00643179">
      <w:pPr>
        <w:pStyle w:val="a2"/>
        <w:numPr>
          <w:ilvl w:val="0"/>
          <w:numId w:val="0"/>
        </w:numPr>
        <w:spacing w:beforeLines="60" w:before="144" w:afterLines="60" w:after="144" w:line="240" w:lineRule="auto"/>
        <w:rPr>
          <w:rFonts w:asciiTheme="minorBidi" w:hAnsiTheme="minorBidi" w:cstheme="minorBidi"/>
          <w:rtl/>
        </w:rPr>
      </w:pPr>
      <w:r w:rsidRPr="00B80157">
        <w:rPr>
          <w:rFonts w:asciiTheme="minorBidi" w:hAnsiTheme="minorBidi" w:cstheme="minorBidi"/>
          <w:rtl/>
        </w:rPr>
        <w:t>המשרדים ישתמשו בתבנית לצורך בניית נוהל מאגר. בכל פרק יפורטו הסעיפים והפרטים שיש לכלול בנוהל. בחלק מהסעיפים יובאו דוגמאות אשר יסומנו ב[סוגריים מרובעים].</w:t>
      </w:r>
    </w:p>
    <w:p w14:paraId="00E93784" w14:textId="77777777" w:rsidR="00643179" w:rsidRPr="00B80157" w:rsidRDefault="00643179" w:rsidP="00643179">
      <w:pPr>
        <w:pStyle w:val="TOC1"/>
        <w:rPr>
          <w:rFonts w:asciiTheme="minorBidi" w:hAnsiTheme="minorBidi" w:cstheme="minorBidi"/>
          <w:b w:val="0"/>
          <w:bCs w:val="0"/>
          <w:sz w:val="22"/>
          <w:szCs w:val="22"/>
          <w:rtl/>
        </w:rPr>
      </w:pPr>
    </w:p>
    <w:p w14:paraId="0E037622" w14:textId="77777777" w:rsidR="00643179" w:rsidRPr="00B80157" w:rsidRDefault="00643179" w:rsidP="00643179">
      <w:pPr>
        <w:pStyle w:val="TOC1"/>
        <w:rPr>
          <w:rFonts w:asciiTheme="minorBidi" w:hAnsiTheme="minorBidi" w:cstheme="minorBidi"/>
          <w:b w:val="0"/>
          <w:bCs w:val="0"/>
          <w:sz w:val="22"/>
          <w:szCs w:val="22"/>
          <w:rtl/>
        </w:rPr>
      </w:pPr>
      <w:r w:rsidRPr="00B80157">
        <w:rPr>
          <w:rFonts w:asciiTheme="minorBidi" w:hAnsiTheme="minorBidi" w:cstheme="minorBidi"/>
          <w:sz w:val="22"/>
          <w:szCs w:val="22"/>
          <w:rtl/>
        </w:rPr>
        <w:t>תוכן עניינים</w:t>
      </w:r>
    </w:p>
    <w:p w14:paraId="35D7AC27" w14:textId="77777777" w:rsidR="00643179" w:rsidRPr="00B80157" w:rsidRDefault="00643179" w:rsidP="00643179">
      <w:pPr>
        <w:pStyle w:val="TOC1"/>
        <w:tabs>
          <w:tab w:val="left" w:pos="1200"/>
        </w:tabs>
        <w:spacing w:line="360" w:lineRule="auto"/>
        <w:rPr>
          <w:rFonts w:asciiTheme="minorBidi" w:hAnsiTheme="minorBidi" w:cstheme="minorBidi"/>
          <w:sz w:val="22"/>
          <w:szCs w:val="22"/>
          <w:rtl/>
        </w:rPr>
      </w:pPr>
      <w:r w:rsidRPr="00B80157">
        <w:rPr>
          <w:rFonts w:asciiTheme="minorBidi" w:eastAsia="PMingLiU" w:hAnsiTheme="minorBidi" w:cstheme="minorBidi"/>
          <w:sz w:val="22"/>
          <w:szCs w:val="22"/>
          <w:rtl/>
        </w:rPr>
        <w:fldChar w:fldCharType="begin"/>
      </w:r>
      <w:r w:rsidRPr="00B80157">
        <w:rPr>
          <w:rFonts w:asciiTheme="minorBidi" w:hAnsiTheme="minorBidi" w:cstheme="minorBidi"/>
          <w:sz w:val="22"/>
          <w:szCs w:val="22"/>
          <w:rtl/>
        </w:rPr>
        <w:instrText xml:space="preserve"> </w:instrText>
      </w:r>
      <w:r w:rsidRPr="00B80157">
        <w:rPr>
          <w:rFonts w:asciiTheme="minorBidi" w:hAnsiTheme="minorBidi" w:cstheme="minorBidi"/>
          <w:sz w:val="22"/>
          <w:szCs w:val="22"/>
        </w:rPr>
        <w:instrText>TOC</w:instrText>
      </w:r>
      <w:r w:rsidRPr="00B80157">
        <w:rPr>
          <w:rFonts w:asciiTheme="minorBidi" w:hAnsiTheme="minorBidi" w:cstheme="minorBidi"/>
          <w:sz w:val="22"/>
          <w:szCs w:val="22"/>
          <w:rtl/>
        </w:rPr>
        <w:instrText xml:space="preserve"> \</w:instrText>
      </w:r>
      <w:r w:rsidRPr="00B80157">
        <w:rPr>
          <w:rFonts w:asciiTheme="minorBidi" w:hAnsiTheme="minorBidi" w:cstheme="minorBidi"/>
          <w:sz w:val="22"/>
          <w:szCs w:val="22"/>
        </w:rPr>
        <w:instrText>h \z \t</w:instrText>
      </w:r>
      <w:r w:rsidRPr="00B80157">
        <w:rPr>
          <w:rFonts w:asciiTheme="minorBidi" w:hAnsiTheme="minorBidi" w:cstheme="minorBidi"/>
          <w:sz w:val="22"/>
          <w:szCs w:val="22"/>
          <w:rtl/>
        </w:rPr>
        <w:instrText xml:space="preserve"> "כותרת סעיף,1" </w:instrText>
      </w:r>
      <w:r w:rsidRPr="00B80157">
        <w:rPr>
          <w:rFonts w:asciiTheme="minorBidi" w:eastAsia="PMingLiU" w:hAnsiTheme="minorBidi" w:cstheme="minorBidi"/>
          <w:sz w:val="22"/>
          <w:szCs w:val="22"/>
          <w:rtl/>
        </w:rPr>
        <w:fldChar w:fldCharType="separate"/>
      </w:r>
    </w:p>
    <w:p w14:paraId="2DF4232E" w14:textId="77777777" w:rsidR="00643179" w:rsidRPr="00B80157" w:rsidRDefault="00A55548" w:rsidP="00643179">
      <w:pPr>
        <w:pStyle w:val="TOC1"/>
        <w:spacing w:line="360" w:lineRule="auto"/>
        <w:rPr>
          <w:rFonts w:asciiTheme="minorBidi" w:hAnsiTheme="minorBidi" w:cstheme="minorBidi"/>
          <w:sz w:val="22"/>
          <w:szCs w:val="22"/>
          <w:rtl/>
        </w:rPr>
      </w:pPr>
      <w:hyperlink w:anchor="_Toc280186628" w:history="1">
        <w:r w:rsidR="00643179" w:rsidRPr="00B80157">
          <w:rPr>
            <w:rStyle w:val="Hyperlink"/>
            <w:rFonts w:asciiTheme="minorBidi" w:hAnsiTheme="minorBidi" w:cstheme="minorBidi"/>
            <w:sz w:val="22"/>
            <w:szCs w:val="22"/>
            <w:rtl/>
          </w:rPr>
          <w:t>1.</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כללי</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Toc280186628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25</w:t>
        </w:r>
        <w:r w:rsidR="00643179" w:rsidRPr="00B80157">
          <w:rPr>
            <w:rFonts w:asciiTheme="minorBidi" w:hAnsiTheme="minorBidi" w:cstheme="minorBidi"/>
            <w:webHidden/>
            <w:sz w:val="22"/>
            <w:szCs w:val="22"/>
            <w:rtl/>
          </w:rPr>
          <w:fldChar w:fldCharType="end"/>
        </w:r>
      </w:hyperlink>
    </w:p>
    <w:p w14:paraId="09F67721"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29" w:history="1">
        <w:r w:rsidR="00643179" w:rsidRPr="00B80157">
          <w:rPr>
            <w:rStyle w:val="Hyperlink"/>
            <w:rFonts w:asciiTheme="minorBidi" w:hAnsiTheme="minorBidi" w:cstheme="minorBidi"/>
            <w:sz w:val="22"/>
            <w:szCs w:val="22"/>
          </w:rPr>
          <w:t>2.</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מטרת הנוהל</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Toc280186629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26</w:t>
        </w:r>
        <w:r w:rsidR="00643179" w:rsidRPr="00B80157">
          <w:rPr>
            <w:rFonts w:asciiTheme="minorBidi" w:hAnsiTheme="minorBidi" w:cstheme="minorBidi"/>
            <w:webHidden/>
            <w:sz w:val="22"/>
            <w:szCs w:val="22"/>
            <w:rtl/>
          </w:rPr>
          <w:fldChar w:fldCharType="end"/>
        </w:r>
      </w:hyperlink>
    </w:p>
    <w:p w14:paraId="4F44D12E"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0" w:history="1">
        <w:r w:rsidR="00643179" w:rsidRPr="00B80157">
          <w:rPr>
            <w:rStyle w:val="Hyperlink"/>
            <w:rFonts w:asciiTheme="minorBidi" w:hAnsiTheme="minorBidi" w:cstheme="minorBidi"/>
            <w:sz w:val="22"/>
            <w:szCs w:val="22"/>
          </w:rPr>
          <w:t>3.</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הגדרות</w:t>
        </w:r>
        <w:r w:rsidR="00643179" w:rsidRPr="00B80157">
          <w:rPr>
            <w:rFonts w:asciiTheme="minorBidi" w:hAnsiTheme="minorBidi" w:cstheme="minorBidi"/>
            <w:webHidden/>
            <w:sz w:val="22"/>
            <w:szCs w:val="22"/>
            <w:rtl/>
          </w:rPr>
          <w:t xml:space="preserve"> </w:t>
        </w:r>
        <w:r w:rsidR="00643179" w:rsidRPr="00B80157">
          <w:rPr>
            <w:rFonts w:asciiTheme="minorBidi" w:hAnsiTheme="minorBidi" w:cstheme="minorBidi"/>
            <w:webHidden/>
            <w:sz w:val="22"/>
            <w:szCs w:val="22"/>
          </w:rPr>
          <w:t xml:space="preserve"> </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Toc280186630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26</w:t>
        </w:r>
        <w:r w:rsidR="00643179" w:rsidRPr="00B80157">
          <w:rPr>
            <w:rFonts w:asciiTheme="minorBidi" w:hAnsiTheme="minorBidi" w:cstheme="minorBidi"/>
            <w:webHidden/>
            <w:sz w:val="22"/>
            <w:szCs w:val="22"/>
            <w:rtl/>
          </w:rPr>
          <w:fldChar w:fldCharType="end"/>
        </w:r>
      </w:hyperlink>
    </w:p>
    <w:p w14:paraId="1E19A14A"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1" w:history="1">
        <w:r w:rsidR="00643179" w:rsidRPr="00B80157">
          <w:rPr>
            <w:rStyle w:val="Hyperlink"/>
            <w:rFonts w:asciiTheme="minorBidi" w:hAnsiTheme="minorBidi" w:cstheme="minorBidi"/>
            <w:sz w:val="22"/>
            <w:szCs w:val="22"/>
          </w:rPr>
          <w:t>4.</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אחריות לניהול המאגר</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Toc280186631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26</w:t>
        </w:r>
        <w:r w:rsidR="00643179" w:rsidRPr="00B80157">
          <w:rPr>
            <w:rFonts w:asciiTheme="minorBidi" w:hAnsiTheme="minorBidi" w:cstheme="minorBidi"/>
            <w:webHidden/>
            <w:sz w:val="22"/>
            <w:szCs w:val="22"/>
            <w:rtl/>
          </w:rPr>
          <w:fldChar w:fldCharType="end"/>
        </w:r>
      </w:hyperlink>
    </w:p>
    <w:p w14:paraId="584D439C"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2" w:history="1">
        <w:r w:rsidR="00643179" w:rsidRPr="00B80157">
          <w:rPr>
            <w:rStyle w:val="Hyperlink"/>
            <w:rFonts w:asciiTheme="minorBidi" w:hAnsiTheme="minorBidi" w:cstheme="minorBidi"/>
            <w:sz w:val="22"/>
            <w:szCs w:val="22"/>
          </w:rPr>
          <w:t>5.</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אישור הנוהל</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Toc280186632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27</w:t>
        </w:r>
        <w:r w:rsidR="00643179" w:rsidRPr="00B80157">
          <w:rPr>
            <w:rFonts w:asciiTheme="minorBidi" w:hAnsiTheme="minorBidi" w:cstheme="minorBidi"/>
            <w:webHidden/>
            <w:sz w:val="22"/>
            <w:szCs w:val="22"/>
            <w:rtl/>
          </w:rPr>
          <w:fldChar w:fldCharType="end"/>
        </w:r>
      </w:hyperlink>
    </w:p>
    <w:p w14:paraId="2727AC90"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3" w:history="1">
        <w:r w:rsidR="00643179" w:rsidRPr="00B80157">
          <w:rPr>
            <w:rStyle w:val="Hyperlink"/>
            <w:rFonts w:asciiTheme="minorBidi" w:hAnsiTheme="minorBidi" w:cstheme="minorBidi"/>
            <w:sz w:val="22"/>
            <w:szCs w:val="22"/>
          </w:rPr>
          <w:t>6.</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מבנה המאגר</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Toc280186633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27</w:t>
        </w:r>
        <w:r w:rsidR="00643179" w:rsidRPr="00B80157">
          <w:rPr>
            <w:rFonts w:asciiTheme="minorBidi" w:hAnsiTheme="minorBidi" w:cstheme="minorBidi"/>
            <w:webHidden/>
            <w:sz w:val="22"/>
            <w:szCs w:val="22"/>
            <w:rtl/>
          </w:rPr>
          <w:fldChar w:fldCharType="end"/>
        </w:r>
      </w:hyperlink>
    </w:p>
    <w:p w14:paraId="3813D193"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4" w:history="1">
        <w:r w:rsidR="00643179" w:rsidRPr="00B80157">
          <w:rPr>
            <w:rStyle w:val="Hyperlink"/>
            <w:rFonts w:asciiTheme="minorBidi" w:hAnsiTheme="minorBidi" w:cstheme="minorBidi"/>
            <w:sz w:val="22"/>
            <w:szCs w:val="22"/>
          </w:rPr>
          <w:t>7.</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תשתית טכנולוגית לניהול המאגר</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Toc280186634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27</w:t>
        </w:r>
        <w:r w:rsidR="00643179" w:rsidRPr="00B80157">
          <w:rPr>
            <w:rFonts w:asciiTheme="minorBidi" w:hAnsiTheme="minorBidi" w:cstheme="minorBidi"/>
            <w:webHidden/>
            <w:sz w:val="22"/>
            <w:szCs w:val="22"/>
            <w:rtl/>
          </w:rPr>
          <w:fldChar w:fldCharType="end"/>
        </w:r>
      </w:hyperlink>
    </w:p>
    <w:p w14:paraId="6B5BD642"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5" w:history="1">
        <w:r w:rsidR="00643179" w:rsidRPr="00B80157">
          <w:rPr>
            <w:rStyle w:val="Hyperlink"/>
            <w:rFonts w:asciiTheme="minorBidi" w:hAnsiTheme="minorBidi" w:cstheme="minorBidi"/>
            <w:sz w:val="22"/>
            <w:szCs w:val="22"/>
          </w:rPr>
          <w:t>8.</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נוהל הצטרפות למאגר</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Toc280186635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28</w:t>
        </w:r>
        <w:r w:rsidR="00643179" w:rsidRPr="00B80157">
          <w:rPr>
            <w:rFonts w:asciiTheme="minorBidi" w:hAnsiTheme="minorBidi" w:cstheme="minorBidi"/>
            <w:webHidden/>
            <w:sz w:val="22"/>
            <w:szCs w:val="22"/>
            <w:rtl/>
          </w:rPr>
          <w:fldChar w:fldCharType="end"/>
        </w:r>
      </w:hyperlink>
    </w:p>
    <w:p w14:paraId="3D37845C"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6" w:history="1">
        <w:r w:rsidR="00643179" w:rsidRPr="00B80157">
          <w:rPr>
            <w:rStyle w:val="Hyperlink"/>
            <w:rFonts w:asciiTheme="minorBidi" w:hAnsiTheme="minorBidi" w:cstheme="minorBidi"/>
            <w:sz w:val="22"/>
            <w:szCs w:val="22"/>
          </w:rPr>
          <w:t>9.</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עדכון המאגר</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Toc280186636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30</w:t>
        </w:r>
        <w:r w:rsidR="00643179" w:rsidRPr="00B80157">
          <w:rPr>
            <w:rFonts w:asciiTheme="minorBidi" w:hAnsiTheme="minorBidi" w:cstheme="minorBidi"/>
            <w:webHidden/>
            <w:sz w:val="22"/>
            <w:szCs w:val="22"/>
            <w:rtl/>
          </w:rPr>
          <w:fldChar w:fldCharType="end"/>
        </w:r>
      </w:hyperlink>
    </w:p>
    <w:p w14:paraId="15DD83EF"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7" w:history="1">
        <w:r w:rsidR="00643179" w:rsidRPr="00B80157">
          <w:rPr>
            <w:rStyle w:val="Hyperlink"/>
            <w:rFonts w:asciiTheme="minorBidi" w:hAnsiTheme="minorBidi" w:cstheme="minorBidi"/>
            <w:sz w:val="22"/>
            <w:szCs w:val="22"/>
          </w:rPr>
          <w:t>10.</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החלטות בדבר דחיית ספקים, השעייתם ופסילתם</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Toc280186637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31</w:t>
        </w:r>
        <w:r w:rsidR="00643179" w:rsidRPr="00B80157">
          <w:rPr>
            <w:rFonts w:asciiTheme="minorBidi" w:hAnsiTheme="minorBidi" w:cstheme="minorBidi"/>
            <w:webHidden/>
            <w:sz w:val="22"/>
            <w:szCs w:val="22"/>
            <w:rtl/>
          </w:rPr>
          <w:fldChar w:fldCharType="end"/>
        </w:r>
      </w:hyperlink>
    </w:p>
    <w:p w14:paraId="6E1B1860"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8" w:history="1">
        <w:r w:rsidR="00643179" w:rsidRPr="00B80157">
          <w:rPr>
            <w:rStyle w:val="Hyperlink"/>
            <w:rFonts w:asciiTheme="minorBidi" w:hAnsiTheme="minorBidi" w:cstheme="minorBidi"/>
            <w:sz w:val="22"/>
            <w:szCs w:val="22"/>
          </w:rPr>
          <w:t>11.</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נוהל שליפה מהמאגר</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Toc280186638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31</w:t>
        </w:r>
        <w:r w:rsidR="00643179" w:rsidRPr="00B80157">
          <w:rPr>
            <w:rFonts w:asciiTheme="minorBidi" w:hAnsiTheme="minorBidi" w:cstheme="minorBidi"/>
            <w:webHidden/>
            <w:sz w:val="22"/>
            <w:szCs w:val="22"/>
            <w:rtl/>
          </w:rPr>
          <w:fldChar w:fldCharType="end"/>
        </w:r>
      </w:hyperlink>
    </w:p>
    <w:p w14:paraId="20830FB1"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39" w:history="1">
        <w:r w:rsidR="00643179" w:rsidRPr="00B80157">
          <w:rPr>
            <w:rStyle w:val="Hyperlink"/>
            <w:rFonts w:asciiTheme="minorBidi" w:hAnsiTheme="minorBidi" w:cstheme="minorBidi"/>
            <w:sz w:val="22"/>
            <w:szCs w:val="22"/>
          </w:rPr>
          <w:t>12.</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בחירת הספק הזוכה</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Toc280186639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32</w:t>
        </w:r>
        <w:r w:rsidR="00643179" w:rsidRPr="00B80157">
          <w:rPr>
            <w:rFonts w:asciiTheme="minorBidi" w:hAnsiTheme="minorBidi" w:cstheme="minorBidi"/>
            <w:webHidden/>
            <w:sz w:val="22"/>
            <w:szCs w:val="22"/>
            <w:rtl/>
          </w:rPr>
          <w:fldChar w:fldCharType="end"/>
        </w:r>
      </w:hyperlink>
    </w:p>
    <w:p w14:paraId="5EFDB3AB"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40" w:history="1">
        <w:r w:rsidR="00643179" w:rsidRPr="00B80157">
          <w:rPr>
            <w:rStyle w:val="Hyperlink"/>
            <w:rFonts w:asciiTheme="minorBidi" w:hAnsiTheme="minorBidi" w:cstheme="minorBidi"/>
            <w:sz w:val="22"/>
            <w:szCs w:val="22"/>
          </w:rPr>
          <w:t>13.</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התקשרות עם ספק שנבחר</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Toc280186640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33</w:t>
        </w:r>
        <w:r w:rsidR="00643179" w:rsidRPr="00B80157">
          <w:rPr>
            <w:rFonts w:asciiTheme="minorBidi" w:hAnsiTheme="minorBidi" w:cstheme="minorBidi"/>
            <w:webHidden/>
            <w:sz w:val="22"/>
            <w:szCs w:val="22"/>
            <w:rtl/>
          </w:rPr>
          <w:fldChar w:fldCharType="end"/>
        </w:r>
      </w:hyperlink>
    </w:p>
    <w:p w14:paraId="45E29411" w14:textId="77777777" w:rsidR="00643179" w:rsidRPr="00B80157" w:rsidRDefault="00A55548" w:rsidP="00643179">
      <w:pPr>
        <w:pStyle w:val="TOC1"/>
        <w:tabs>
          <w:tab w:val="left" w:pos="1200"/>
        </w:tabs>
        <w:spacing w:line="360" w:lineRule="auto"/>
        <w:rPr>
          <w:rFonts w:asciiTheme="minorBidi" w:hAnsiTheme="minorBidi" w:cstheme="minorBidi"/>
          <w:sz w:val="22"/>
          <w:szCs w:val="22"/>
          <w:rtl/>
        </w:rPr>
      </w:pPr>
      <w:hyperlink w:anchor="_Toc280186641" w:history="1">
        <w:r w:rsidR="00643179" w:rsidRPr="00B80157">
          <w:rPr>
            <w:rStyle w:val="Hyperlink"/>
            <w:rFonts w:asciiTheme="minorBidi" w:hAnsiTheme="minorBidi" w:cstheme="minorBidi"/>
            <w:sz w:val="22"/>
            <w:szCs w:val="22"/>
          </w:rPr>
          <w:t>14.</w:t>
        </w:r>
        <w:r w:rsidR="00643179" w:rsidRPr="00B80157">
          <w:rPr>
            <w:rFonts w:asciiTheme="minorBidi" w:hAnsiTheme="minorBidi" w:cstheme="minorBidi"/>
            <w:sz w:val="22"/>
            <w:szCs w:val="22"/>
            <w:rtl/>
          </w:rPr>
          <w:tab/>
        </w:r>
        <w:r w:rsidR="00643179" w:rsidRPr="00B80157">
          <w:rPr>
            <w:rStyle w:val="Hyperlink"/>
            <w:rFonts w:asciiTheme="minorBidi" w:hAnsiTheme="minorBidi" w:cstheme="minorBidi"/>
            <w:sz w:val="22"/>
            <w:szCs w:val="22"/>
            <w:rtl/>
          </w:rPr>
          <w:t>פיקוח ובקרה</w:t>
        </w:r>
        <w:r w:rsidR="00643179" w:rsidRPr="00B80157">
          <w:rPr>
            <w:rFonts w:asciiTheme="minorBidi" w:hAnsiTheme="minorBidi" w:cstheme="minorBidi"/>
            <w:webHidden/>
            <w:sz w:val="22"/>
            <w:szCs w:val="22"/>
            <w:rtl/>
          </w:rPr>
          <w:tab/>
        </w:r>
        <w:r w:rsidR="00643179" w:rsidRPr="00B80157">
          <w:rPr>
            <w:rFonts w:asciiTheme="minorBidi" w:hAnsiTheme="minorBidi" w:cstheme="minorBidi"/>
            <w:webHidden/>
            <w:sz w:val="22"/>
            <w:szCs w:val="22"/>
            <w:rtl/>
          </w:rPr>
          <w:fldChar w:fldCharType="begin"/>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Pr>
          <w:instrText>PAGEREF</w:instrText>
        </w:r>
        <w:r w:rsidR="00643179" w:rsidRPr="00B80157">
          <w:rPr>
            <w:rFonts w:asciiTheme="minorBidi" w:hAnsiTheme="minorBidi" w:cstheme="minorBidi"/>
            <w:webHidden/>
            <w:sz w:val="22"/>
            <w:szCs w:val="22"/>
            <w:rtl/>
          </w:rPr>
          <w:instrText xml:space="preserve"> _</w:instrText>
        </w:r>
        <w:r w:rsidR="00643179" w:rsidRPr="00B80157">
          <w:rPr>
            <w:rFonts w:asciiTheme="minorBidi" w:hAnsiTheme="minorBidi" w:cstheme="minorBidi"/>
            <w:webHidden/>
            <w:sz w:val="22"/>
            <w:szCs w:val="22"/>
          </w:rPr>
          <w:instrText>Toc280186641 \h</w:instrText>
        </w:r>
        <w:r w:rsidR="00643179" w:rsidRPr="00B80157">
          <w:rPr>
            <w:rFonts w:asciiTheme="minorBidi" w:hAnsiTheme="minorBidi" w:cstheme="minorBidi"/>
            <w:webHidden/>
            <w:sz w:val="22"/>
            <w:szCs w:val="22"/>
            <w:rtl/>
          </w:rPr>
          <w:instrText xml:space="preserve"> </w:instrText>
        </w:r>
        <w:r w:rsidR="00643179" w:rsidRPr="00B80157">
          <w:rPr>
            <w:rFonts w:asciiTheme="minorBidi" w:hAnsiTheme="minorBidi" w:cstheme="minorBidi"/>
            <w:webHidden/>
            <w:sz w:val="22"/>
            <w:szCs w:val="22"/>
            <w:rtl/>
          </w:rPr>
        </w:r>
        <w:r w:rsidR="00643179" w:rsidRPr="00B80157">
          <w:rPr>
            <w:rFonts w:asciiTheme="minorBidi" w:hAnsiTheme="minorBidi" w:cstheme="minorBidi"/>
            <w:webHidden/>
            <w:sz w:val="22"/>
            <w:szCs w:val="22"/>
            <w:rtl/>
          </w:rPr>
          <w:fldChar w:fldCharType="separate"/>
        </w:r>
        <w:r w:rsidR="00643179" w:rsidRPr="00B80157">
          <w:rPr>
            <w:rFonts w:asciiTheme="minorBidi" w:hAnsiTheme="minorBidi" w:cstheme="minorBidi"/>
            <w:webHidden/>
            <w:sz w:val="22"/>
            <w:szCs w:val="22"/>
            <w:rtl/>
          </w:rPr>
          <w:t>33</w:t>
        </w:r>
        <w:r w:rsidR="00643179" w:rsidRPr="00B80157">
          <w:rPr>
            <w:rFonts w:asciiTheme="minorBidi" w:hAnsiTheme="minorBidi" w:cstheme="minorBidi"/>
            <w:webHidden/>
            <w:sz w:val="22"/>
            <w:szCs w:val="22"/>
            <w:rtl/>
          </w:rPr>
          <w:fldChar w:fldCharType="end"/>
        </w:r>
      </w:hyperlink>
    </w:p>
    <w:p w14:paraId="20572E10" w14:textId="77777777" w:rsidR="00643179" w:rsidRPr="00B80157" w:rsidRDefault="00643179" w:rsidP="00643179">
      <w:pPr>
        <w:pStyle w:val="aff"/>
        <w:tabs>
          <w:tab w:val="clear" w:pos="567"/>
        </w:tabs>
        <w:ind w:left="70" w:firstLine="0"/>
        <w:rPr>
          <w:rFonts w:asciiTheme="minorBidi" w:hAnsiTheme="minorBidi" w:cstheme="minorBidi"/>
          <w:b w:val="0"/>
          <w:bCs w:val="0"/>
          <w:color w:val="auto"/>
          <w:rtl/>
        </w:rPr>
      </w:pPr>
      <w:r w:rsidRPr="00B80157">
        <w:rPr>
          <w:rFonts w:asciiTheme="minorBidi" w:hAnsiTheme="minorBidi" w:cstheme="minorBidi"/>
          <w:b w:val="0"/>
          <w:bCs w:val="0"/>
          <w:color w:val="auto"/>
          <w:rtl/>
        </w:rPr>
        <w:fldChar w:fldCharType="end"/>
      </w:r>
    </w:p>
    <w:p w14:paraId="4B8EE624" w14:textId="77777777" w:rsidR="00643179" w:rsidRPr="00B80157" w:rsidRDefault="00643179">
      <w:pPr>
        <w:bidi w:val="0"/>
        <w:rPr>
          <w:rFonts w:asciiTheme="minorBidi" w:hAnsiTheme="minorBidi" w:cstheme="minorBidi"/>
          <w:b/>
          <w:bCs/>
          <w:sz w:val="22"/>
          <w:szCs w:val="22"/>
          <w:rtl/>
        </w:rPr>
      </w:pPr>
      <w:bookmarkStart w:id="71" w:name="_Toc280186628"/>
      <w:r w:rsidRPr="00B80157">
        <w:rPr>
          <w:rFonts w:asciiTheme="minorBidi" w:hAnsiTheme="minorBidi" w:cstheme="minorBidi"/>
          <w:sz w:val="22"/>
          <w:szCs w:val="22"/>
          <w:rtl/>
        </w:rPr>
        <w:br w:type="page"/>
      </w:r>
    </w:p>
    <w:p w14:paraId="441FD41C" w14:textId="77777777" w:rsidR="00643179" w:rsidRPr="00B80157" w:rsidRDefault="00643179" w:rsidP="00643179">
      <w:pPr>
        <w:pStyle w:val="aff"/>
        <w:numPr>
          <w:ilvl w:val="0"/>
          <w:numId w:val="11"/>
        </w:numPr>
        <w:rPr>
          <w:rFonts w:asciiTheme="minorBidi" w:hAnsiTheme="minorBidi" w:cstheme="minorBidi"/>
          <w:color w:val="auto"/>
          <w:rtl/>
        </w:rPr>
      </w:pPr>
      <w:r w:rsidRPr="00B80157">
        <w:rPr>
          <w:rFonts w:asciiTheme="minorBidi" w:hAnsiTheme="minorBidi" w:cstheme="minorBidi"/>
          <w:color w:val="auto"/>
          <w:rtl/>
        </w:rPr>
        <w:lastRenderedPageBreak/>
        <w:t>כללי</w:t>
      </w:r>
      <w:bookmarkEnd w:id="71"/>
      <w:r w:rsidRPr="00B80157">
        <w:rPr>
          <w:rFonts w:asciiTheme="minorBidi" w:hAnsiTheme="minorBidi" w:cstheme="minorBidi"/>
          <w:color w:val="auto"/>
          <w:rtl/>
        </w:rPr>
        <w:t xml:space="preserve"> </w:t>
      </w:r>
    </w:p>
    <w:p w14:paraId="141918A1" w14:textId="77777777" w:rsidR="00643179" w:rsidRPr="00B80157" w:rsidRDefault="00643179" w:rsidP="00643179">
      <w:pPr>
        <w:pStyle w:val="a2"/>
        <w:numPr>
          <w:ilvl w:val="1"/>
          <w:numId w:val="10"/>
        </w:numPr>
        <w:rPr>
          <w:rFonts w:asciiTheme="minorBidi" w:hAnsiTheme="minorBidi" w:cstheme="minorBidi"/>
        </w:rPr>
      </w:pPr>
      <w:r w:rsidRPr="00B80157">
        <w:rPr>
          <w:rFonts w:asciiTheme="minorBidi" w:hAnsiTheme="minorBidi" w:cstheme="minorBidi"/>
          <w:rtl/>
        </w:rPr>
        <w:t>בסעיף זה יש לפרט את תפקידי המשרד ולהסביר את הצורך בהקמת המאגר.</w:t>
      </w:r>
    </w:p>
    <w:p w14:paraId="21D2A5E4" w14:textId="77777777" w:rsidR="00643179" w:rsidRPr="00B80157" w:rsidRDefault="00643179" w:rsidP="00643179">
      <w:pPr>
        <w:pStyle w:val="a2"/>
        <w:numPr>
          <w:ilvl w:val="1"/>
          <w:numId w:val="10"/>
        </w:numPr>
        <w:rPr>
          <w:rFonts w:asciiTheme="minorBidi" w:hAnsiTheme="minorBidi" w:cstheme="minorBidi"/>
        </w:rPr>
      </w:pPr>
      <w:r w:rsidRPr="00B80157">
        <w:rPr>
          <w:rFonts w:asciiTheme="minorBidi" w:hAnsiTheme="minorBidi" w:cstheme="minorBidi"/>
          <w:rtl/>
        </w:rPr>
        <w:t>בסעיף זה יש להוסיף התייחסויות כלליות בנוגע לאופן כתיבת הנוהל. דוגמאות:</w:t>
      </w:r>
    </w:p>
    <w:p w14:paraId="2932E7A8" w14:textId="77777777" w:rsidR="00643179" w:rsidRPr="00B80157" w:rsidRDefault="00643179" w:rsidP="00643179">
      <w:pPr>
        <w:pStyle w:val="a2"/>
        <w:numPr>
          <w:ilvl w:val="2"/>
          <w:numId w:val="10"/>
        </w:numPr>
        <w:rPr>
          <w:rFonts w:asciiTheme="minorBidi" w:hAnsiTheme="minorBidi" w:cstheme="minorBidi"/>
        </w:rPr>
      </w:pPr>
      <w:r w:rsidRPr="00B80157">
        <w:rPr>
          <w:rFonts w:asciiTheme="minorBidi" w:hAnsiTheme="minorBidi" w:cstheme="minorBidi"/>
          <w:rtl/>
        </w:rPr>
        <w:t>[הנוהל נכתב על ידי חברה חיצונית].</w:t>
      </w:r>
    </w:p>
    <w:p w14:paraId="20EDEAFB" w14:textId="77777777" w:rsidR="00643179" w:rsidRPr="00B80157" w:rsidRDefault="00643179" w:rsidP="00643179">
      <w:pPr>
        <w:pStyle w:val="a2"/>
        <w:numPr>
          <w:ilvl w:val="2"/>
          <w:numId w:val="10"/>
        </w:numPr>
        <w:rPr>
          <w:rFonts w:asciiTheme="minorBidi" w:hAnsiTheme="minorBidi" w:cstheme="minorBidi"/>
        </w:rPr>
      </w:pPr>
      <w:r w:rsidRPr="00B80157">
        <w:rPr>
          <w:rFonts w:asciiTheme="minorBidi" w:hAnsiTheme="minorBidi" w:cstheme="minorBidi"/>
          <w:rtl/>
        </w:rPr>
        <w:t>[הנוהל מתבסס על מידע/ על חומר/ על הנחיות מסוימות].</w:t>
      </w:r>
    </w:p>
    <w:p w14:paraId="625C5594" w14:textId="77777777" w:rsidR="00643179" w:rsidRPr="00B80157" w:rsidRDefault="00643179" w:rsidP="00643179">
      <w:pPr>
        <w:pStyle w:val="a2"/>
        <w:numPr>
          <w:ilvl w:val="2"/>
          <w:numId w:val="10"/>
        </w:numPr>
        <w:rPr>
          <w:rFonts w:asciiTheme="minorBidi" w:hAnsiTheme="minorBidi" w:cstheme="minorBidi"/>
        </w:rPr>
      </w:pPr>
      <w:r w:rsidRPr="00B80157">
        <w:rPr>
          <w:rFonts w:asciiTheme="minorBidi" w:hAnsiTheme="minorBidi" w:cstheme="minorBidi"/>
          <w:rtl/>
        </w:rPr>
        <w:t>[הנוהל מחליף נוהל קודם].</w:t>
      </w:r>
    </w:p>
    <w:p w14:paraId="0B4C0A07" w14:textId="77777777" w:rsidR="00643179" w:rsidRPr="00B80157" w:rsidRDefault="00643179" w:rsidP="00643179">
      <w:pPr>
        <w:pStyle w:val="a2"/>
        <w:numPr>
          <w:ilvl w:val="2"/>
          <w:numId w:val="10"/>
        </w:numPr>
        <w:rPr>
          <w:rFonts w:asciiTheme="minorBidi" w:hAnsiTheme="minorBidi" w:cstheme="minorBidi"/>
        </w:rPr>
      </w:pPr>
      <w:r w:rsidRPr="00B80157">
        <w:rPr>
          <w:rFonts w:asciiTheme="minorBidi" w:hAnsiTheme="minorBidi" w:cstheme="minorBidi"/>
          <w:rtl/>
        </w:rPr>
        <w:t xml:space="preserve">[נוהל זה משלים את נוהל </w:t>
      </w:r>
      <w:r w:rsidRPr="00B80157">
        <w:rPr>
          <w:rFonts w:asciiTheme="minorBidi" w:hAnsiTheme="minorBidi" w:cstheme="minorBidi"/>
        </w:rPr>
        <w:t>XXX</w:t>
      </w:r>
      <w:r w:rsidRPr="00B80157">
        <w:rPr>
          <w:rFonts w:asciiTheme="minorBidi" w:hAnsiTheme="minorBidi" w:cstheme="minorBidi"/>
          <w:rtl/>
        </w:rPr>
        <w:t>].</w:t>
      </w:r>
      <w:r w:rsidRPr="00B80157">
        <w:rPr>
          <w:rFonts w:asciiTheme="minorBidi" w:hAnsiTheme="minorBidi" w:cstheme="minorBidi"/>
          <w:rtl/>
        </w:rPr>
        <w:tab/>
      </w:r>
    </w:p>
    <w:p w14:paraId="7F295A4C" w14:textId="77777777" w:rsidR="00643179" w:rsidRPr="00B80157" w:rsidRDefault="00643179" w:rsidP="00643179">
      <w:pPr>
        <w:pStyle w:val="aff"/>
        <w:numPr>
          <w:ilvl w:val="0"/>
          <w:numId w:val="11"/>
        </w:numPr>
        <w:rPr>
          <w:rFonts w:asciiTheme="minorBidi" w:hAnsiTheme="minorBidi" w:cstheme="minorBidi"/>
          <w:color w:val="auto"/>
        </w:rPr>
      </w:pPr>
      <w:bookmarkStart w:id="72" w:name="_Toc280186629"/>
      <w:r w:rsidRPr="00B80157">
        <w:rPr>
          <w:rFonts w:asciiTheme="minorBidi" w:hAnsiTheme="minorBidi" w:cstheme="minorBidi"/>
          <w:color w:val="auto"/>
          <w:rtl/>
        </w:rPr>
        <w:t>מטרת הנוהל</w:t>
      </w:r>
      <w:bookmarkEnd w:id="72"/>
    </w:p>
    <w:p w14:paraId="707A18CE"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לפרט את מטרות הנוהל. יש להתייחס בו למטרות הבאות:</w:t>
      </w:r>
    </w:p>
    <w:p w14:paraId="17169924"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הסדרת אופן הקמת מאגר, ניהולו ותפעולו על פי חוק חובת המכרזים, תשנ"ב-1992, על פי </w:t>
      </w:r>
      <w:proofErr w:type="spellStart"/>
      <w:r w:rsidRPr="00B80157">
        <w:rPr>
          <w:rFonts w:asciiTheme="minorBidi" w:hAnsiTheme="minorBidi" w:cstheme="minorBidi"/>
          <w:rtl/>
        </w:rPr>
        <w:t>התח"ם</w:t>
      </w:r>
      <w:proofErr w:type="spellEnd"/>
      <w:r w:rsidRPr="00B80157">
        <w:rPr>
          <w:rFonts w:asciiTheme="minorBidi" w:hAnsiTheme="minorBidi" w:cstheme="minorBidi"/>
          <w:rtl/>
        </w:rPr>
        <w:t xml:space="preserve"> ועל פי הוראות </w:t>
      </w:r>
      <w:proofErr w:type="spellStart"/>
      <w:r w:rsidRPr="00B80157">
        <w:rPr>
          <w:rFonts w:asciiTheme="minorBidi" w:hAnsiTheme="minorBidi" w:cstheme="minorBidi"/>
          <w:rtl/>
        </w:rPr>
        <w:t>התכ"ם</w:t>
      </w:r>
      <w:proofErr w:type="spellEnd"/>
      <w:r w:rsidRPr="00B80157">
        <w:rPr>
          <w:rFonts w:asciiTheme="minorBidi" w:hAnsiTheme="minorBidi" w:cstheme="minorBidi"/>
          <w:rtl/>
        </w:rPr>
        <w:t>.</w:t>
      </w:r>
    </w:p>
    <w:p w14:paraId="58FDA8C2"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מיסוד הכללים הנגזרים ממדיניות המשרד.</w:t>
      </w:r>
    </w:p>
    <w:p w14:paraId="163FFA8A"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ניתן להתייחס למטרות נוספות של המשרד בהקמת המאגר ובניהולו, אם  יש, לדוגמה: </w:t>
      </w:r>
    </w:p>
    <w:p w14:paraId="2F7B2E5D"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[ייעול שיטת העבודה של המשרד בנושא המאגרים].</w:t>
      </w:r>
    </w:p>
    <w:p w14:paraId="23AE8266"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[שיפור רמת השירות לאזרח או לספקים].</w:t>
      </w:r>
    </w:p>
    <w:p w14:paraId="78CD4A02" w14:textId="77777777" w:rsidR="00643179" w:rsidRPr="00B80157" w:rsidRDefault="00643179" w:rsidP="00643179">
      <w:pPr>
        <w:pStyle w:val="aff"/>
        <w:numPr>
          <w:ilvl w:val="0"/>
          <w:numId w:val="11"/>
        </w:numPr>
        <w:rPr>
          <w:rFonts w:asciiTheme="minorBidi" w:hAnsiTheme="minorBidi" w:cstheme="minorBidi"/>
          <w:color w:val="auto"/>
        </w:rPr>
      </w:pPr>
      <w:bookmarkStart w:id="73" w:name="_Toc280186630"/>
      <w:r w:rsidRPr="00B80157">
        <w:rPr>
          <w:rFonts w:asciiTheme="minorBidi" w:hAnsiTheme="minorBidi" w:cstheme="minorBidi"/>
          <w:color w:val="auto"/>
          <w:rtl/>
        </w:rPr>
        <w:t>הגדרות</w:t>
      </w:r>
      <w:bookmarkEnd w:id="73"/>
    </w:p>
    <w:p w14:paraId="769D2F73"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בפרק זה יש להגדיר את כל המונחים המקצועיים והייחודיים אשר מופיעים בנוהל. </w:t>
      </w:r>
    </w:p>
    <w:p w14:paraId="07325162" w14:textId="77777777" w:rsidR="00643179" w:rsidRPr="00B80157" w:rsidRDefault="00643179" w:rsidP="00643179">
      <w:pPr>
        <w:pStyle w:val="aff"/>
        <w:numPr>
          <w:ilvl w:val="0"/>
          <w:numId w:val="11"/>
        </w:numPr>
        <w:rPr>
          <w:rFonts w:asciiTheme="minorBidi" w:hAnsiTheme="minorBidi" w:cstheme="minorBidi"/>
          <w:color w:val="auto"/>
        </w:rPr>
      </w:pPr>
      <w:bookmarkStart w:id="74" w:name="_Toc280186631"/>
      <w:r w:rsidRPr="00B80157">
        <w:rPr>
          <w:rFonts w:asciiTheme="minorBidi" w:hAnsiTheme="minorBidi" w:cstheme="minorBidi"/>
          <w:color w:val="auto"/>
          <w:rtl/>
        </w:rPr>
        <w:t>אחריות לניהול המאגר</w:t>
      </w:r>
      <w:bookmarkEnd w:id="74"/>
    </w:p>
    <w:p w14:paraId="3068C0CB"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שוועדת המכרזים תהיה אחראית על הקמת המאגר, על ניהולו ועל תפעולו. </w:t>
      </w:r>
    </w:p>
    <w:p w14:paraId="3DB8FB52"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במקרה שבו ישנן ועדות מכרזים שונות העושות שימוש במאגר, יש לציין בסעיף זה איזו ועדת מכרזים תהיה אחראית על הקמת המאגר, על ניהולו ועל תפעולו, וכן אילו ועדות מכרזים יעשו בו שימוש. </w:t>
      </w:r>
    </w:p>
    <w:p w14:paraId="7C8E4EE1"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את פרטי מנהל המאגר ולפרט את דרכי ההתקשרות עמו.</w:t>
      </w:r>
    </w:p>
    <w:p w14:paraId="7A7502A0"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במקרים שבהם מינתה ועדת המכרזים ועדת משנה כגורם ממליץ ומסייע במילוי תפקידיה, יש לפרט בסעיף זה את הרכב הוועדה, את תפקידיה ואת סדרי עבודתה. לדוגמה:</w:t>
      </w:r>
    </w:p>
    <w:p w14:paraId="75F29BBF"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[הרכב ועדת משנה למאגר מתכננים:] </w:t>
      </w:r>
    </w:p>
    <w:p w14:paraId="774DF6AE"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[מנהל מינהל תכנון והנדסה – יושב ראש]. </w:t>
      </w:r>
    </w:p>
    <w:p w14:paraId="04FD5AA4"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[אדריכל ראשי/סגן מנהל </w:t>
      </w:r>
      <w:proofErr w:type="spellStart"/>
      <w:r w:rsidRPr="00B80157">
        <w:rPr>
          <w:rFonts w:asciiTheme="minorBidi" w:hAnsiTheme="minorBidi" w:cstheme="minorBidi"/>
          <w:rtl/>
        </w:rPr>
        <w:t>המינהל</w:t>
      </w:r>
      <w:proofErr w:type="spellEnd"/>
      <w:r w:rsidRPr="00B80157">
        <w:rPr>
          <w:rFonts w:asciiTheme="minorBidi" w:hAnsiTheme="minorBidi" w:cstheme="minorBidi"/>
          <w:rtl/>
        </w:rPr>
        <w:t xml:space="preserve"> לביצוע/מנהל אגף תכנון וביצוע (לפי העניין) – חבר וממלא מקום יושב הראש]. </w:t>
      </w:r>
    </w:p>
    <w:p w14:paraId="068AE893"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[ראש תחום מקצועי בהתאם לעניין – חבר]. </w:t>
      </w:r>
    </w:p>
    <w:p w14:paraId="1A08FC36"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lastRenderedPageBreak/>
        <w:t xml:space="preserve">[ממונה על התקשרויות התכנון – חבר].  </w:t>
      </w:r>
    </w:p>
    <w:p w14:paraId="65C06EEB"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[יועץ חיצוני – חבר].  </w:t>
      </w:r>
    </w:p>
    <w:p w14:paraId="226C1C44"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[נציג המחוז הנוגע בדבר – משקיף]. </w:t>
      </w:r>
    </w:p>
    <w:p w14:paraId="28852FF3"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[מנהל המאגר – מזכיר הוועדה].  </w:t>
      </w:r>
    </w:p>
    <w:p w14:paraId="188D4F8D"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[תפקידי ועדת המשנה:]</w:t>
      </w:r>
    </w:p>
    <w:p w14:paraId="003198A3"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[הוועדה תמליץ לוועדת המכרזים בנושאים הבאים:]  </w:t>
      </w:r>
    </w:p>
    <w:p w14:paraId="09B9527A"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[בדיקת העמידה בתנאי ההצטרפות למאגר וסיווג רמת ההתמחות].</w:t>
      </w:r>
    </w:p>
    <w:p w14:paraId="259DBAB6" w14:textId="77777777" w:rsidR="00643179" w:rsidRPr="00B80157" w:rsidRDefault="00643179" w:rsidP="00643179">
      <w:pPr>
        <w:pStyle w:val="a2"/>
        <w:numPr>
          <w:ilvl w:val="4"/>
          <w:numId w:val="11"/>
        </w:numPr>
        <w:rPr>
          <w:rFonts w:asciiTheme="minorBidi" w:hAnsiTheme="minorBidi" w:cstheme="minorBidi"/>
          <w:rtl/>
        </w:rPr>
      </w:pPr>
      <w:r w:rsidRPr="00B80157">
        <w:rPr>
          <w:rFonts w:asciiTheme="minorBidi" w:hAnsiTheme="minorBidi" w:cstheme="minorBidi"/>
          <w:rtl/>
        </w:rPr>
        <w:t xml:space="preserve">[העלאת רמת התמחותו של המתכנן, הורדתה או שימורה]. </w:t>
      </w:r>
    </w:p>
    <w:p w14:paraId="2F10964D"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[סדרי העבודה של ועדת המשנה:]</w:t>
      </w:r>
    </w:p>
    <w:p w14:paraId="2A62C96D"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[הוועדה תתכנס לפי הצורך  בזימון מזכיר הוועדה].</w:t>
      </w:r>
    </w:p>
    <w:p w14:paraId="2AD61455" w14:textId="77777777" w:rsidR="00643179" w:rsidRPr="00B80157" w:rsidRDefault="00643179" w:rsidP="00643179">
      <w:pPr>
        <w:pStyle w:val="a2"/>
        <w:numPr>
          <w:ilvl w:val="3"/>
          <w:numId w:val="11"/>
        </w:numPr>
        <w:rPr>
          <w:rFonts w:asciiTheme="minorBidi" w:hAnsiTheme="minorBidi" w:cstheme="minorBidi"/>
          <w:rtl/>
        </w:rPr>
      </w:pPr>
      <w:r w:rsidRPr="00B80157">
        <w:rPr>
          <w:rFonts w:asciiTheme="minorBidi" w:hAnsiTheme="minorBidi" w:cstheme="minorBidi"/>
          <w:rtl/>
        </w:rPr>
        <w:t>[הוועדה תקבל את החלטותיה ברוב קולות. אם יש שוויון קולות, יקבע קולו של יושב הראש].</w:t>
      </w:r>
    </w:p>
    <w:p w14:paraId="71D6C5C6"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החלטות הוועדה יהיו תקפות אם התקבלו בישיבה ובהצבעה שבה נכחו 3 חברים לפחות, ובלבד שאחד מהם הוא יושב הראש].</w:t>
      </w:r>
    </w:p>
    <w:p w14:paraId="576E2AA9" w14:textId="77777777" w:rsidR="00643179" w:rsidRPr="00B80157" w:rsidRDefault="00643179" w:rsidP="00643179">
      <w:pPr>
        <w:pStyle w:val="aff"/>
        <w:numPr>
          <w:ilvl w:val="0"/>
          <w:numId w:val="11"/>
        </w:numPr>
        <w:rPr>
          <w:rFonts w:asciiTheme="minorBidi" w:hAnsiTheme="minorBidi" w:cstheme="minorBidi"/>
          <w:color w:val="auto"/>
        </w:rPr>
      </w:pPr>
      <w:bookmarkStart w:id="75" w:name="_Toc280186632"/>
      <w:r w:rsidRPr="00B80157">
        <w:rPr>
          <w:rFonts w:asciiTheme="minorBidi" w:hAnsiTheme="minorBidi" w:cstheme="minorBidi"/>
          <w:color w:val="auto"/>
          <w:rtl/>
        </w:rPr>
        <w:t>אישור הנוהל</w:t>
      </w:r>
      <w:bookmarkEnd w:id="75"/>
    </w:p>
    <w:p w14:paraId="38678304"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שחשב המשרד, היועץ המשפטי של המשרד וכל חברי ועדת המכרזים יאשרו את הנוהל, וכל שינוי ייעשה בו באמצעות חתימה על גבי נוסח הנוהל.</w:t>
      </w:r>
    </w:p>
    <w:p w14:paraId="761A0053"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שכל חבר ועדה חדש יאשר בחתימתו כי קרא את הנוהל.</w:t>
      </w:r>
    </w:p>
    <w:p w14:paraId="5E8B621E" w14:textId="77777777" w:rsidR="00643179" w:rsidRPr="00B80157" w:rsidRDefault="00643179" w:rsidP="00643179">
      <w:pPr>
        <w:pStyle w:val="aff"/>
        <w:numPr>
          <w:ilvl w:val="0"/>
          <w:numId w:val="11"/>
        </w:numPr>
        <w:rPr>
          <w:rFonts w:asciiTheme="minorBidi" w:hAnsiTheme="minorBidi" w:cstheme="minorBidi"/>
          <w:color w:val="auto"/>
        </w:rPr>
      </w:pPr>
      <w:bookmarkStart w:id="76" w:name="_Toc280186633"/>
      <w:r w:rsidRPr="00B80157">
        <w:rPr>
          <w:rFonts w:asciiTheme="minorBidi" w:hAnsiTheme="minorBidi" w:cstheme="minorBidi"/>
          <w:color w:val="auto"/>
          <w:rtl/>
        </w:rPr>
        <w:t>מבנה המאגר</w:t>
      </w:r>
      <w:bookmarkEnd w:id="76"/>
      <w:r w:rsidRPr="00B80157">
        <w:rPr>
          <w:rFonts w:asciiTheme="minorBidi" w:hAnsiTheme="minorBidi" w:cstheme="minorBidi"/>
          <w:color w:val="auto"/>
          <w:rtl/>
        </w:rPr>
        <w:t xml:space="preserve"> </w:t>
      </w:r>
    </w:p>
    <w:p w14:paraId="243FFD61"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בפרק זה יש לפרט את מבנה המאגר: סוגי המקצועות, השירותים והטובין, התמחויות, תת התמחויות ורמות התמחות. לדוגמה:</w:t>
      </w:r>
    </w:p>
    <w:p w14:paraId="45E83BF8"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[מקצוע: ראיית חשבון]. </w:t>
      </w:r>
    </w:p>
    <w:p w14:paraId="795168BD" w14:textId="77777777" w:rsidR="00643179" w:rsidRPr="00B80157" w:rsidRDefault="00643179" w:rsidP="00643179">
      <w:pPr>
        <w:pStyle w:val="a2"/>
        <w:numPr>
          <w:ilvl w:val="3"/>
          <w:numId w:val="11"/>
        </w:numPr>
        <w:rPr>
          <w:rFonts w:asciiTheme="minorBidi" w:hAnsiTheme="minorBidi" w:cstheme="minorBidi"/>
          <w:i/>
          <w:iCs/>
        </w:rPr>
      </w:pPr>
      <w:r w:rsidRPr="00B80157">
        <w:rPr>
          <w:rFonts w:asciiTheme="minorBidi" w:hAnsiTheme="minorBidi" w:cstheme="minorBidi"/>
          <w:rtl/>
        </w:rPr>
        <w:t>[התמחויות: התמחות א' – משרדי ממשלה, רשויות ומלכ"רים. התמחות ב' – חברות ציבוריות ופרטיות].</w:t>
      </w:r>
    </w:p>
    <w:p w14:paraId="432C1E16"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[תתי התמחויות: ביקורת דוחות כספיים, ביקורת פנים]. </w:t>
      </w:r>
    </w:p>
    <w:p w14:paraId="0E8AFC8D"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[מקצוע: מתכננים]. </w:t>
      </w:r>
    </w:p>
    <w:p w14:paraId="05075670"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[התמחויות: תכנון עירוני, תכנון כבישים]. </w:t>
      </w:r>
    </w:p>
    <w:p w14:paraId="058BB66C"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[תת התמחות לתכנון עירוני: אדריכלות נוף]. </w:t>
      </w:r>
    </w:p>
    <w:p w14:paraId="5BE1F565"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[רמת התמחות א' למקצוע מתכננים:]</w:t>
      </w:r>
    </w:p>
    <w:p w14:paraId="06900B52"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lastRenderedPageBreak/>
        <w:t xml:space="preserve">[2 עובדים מקצועיים (בעלי תואר הנדסי רלוונטי) קבועים במשרד]. </w:t>
      </w:r>
    </w:p>
    <w:p w14:paraId="5F0F0448"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[ביצוע 3 פרויקטים הנדסיים לפחות בהיקף של 5 מיליון שקלים חדשים ב-5 השנים האחרונות]. </w:t>
      </w:r>
    </w:p>
    <w:p w14:paraId="5E242089"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[רמת התמחות ב' למקצוע מתכננים:]</w:t>
      </w:r>
    </w:p>
    <w:p w14:paraId="2B011491"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[4 עובדים מקצועיים (בעלי תואר הנדסי רלוונטי) קבועים במשרד]. </w:t>
      </w:r>
    </w:p>
    <w:p w14:paraId="637ECE9F"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[ביצוע 5 פרויקטים הנדסיים לפחות בהיקף של 20 מיליון שקלים חדשים ב-5 השנים האחרונות].</w:t>
      </w:r>
    </w:p>
    <w:p w14:paraId="12C9A2B3" w14:textId="77777777" w:rsidR="00643179" w:rsidRPr="00B80157" w:rsidRDefault="00643179" w:rsidP="00643179">
      <w:pPr>
        <w:pStyle w:val="a2"/>
        <w:numPr>
          <w:ilvl w:val="1"/>
          <w:numId w:val="11"/>
        </w:numPr>
        <w:rPr>
          <w:rFonts w:asciiTheme="minorBidi" w:hAnsiTheme="minorBidi" w:cstheme="minorBidi"/>
          <w:i/>
          <w:iCs/>
        </w:rPr>
      </w:pPr>
      <w:r w:rsidRPr="00B80157">
        <w:rPr>
          <w:rFonts w:asciiTheme="minorBidi" w:hAnsiTheme="minorBidi" w:cstheme="minorBidi"/>
          <w:rtl/>
        </w:rPr>
        <w:t xml:space="preserve">בסעיף זה יש לציין אם הרישום למאגר הוא ברמת עובד או ברמת תאגיד. </w:t>
      </w:r>
    </w:p>
    <w:p w14:paraId="5C7366F2" w14:textId="77777777" w:rsidR="00643179" w:rsidRPr="00B80157" w:rsidRDefault="00643179" w:rsidP="00643179">
      <w:pPr>
        <w:pStyle w:val="aff"/>
        <w:numPr>
          <w:ilvl w:val="0"/>
          <w:numId w:val="11"/>
        </w:numPr>
        <w:rPr>
          <w:rFonts w:asciiTheme="minorBidi" w:hAnsiTheme="minorBidi" w:cstheme="minorBidi"/>
          <w:color w:val="auto"/>
        </w:rPr>
      </w:pPr>
      <w:bookmarkStart w:id="77" w:name="_Toc280186634"/>
      <w:r w:rsidRPr="00B80157">
        <w:rPr>
          <w:rFonts w:asciiTheme="minorBidi" w:hAnsiTheme="minorBidi" w:cstheme="minorBidi"/>
          <w:color w:val="auto"/>
          <w:rtl/>
        </w:rPr>
        <w:t>תשתית טכנולוגית לניהול המאגר</w:t>
      </w:r>
      <w:bookmarkEnd w:id="77"/>
      <w:r w:rsidRPr="00B80157">
        <w:rPr>
          <w:rFonts w:asciiTheme="minorBidi" w:hAnsiTheme="minorBidi" w:cstheme="minorBidi"/>
          <w:color w:val="auto"/>
          <w:rtl/>
        </w:rPr>
        <w:t xml:space="preserve"> </w:t>
      </w:r>
    </w:p>
    <w:p w14:paraId="52413B6A"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מהו הכלי הממוכן שישמש לניהול המאגר. לדוגמה: </w:t>
      </w:r>
    </w:p>
    <w:p w14:paraId="2B9121C2"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[מערכת מידע ייעודית]. </w:t>
      </w:r>
    </w:p>
    <w:p w14:paraId="79C8D78E" w14:textId="77777777" w:rsidR="00643179" w:rsidRPr="00B80157" w:rsidRDefault="00643179" w:rsidP="00D2316B">
      <w:pPr>
        <w:pStyle w:val="a2"/>
        <w:numPr>
          <w:ilvl w:val="2"/>
          <w:numId w:val="11"/>
        </w:numPr>
        <w:rPr>
          <w:rFonts w:asciiTheme="minorBidi" w:hAnsiTheme="minorBidi" w:cstheme="minorBidi"/>
        </w:rPr>
      </w:pPr>
      <w:r w:rsidRPr="00B80157">
        <w:rPr>
          <w:rFonts w:asciiTheme="minorBidi" w:hAnsiTheme="minorBidi" w:cstheme="minorBidi"/>
          <w:rtl/>
        </w:rPr>
        <w:t>[</w:t>
      </w:r>
      <w:r w:rsidRPr="00B80157">
        <w:rPr>
          <w:rFonts w:asciiTheme="minorBidi" w:hAnsiTheme="minorBidi" w:cstheme="minorBidi"/>
        </w:rPr>
        <w:t>ACCESS</w:t>
      </w:r>
      <w:r w:rsidRPr="00B80157">
        <w:rPr>
          <w:rFonts w:asciiTheme="minorBidi" w:hAnsiTheme="minorBidi" w:cstheme="minorBidi"/>
          <w:rtl/>
        </w:rPr>
        <w:t xml:space="preserve">]. </w:t>
      </w:r>
    </w:p>
    <w:p w14:paraId="290258C0" w14:textId="77777777" w:rsidR="00643179" w:rsidRPr="00B80157" w:rsidRDefault="00643179" w:rsidP="00643179">
      <w:pPr>
        <w:pStyle w:val="aff"/>
        <w:numPr>
          <w:ilvl w:val="0"/>
          <w:numId w:val="11"/>
        </w:numPr>
        <w:rPr>
          <w:rFonts w:asciiTheme="minorBidi" w:hAnsiTheme="minorBidi" w:cstheme="minorBidi"/>
          <w:color w:val="auto"/>
        </w:rPr>
      </w:pPr>
      <w:bookmarkStart w:id="78" w:name="_Toc280186635"/>
      <w:r w:rsidRPr="00B80157">
        <w:rPr>
          <w:rFonts w:asciiTheme="minorBidi" w:hAnsiTheme="minorBidi" w:cstheme="minorBidi"/>
          <w:color w:val="auto"/>
          <w:rtl/>
        </w:rPr>
        <w:t>נוהל הצטרפות למאגר</w:t>
      </w:r>
      <w:bookmarkEnd w:id="78"/>
    </w:p>
    <w:p w14:paraId="5A138275"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u w:val="single"/>
          <w:rtl/>
        </w:rPr>
        <w:t xml:space="preserve">תנאי הצטרפות למאגר </w:t>
      </w:r>
    </w:p>
    <w:p w14:paraId="3980B1FF"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בסעיף זה יש לציין את תנאי ההצטרפות למאגר, לרבות תנאי הצטרפות לכל התמחות, לכל תת התמחות ולכל רמת התמחות. לדוגמה:</w:t>
      </w:r>
    </w:p>
    <w:p w14:paraId="19396845"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[תנאי הצטרפות למאגר המתכננים:]</w:t>
      </w:r>
    </w:p>
    <w:p w14:paraId="4A61D05E"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[תואר אקדמי בהנדסה אזרחית, באדריכלות או בתחום רלוונטי אחר ממוסד מוכר ומאושר בארץ]. </w:t>
      </w:r>
    </w:p>
    <w:p w14:paraId="258393EC"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[רישיון רלוונטי].</w:t>
      </w:r>
    </w:p>
    <w:p w14:paraId="43CE7C2E"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[ניסיון של 5 שנים לפחות לאחר סיום הלימודים כחוק]. </w:t>
      </w:r>
    </w:p>
    <w:p w14:paraId="637EDA6F"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[ביצוע 3 פרויקטים הנדסיים לפחות בהיקף של 5 מיליון שקלים חדשים ב-5 השנים האחרונות]. </w:t>
      </w:r>
    </w:p>
    <w:p w14:paraId="148EB97B"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[3 עובדים מקצועיים (בעלי תואר הנדסי רלוונטי) קבועים במשרד]. </w:t>
      </w:r>
    </w:p>
    <w:p w14:paraId="426E5F67"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[תנאי הצטרפות למאגר המפקחים:] </w:t>
      </w:r>
    </w:p>
    <w:p w14:paraId="1F4EC358"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[תעודת הנדסאי/מהנדס במקצוע רלוונטי למאגר].  </w:t>
      </w:r>
    </w:p>
    <w:p w14:paraId="2BA8C10A"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[ניסיון של 5 שנים לפחות לאחר סיום הלימודים כחוק]. </w:t>
      </w:r>
    </w:p>
    <w:p w14:paraId="04026DB6"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[ביצוע 3 פרויקטים הנדסיים לפחות בהיקף של 5 מיליון שקלים חדשים ב-5 השנים האחרונות]. </w:t>
      </w:r>
    </w:p>
    <w:p w14:paraId="6C3780C2"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lastRenderedPageBreak/>
        <w:t>במקרים שבהם הרישום למאגר הוא ברמת עובד ולא ברמת תאגיד, יש לציין בסעיף זה אם אחד התנאים לכך שעובד יימנה עם צוות התאגיד הוא היותו שותף בתאגיד או היותו בעל ותק עבודה מינימלי בו.</w:t>
      </w:r>
    </w:p>
    <w:p w14:paraId="285381AC"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בסעיף זה יש לקבוע כיצד שינוי בהתארגנות התאגיד (רכישת תאגיד אחר, מיזוג, פיצול, החלפת בעלות, שינוי שם התאגיד וכדומה) עשוי להשפיע על העמידה בתנאים בכלל ועל ניסיון הספק בפרט. לדוגמה: </w:t>
      </w:r>
    </w:p>
    <w:p w14:paraId="26A26C3E"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[אם פוצלה חברה לשתי חברות ולאחר שוועדת המכרזים בדקה ומצאה שהניסיון הרלוונטי לתחום העיסוק של המאגר לא עבר לאחת החברות שהגישה מועמדות למאגר – לא ניתן להכיר בהמשכיות הניסיון]. </w:t>
      </w:r>
    </w:p>
    <w:p w14:paraId="401F4850"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[אם שונה שם החברה ללא שינוי </w:t>
      </w:r>
      <w:proofErr w:type="spellStart"/>
      <w:r w:rsidRPr="00B80157">
        <w:rPr>
          <w:rFonts w:asciiTheme="minorBidi" w:hAnsiTheme="minorBidi" w:cstheme="minorBidi"/>
          <w:rtl/>
        </w:rPr>
        <w:t>בח.פ</w:t>
      </w:r>
      <w:proofErr w:type="spellEnd"/>
      <w:r w:rsidRPr="00B80157">
        <w:rPr>
          <w:rFonts w:asciiTheme="minorBidi" w:hAnsiTheme="minorBidi" w:cstheme="minorBidi"/>
          <w:rtl/>
        </w:rPr>
        <w:t>. של החברה או בפעילותה – ניתן להכיר בהמשכיות הניסיון].</w:t>
      </w:r>
    </w:p>
    <w:p w14:paraId="0B25EAF9"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[אם התחלפו בעלי החברה, והניסיון אינו מותנה בבעלי החברה הקודמים – ניתן להכיר בהמשכיות הניסיון].</w:t>
      </w:r>
    </w:p>
    <w:p w14:paraId="48B417FE" w14:textId="77777777" w:rsidR="00643179" w:rsidRPr="00B80157" w:rsidRDefault="00643179" w:rsidP="00643179">
      <w:pPr>
        <w:pStyle w:val="a2"/>
        <w:numPr>
          <w:ilvl w:val="1"/>
          <w:numId w:val="11"/>
        </w:numPr>
        <w:rPr>
          <w:rFonts w:asciiTheme="minorBidi" w:hAnsiTheme="minorBidi" w:cstheme="minorBidi"/>
          <w:u w:val="single"/>
        </w:rPr>
      </w:pPr>
      <w:r w:rsidRPr="00B80157">
        <w:rPr>
          <w:rFonts w:asciiTheme="minorBidi" w:hAnsiTheme="minorBidi" w:cstheme="minorBidi"/>
          <w:u w:val="single"/>
          <w:rtl/>
        </w:rPr>
        <w:t>אופן ההצטרפות למאגר</w:t>
      </w:r>
    </w:p>
    <w:p w14:paraId="40093454" w14:textId="77777777" w:rsidR="00643179" w:rsidRPr="00B80157" w:rsidRDefault="00643179" w:rsidP="00643179">
      <w:pPr>
        <w:pStyle w:val="a2"/>
        <w:numPr>
          <w:ilvl w:val="2"/>
          <w:numId w:val="11"/>
        </w:numPr>
        <w:rPr>
          <w:rFonts w:asciiTheme="minorBidi" w:hAnsiTheme="minorBidi" w:cstheme="minorBidi"/>
          <w:u w:val="single"/>
        </w:rPr>
      </w:pPr>
      <w:r w:rsidRPr="00B80157">
        <w:rPr>
          <w:rFonts w:asciiTheme="minorBidi" w:hAnsiTheme="minorBidi" w:cstheme="minorBidi"/>
          <w:u w:val="single"/>
          <w:rtl/>
        </w:rPr>
        <w:t>טופסי רישום למאגר</w:t>
      </w:r>
    </w:p>
    <w:p w14:paraId="3C29582D"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בסעיף זה יש לציין שהרישום למאגר יתבצע באמצעות טופסי רישום אשר יצורפו כנספח לנוהל זה. </w:t>
      </w:r>
    </w:p>
    <w:p w14:paraId="19289223"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בסעיף זה יש לציין כיצד ניתן להשיג את טופסי הרישום למאגר. לדוגמה:</w:t>
      </w:r>
    </w:p>
    <w:p w14:paraId="447B0FBF"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[באתר האינטרנט של המשרד].</w:t>
      </w:r>
    </w:p>
    <w:p w14:paraId="4017F3B8"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[באמצעות פנייה למנהל המאגר].</w:t>
      </w:r>
    </w:p>
    <w:p w14:paraId="71EDB1CF"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בסעיף זה יש לפרט את המסמכים שיש לצרף לטופסי הרישום. לדוגמה:</w:t>
      </w:r>
    </w:p>
    <w:p w14:paraId="46CB357B" w14:textId="2204FDCE" w:rsidR="00643179" w:rsidRPr="00B80157" w:rsidRDefault="00643179" w:rsidP="00827985">
      <w:pPr>
        <w:pStyle w:val="a2"/>
        <w:numPr>
          <w:ilvl w:val="4"/>
          <w:numId w:val="11"/>
        </w:numPr>
        <w:rPr>
          <w:rFonts w:asciiTheme="minorBidi" w:hAnsiTheme="minorBidi" w:cstheme="minorBidi"/>
        </w:rPr>
      </w:pPr>
      <w:r w:rsidRPr="00B80157">
        <w:rPr>
          <w:rFonts w:asciiTheme="minorBidi" w:hAnsiTheme="minorBidi" w:cstheme="minorBidi"/>
          <w:rtl/>
        </w:rPr>
        <w:t xml:space="preserve">[אישורים הנדרשים מתוקף </w:t>
      </w:r>
      <w:hyperlink r:id="rId64" w:history="1">
        <w:r w:rsidR="00EF6184" w:rsidRPr="00827985">
          <w:rPr>
            <w:rStyle w:val="Hyperlink"/>
            <w:rFonts w:asciiTheme="minorBidi" w:hAnsiTheme="minorBidi"/>
            <w:rtl/>
          </w:rPr>
          <w:t xml:space="preserve">הוראת </w:t>
        </w:r>
        <w:proofErr w:type="spellStart"/>
        <w:r w:rsidR="00EF6184" w:rsidRPr="00827985">
          <w:rPr>
            <w:rStyle w:val="Hyperlink"/>
            <w:rFonts w:asciiTheme="minorBidi" w:hAnsiTheme="minorBidi"/>
            <w:rtl/>
          </w:rPr>
          <w:t>תכ"ם</w:t>
        </w:r>
        <w:proofErr w:type="spellEnd"/>
        <w:r w:rsidR="00EF6184" w:rsidRPr="00827985">
          <w:rPr>
            <w:rStyle w:val="Hyperlink"/>
            <w:rFonts w:asciiTheme="minorBidi" w:hAnsiTheme="minorBidi"/>
            <w:rtl/>
          </w:rPr>
          <w:t>, "</w:t>
        </w:r>
        <w:r w:rsidR="00EF6184" w:rsidRPr="00827985">
          <w:rPr>
            <w:rStyle w:val="Hyperlink"/>
            <w:rFonts w:asciiTheme="minorBidi" w:hAnsiTheme="minorBidi" w:hint="cs"/>
            <w:rtl/>
          </w:rPr>
          <w:t>מסמכי מכרז</w:t>
        </w:r>
        <w:r w:rsidR="00EF6184" w:rsidRPr="00827985">
          <w:rPr>
            <w:rStyle w:val="Hyperlink"/>
            <w:rFonts w:asciiTheme="minorBidi" w:hAnsiTheme="minorBidi"/>
            <w:rtl/>
          </w:rPr>
          <w:t>", מס' 7.</w:t>
        </w:r>
        <w:r w:rsidR="00EF6184">
          <w:rPr>
            <w:rStyle w:val="Hyperlink"/>
            <w:rFonts w:asciiTheme="minorBidi" w:hAnsiTheme="minorBidi" w:hint="cs"/>
            <w:rtl/>
          </w:rPr>
          <w:t>3</w:t>
        </w:r>
        <w:r w:rsidR="00EF6184" w:rsidRPr="00827985">
          <w:rPr>
            <w:rStyle w:val="Hyperlink"/>
            <w:rFonts w:asciiTheme="minorBidi" w:hAnsiTheme="minorBidi"/>
            <w:rtl/>
          </w:rPr>
          <w:t>.</w:t>
        </w:r>
        <w:r w:rsidR="00EF6184" w:rsidRPr="00827985">
          <w:rPr>
            <w:rStyle w:val="Hyperlink"/>
            <w:rFonts w:hint="cs"/>
            <w:rtl/>
          </w:rPr>
          <w:t>1</w:t>
        </w:r>
      </w:hyperlink>
      <w:r w:rsidRPr="00B80157">
        <w:rPr>
          <w:rFonts w:asciiTheme="minorBidi" w:hAnsiTheme="minorBidi" w:cstheme="minorBidi"/>
          <w:rtl/>
        </w:rPr>
        <w:t>].</w:t>
      </w:r>
    </w:p>
    <w:p w14:paraId="7CCF7D15" w14:textId="77777777" w:rsidR="00643179" w:rsidRPr="00B80157" w:rsidRDefault="00643179" w:rsidP="00643179">
      <w:pPr>
        <w:numPr>
          <w:ilvl w:val="4"/>
          <w:numId w:val="11"/>
        </w:numPr>
        <w:spacing w:line="360" w:lineRule="auto"/>
        <w:jc w:val="both"/>
        <w:rPr>
          <w:rFonts w:asciiTheme="minorBidi" w:hAnsiTheme="minorBidi" w:cstheme="minorBidi"/>
          <w:sz w:val="22"/>
          <w:szCs w:val="22"/>
        </w:rPr>
      </w:pPr>
      <w:r w:rsidRPr="00B80157">
        <w:rPr>
          <w:rFonts w:asciiTheme="minorBidi" w:hAnsiTheme="minorBidi" w:cstheme="minorBidi"/>
          <w:sz w:val="22"/>
          <w:szCs w:val="22"/>
          <w:rtl/>
        </w:rPr>
        <w:t xml:space="preserve">[תצהיר על היעדר הרשאות פליליות של העובדים בחברה]. </w:t>
      </w:r>
    </w:p>
    <w:p w14:paraId="3EFE80D2" w14:textId="77777777" w:rsidR="00643179" w:rsidRPr="00B80157" w:rsidRDefault="00643179" w:rsidP="00643179">
      <w:pPr>
        <w:pStyle w:val="a2"/>
        <w:numPr>
          <w:ilvl w:val="4"/>
          <w:numId w:val="11"/>
        </w:numPr>
        <w:rPr>
          <w:rFonts w:asciiTheme="minorBidi" w:hAnsiTheme="minorBidi" w:cstheme="minorBidi"/>
        </w:rPr>
      </w:pPr>
      <w:r w:rsidRPr="00B80157">
        <w:rPr>
          <w:rFonts w:asciiTheme="minorBidi" w:hAnsiTheme="minorBidi" w:cstheme="minorBidi"/>
          <w:rtl/>
        </w:rPr>
        <w:t xml:space="preserve">[מסמכים המעידים על עמידה בתנאי ההצטרפות. כגון: תנאי בדבר השכלה – הצגת תעודות השכלה, תנאי בדבר מספר עובדים – הצגת טופס 102 של ביטוח לאומי או אישור מרואה החשבון]. </w:t>
      </w:r>
    </w:p>
    <w:p w14:paraId="44A0CB3C"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בסעיף זה יש לציין שהטפסים ייחתמו על ידי מורשה חתימה. </w:t>
      </w:r>
    </w:p>
    <w:p w14:paraId="67A1998E"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בסעיף זה יש לציין אם הטפסים ימולאו או יוגשו באופן ידני או באופן מקוון, וכן יש לציין את הפרטים הדרושים להגשה: כתובת למשלוח דואר, מספר פקס, כתובת דואר אלקטרוני וכדומה.</w:t>
      </w:r>
    </w:p>
    <w:p w14:paraId="3D8CD7D8" w14:textId="77777777" w:rsidR="00643179" w:rsidRPr="00B80157" w:rsidRDefault="00643179" w:rsidP="00643179">
      <w:pPr>
        <w:pStyle w:val="a2"/>
        <w:numPr>
          <w:ilvl w:val="2"/>
          <w:numId w:val="11"/>
        </w:numPr>
        <w:rPr>
          <w:rFonts w:asciiTheme="minorBidi" w:hAnsiTheme="minorBidi" w:cstheme="minorBidi"/>
          <w:u w:val="single"/>
        </w:rPr>
      </w:pPr>
      <w:r w:rsidRPr="00B80157">
        <w:rPr>
          <w:rFonts w:asciiTheme="minorBidi" w:hAnsiTheme="minorBidi" w:cstheme="minorBidi"/>
          <w:u w:val="single"/>
          <w:rtl/>
        </w:rPr>
        <w:lastRenderedPageBreak/>
        <w:t xml:space="preserve">פרסום המאגר </w:t>
      </w:r>
    </w:p>
    <w:p w14:paraId="5F414B97"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בסעיף זה יש לציין שיש לפרסם הודעה על המאגר החדש, וכן לציין את פרטי מנהל המאגר, את נוהל המאגר כולל נוהל ההצטרפות, טופסי הרישום ונוהל השליפה כמפורט בסעיף</w:t>
      </w:r>
      <w:r w:rsidRPr="00B80157">
        <w:rPr>
          <w:rFonts w:asciiTheme="minorBidi" w:hAnsiTheme="minorBidi" w:cstheme="minorBidi"/>
        </w:rPr>
        <w:t xml:space="preserve"> </w:t>
      </w:r>
      <w:r w:rsidRPr="00B80157">
        <w:rPr>
          <w:rFonts w:asciiTheme="minorBidi" w:hAnsiTheme="minorBidi" w:cstheme="minorBidi"/>
          <w:rtl/>
        </w:rPr>
        <w:t xml:space="preserve"> </w:t>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Ref280186870 \r \h</w:instrText>
      </w:r>
      <w:r w:rsidRPr="00B80157">
        <w:rPr>
          <w:rFonts w:asciiTheme="minorBidi" w:hAnsiTheme="minorBidi" w:cstheme="minorBidi"/>
          <w:rtl/>
        </w:rPr>
        <w:instrText xml:space="preserve">  \* </w:instrText>
      </w:r>
      <w:r w:rsidRPr="00B80157">
        <w:rPr>
          <w:rFonts w:asciiTheme="minorBidi" w:hAnsiTheme="minorBidi" w:cstheme="minorBidi"/>
        </w:rPr>
        <w:instrText>MERGEFORMAT</w:instrText>
      </w:r>
      <w:r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‏2.5.3</w:t>
      </w:r>
      <w:r w:rsidRPr="00B80157">
        <w:rPr>
          <w:rFonts w:asciiTheme="minorBidi" w:hAnsiTheme="minorBidi" w:cstheme="minorBidi"/>
          <w:rtl/>
        </w:rPr>
        <w:fldChar w:fldCharType="end"/>
      </w:r>
      <w:r w:rsidRPr="00B80157">
        <w:rPr>
          <w:rFonts w:asciiTheme="minorBidi" w:hAnsiTheme="minorBidi" w:cstheme="minorBidi"/>
          <w:rtl/>
        </w:rPr>
        <w:t xml:space="preserve"> להוראת </w:t>
      </w:r>
      <w:proofErr w:type="spellStart"/>
      <w:r w:rsidRPr="00B80157">
        <w:rPr>
          <w:rFonts w:asciiTheme="minorBidi" w:hAnsiTheme="minorBidi" w:cstheme="minorBidi"/>
          <w:rtl/>
        </w:rPr>
        <w:t>תכ"ם</w:t>
      </w:r>
      <w:proofErr w:type="spellEnd"/>
      <w:r w:rsidRPr="00B80157">
        <w:rPr>
          <w:rFonts w:asciiTheme="minorBidi" w:hAnsiTheme="minorBidi" w:cstheme="minorBidi"/>
          <w:rtl/>
        </w:rPr>
        <w:t xml:space="preserve"> זו. </w:t>
      </w:r>
    </w:p>
    <w:p w14:paraId="66FDBCB1"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בסעיף זה יש לפרט אילו חלקים במאגר יהיו פתוחים לעיון הציבור ויפורסמו באתר האינטרנט הממשלתי ובאתר האינטרנט המשרדי. </w:t>
      </w:r>
    </w:p>
    <w:p w14:paraId="2F3CAE2A"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בסעיף זה יש לציין כי אחת לשנה לפחות תפורסם הודעה באתר האינטרנט הממשלתי בדבר מועדי הרישום למאגר ובדבר מועדי עדכון הנתונים של ספקים רשומים במאגר. בנוסף, יש לציין כי מועדי הרישום ועדכון הנתונים יפורסמו באופן בולט בדף המאגר באתר האינטרנט המשרדי. יש לציין את כתובתו של דף המאגר. </w:t>
      </w:r>
    </w:p>
    <w:p w14:paraId="45F24F42" w14:textId="77777777" w:rsidR="00643179" w:rsidRPr="00B80157" w:rsidRDefault="00643179" w:rsidP="00643179">
      <w:pPr>
        <w:pStyle w:val="a2"/>
        <w:numPr>
          <w:ilvl w:val="2"/>
          <w:numId w:val="11"/>
        </w:numPr>
        <w:rPr>
          <w:rFonts w:asciiTheme="minorBidi" w:hAnsiTheme="minorBidi" w:cstheme="minorBidi"/>
          <w:u w:val="single"/>
          <w:rtl/>
        </w:rPr>
      </w:pPr>
      <w:r w:rsidRPr="00B80157">
        <w:rPr>
          <w:rFonts w:asciiTheme="minorBidi" w:hAnsiTheme="minorBidi" w:cstheme="minorBidi"/>
          <w:u w:val="single"/>
          <w:rtl/>
        </w:rPr>
        <w:t>רישום למאגר</w:t>
      </w:r>
    </w:p>
    <w:p w14:paraId="7BD7742F"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בסעיף זה יש לציין שמנהל המאגר יבדוק כי טופסי הרישום מולאו כנדרש וכי הם מכילים את כל הנתונים הנדרשים לצורך בדיקת מועמדות הספקים. כמו כן יש לציין בסעיף כי אם חסרים נתונים, יפנה מנהל המאגר לספק בבקשה להשלימם. </w:t>
      </w:r>
    </w:p>
    <w:p w14:paraId="13912DC8"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 xml:space="preserve">בסעיף זה יש לציין שוועדת המכרזים תבדוק את עמידת המציעים שהגישו מועמדות בתנאי ההצטרפות למאגר, ותרשום אותם למאגר אם הם עומדים בהם. עוד יש לציין כי אם החליטה ועדת המכרזים להגדיר רמות שונות של פרויקטים ורמות שונות של התמחות ספקים – תבדוק ועדת המכרזים את עמידת הספקים בתנאים שהוגדרו לכל רמת התמחות ותסווגם לרמות בהתאם. בסעיף זה יצוין גם כי ועדת המכרזים תפיק חוות דעת חתומה המאשרת את העמידה או את אי העמידה בתנאי ההצטרפות למאגר ובתנאי רמת ההתמחות. </w:t>
      </w:r>
    </w:p>
    <w:p w14:paraId="43960B20" w14:textId="77777777" w:rsidR="00643179" w:rsidRPr="00B80157" w:rsidRDefault="00643179" w:rsidP="00643179">
      <w:pPr>
        <w:pStyle w:val="a2"/>
        <w:numPr>
          <w:ilvl w:val="3"/>
          <w:numId w:val="11"/>
        </w:numPr>
        <w:rPr>
          <w:rFonts w:asciiTheme="minorBidi" w:hAnsiTheme="minorBidi" w:cstheme="minorBidi"/>
        </w:rPr>
      </w:pPr>
      <w:r w:rsidRPr="00B80157">
        <w:rPr>
          <w:rFonts w:asciiTheme="minorBidi" w:hAnsiTheme="minorBidi" w:cstheme="minorBidi"/>
          <w:rtl/>
        </w:rPr>
        <w:t>בסעיף זה יש לציין כי לספקים תישלח הודעה בכתב על ההחלטה אם לקבל את מועמדותם או לדחותה. ניתן לצרף כנספח לנוהל המאגר דוגמה להודעה כזו.</w:t>
      </w:r>
    </w:p>
    <w:p w14:paraId="6E35B0AD" w14:textId="77777777" w:rsidR="00643179" w:rsidRPr="00B80157" w:rsidRDefault="00643179" w:rsidP="00643179">
      <w:pPr>
        <w:pStyle w:val="aff"/>
        <w:numPr>
          <w:ilvl w:val="0"/>
          <w:numId w:val="11"/>
        </w:numPr>
        <w:rPr>
          <w:rFonts w:asciiTheme="minorBidi" w:hAnsiTheme="minorBidi" w:cstheme="minorBidi"/>
          <w:color w:val="auto"/>
        </w:rPr>
      </w:pPr>
      <w:bookmarkStart w:id="79" w:name="_Toc280186636"/>
      <w:r w:rsidRPr="00B80157">
        <w:rPr>
          <w:rFonts w:asciiTheme="minorBidi" w:hAnsiTheme="minorBidi" w:cstheme="minorBidi"/>
          <w:color w:val="auto"/>
          <w:rtl/>
        </w:rPr>
        <w:t>עדכון המאגר</w:t>
      </w:r>
      <w:bookmarkEnd w:id="79"/>
      <w:r w:rsidRPr="00B80157">
        <w:rPr>
          <w:rFonts w:asciiTheme="minorBidi" w:hAnsiTheme="minorBidi" w:cstheme="minorBidi"/>
          <w:color w:val="auto"/>
          <w:rtl/>
        </w:rPr>
        <w:t xml:space="preserve"> </w:t>
      </w:r>
    </w:p>
    <w:p w14:paraId="1CC7C5D3"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שעל הספקים הרשומים לעדכן באופן מידי נתונים שהשתנו ואשר משפיעים על עמידתם בתנאי ההצטרפות למאגר, או על סיווג רמת ההתמחות או על בחירתם לביצוע העבודה או מתן השירות. לדוגמה:</w:t>
      </w:r>
    </w:p>
    <w:p w14:paraId="36FCF590"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lastRenderedPageBreak/>
        <w:t xml:space="preserve">[עזיבת עובד מפתח בעל התמחות]. </w:t>
      </w:r>
    </w:p>
    <w:p w14:paraId="21655AD9"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[החלפת בעלות].</w:t>
      </w:r>
    </w:p>
    <w:p w14:paraId="485AFFE3"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[רכישת חברה אחרת]. </w:t>
      </w:r>
    </w:p>
    <w:p w14:paraId="66178520"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[פיצול חברה]. </w:t>
      </w:r>
    </w:p>
    <w:p w14:paraId="2F5AF86A"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שאחת לשנה תיזום ועדת המכרזים פנייה לכל הספקים הרשומים  בבקשה לאשר ולאמת בכתב את הנתונים הרשומים במאגר.</w:t>
      </w:r>
    </w:p>
    <w:p w14:paraId="4FF8C18A"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לפרט מה הם הפרטים שעדכונם יחייב רישום מחדש למאגר, אם נקבעו כאלה. לדוגמה:</w:t>
      </w:r>
    </w:p>
    <w:p w14:paraId="1525AC78"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[קביעת התמחות חדשה למתכנן].</w:t>
      </w:r>
    </w:p>
    <w:p w14:paraId="61562932"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[החלפת מספר עוסק מורשה במקרה שהסיבה לה היא הקמת שותפות חדשה או הצטרפות לשותפות שלא הייתה רשומה קודם לכן במאגר]. </w:t>
      </w:r>
    </w:p>
    <w:p w14:paraId="41774672"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שבמקרים שבהם הרישום למאגר הוא של תאגיד בהתבסס על נתוני עובד מסוים (כגון ניסיון, השכלה, רישיון), יבצעו מנהל המאגר או מי שהוסמך על ידו מעקב אחת לשנה לפחות אחר המשך העסקת אותו עובד בתאגיד הרשום.</w:t>
      </w:r>
    </w:p>
    <w:p w14:paraId="17D650BE"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שאחת לשנה יעביר מנהל המאגר דוח לוועדת המכרזים בדבר סטטוס עדכון הנתונים. </w:t>
      </w:r>
    </w:p>
    <w:p w14:paraId="13E44DE3" w14:textId="77777777" w:rsidR="00643179" w:rsidRPr="00B80157" w:rsidRDefault="00643179" w:rsidP="00643179">
      <w:pPr>
        <w:pStyle w:val="aff"/>
        <w:numPr>
          <w:ilvl w:val="0"/>
          <w:numId w:val="11"/>
        </w:numPr>
        <w:rPr>
          <w:rFonts w:asciiTheme="minorBidi" w:hAnsiTheme="minorBidi" w:cstheme="minorBidi"/>
          <w:color w:val="auto"/>
        </w:rPr>
      </w:pPr>
      <w:bookmarkStart w:id="80" w:name="_Toc280186637"/>
      <w:r w:rsidRPr="00B80157">
        <w:rPr>
          <w:rFonts w:asciiTheme="minorBidi" w:hAnsiTheme="minorBidi" w:cstheme="minorBidi"/>
          <w:color w:val="auto"/>
          <w:rtl/>
        </w:rPr>
        <w:t>החלטות בדבר דחיית ספקים, השעייתם ופסילתם</w:t>
      </w:r>
      <w:bookmarkEnd w:id="80"/>
    </w:p>
    <w:p w14:paraId="388CAE2B"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לפרט את הסיבות האפשריות לדחיית ספקים שהגישו מועמדות למאגר. לדוגמה: </w:t>
      </w:r>
    </w:p>
    <w:p w14:paraId="08028403"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[אי עמידה בתנאי ההצטרפות למאגר]. </w:t>
      </w:r>
    </w:p>
    <w:p w14:paraId="638F1924"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[בהצעה נכלל מידע מטעה].</w:t>
      </w:r>
    </w:p>
    <w:p w14:paraId="03C460CF"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לפרט את המקרים שבהם ניתן להשעות או לפסול ספקים רשומים במאגר, לדוגמה: </w:t>
      </w:r>
    </w:p>
    <w:p w14:paraId="1FC299CD"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[שלילת רישיון מקצועי לעסוק במקצוע נשוא המאגר]. </w:t>
      </w:r>
    </w:p>
    <w:p w14:paraId="07931495"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[הספק לא הגיב לפניית המשרד לאישורם ולעדכונם של הנתונים הרשומים במאגר]. </w:t>
      </w:r>
    </w:p>
    <w:p w14:paraId="30895A11"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[הספק לא עדכן מיזמתו נתונים מהותיים המשפיעים על עמידתו בתנאי ההצטרפות למאגר, או על סיווג רמת ההתמחות, או על בחירתו לביצוע העבודה או על מתן השירות].</w:t>
      </w:r>
    </w:p>
    <w:p w14:paraId="20511206"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[אי מענה של ספק לפניית המשרד לקבלת הצעות 3 פעמים ברציפות ובלא הנמקה סבירה].  </w:t>
      </w:r>
    </w:p>
    <w:p w14:paraId="612D2D78"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לפרט את ההליך לדחיית הפנייה של ספק שהגיש מועמדות, או להשעייתו או לפסילתו של ספק רשום. ההליך יכלול מתן אפשרות לספק להשיג בכתב על החלטתה של ועדת המכרזים בתוך תקופה שלא תפחת מ-14 ימים ובהתאם לכללי נוהל זה. לדוגמה:</w:t>
      </w:r>
    </w:p>
    <w:p w14:paraId="1D3644C4"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lastRenderedPageBreak/>
        <w:t xml:space="preserve">[הנימוקים לדחייה, להשעיה או לפסילת הספק מהמאגר יירשמו בפרוטוקול הוועדה]. </w:t>
      </w:r>
    </w:p>
    <w:p w14:paraId="45F8C375"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[מנהל המאגר ישלח לספק הודעה בכתב על דחייתו, על השעייתו, על פסילתו ועל האפשרות להשיג על ההחלטה]. </w:t>
      </w:r>
    </w:p>
    <w:p w14:paraId="736F3871"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[הספק יקבל הזדמנות להשיג בפני ועדת המכרזים בכתב].</w:t>
      </w:r>
    </w:p>
    <w:p w14:paraId="0CD53832"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[החלטת ועדת המכרזים תירשם בפרוטוקול לאחר הצגת הטיעונים של הספק].</w:t>
      </w:r>
    </w:p>
    <w:p w14:paraId="6AD9946D"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שיושב ראש ועדת המכרזים ידווח למנהל מינהל הרכש על אודות השעיה או פסילה של ספק רשום. </w:t>
      </w:r>
    </w:p>
    <w:p w14:paraId="382017A1" w14:textId="77777777" w:rsidR="00643179"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שבמקרה שבו קיבלה ועדת המכרזים הודעה מאגף החשב הכללי על אודות השעיה או פסילה של ספק רשום במאגר של משרד אחר – ייבדק אם הספק רשום גם במאגר אחר המנוהל על ידה וייקבע – בתיאום עם היועץ המשפטי של המשרד – אם ההשעיה או הפסילה תקפות גם למאגר זה. </w:t>
      </w:r>
    </w:p>
    <w:p w14:paraId="6168FAF5" w14:textId="77777777" w:rsidR="00E50939" w:rsidRDefault="00E50939" w:rsidP="00E50939">
      <w:pPr>
        <w:pStyle w:val="a2"/>
        <w:numPr>
          <w:ilvl w:val="0"/>
          <w:numId w:val="0"/>
        </w:numPr>
        <w:ind w:left="1107"/>
        <w:rPr>
          <w:rFonts w:asciiTheme="minorBidi" w:hAnsiTheme="minorBidi" w:cstheme="minorBidi"/>
          <w:rtl/>
        </w:rPr>
      </w:pPr>
    </w:p>
    <w:p w14:paraId="402829C1" w14:textId="77777777" w:rsidR="00E50939" w:rsidRPr="00B80157" w:rsidRDefault="00E50939" w:rsidP="00E50939">
      <w:pPr>
        <w:pStyle w:val="a2"/>
        <w:numPr>
          <w:ilvl w:val="0"/>
          <w:numId w:val="0"/>
        </w:numPr>
        <w:ind w:left="1107"/>
        <w:rPr>
          <w:rFonts w:asciiTheme="minorBidi" w:hAnsiTheme="minorBidi" w:cstheme="minorBidi"/>
        </w:rPr>
      </w:pPr>
    </w:p>
    <w:p w14:paraId="4237430C" w14:textId="77777777" w:rsidR="00643179" w:rsidRPr="00B80157" w:rsidRDefault="00643179" w:rsidP="00643179">
      <w:pPr>
        <w:pStyle w:val="aff"/>
        <w:numPr>
          <w:ilvl w:val="0"/>
          <w:numId w:val="11"/>
        </w:numPr>
        <w:rPr>
          <w:rFonts w:asciiTheme="minorBidi" w:hAnsiTheme="minorBidi" w:cstheme="minorBidi"/>
          <w:color w:val="auto"/>
        </w:rPr>
      </w:pPr>
      <w:bookmarkStart w:id="81" w:name="_Toc280186638"/>
      <w:r w:rsidRPr="00B80157">
        <w:rPr>
          <w:rFonts w:asciiTheme="minorBidi" w:hAnsiTheme="minorBidi" w:cstheme="minorBidi"/>
          <w:color w:val="auto"/>
          <w:rtl/>
        </w:rPr>
        <w:t>נוהל שליפה מהמאגר</w:t>
      </w:r>
      <w:bookmarkEnd w:id="81"/>
      <w:r w:rsidRPr="00B80157">
        <w:rPr>
          <w:rFonts w:asciiTheme="minorBidi" w:hAnsiTheme="minorBidi" w:cstheme="minorBidi"/>
          <w:color w:val="auto"/>
          <w:rtl/>
        </w:rPr>
        <w:t xml:space="preserve"> </w:t>
      </w:r>
    </w:p>
    <w:p w14:paraId="5D13E8BE"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שיחידה במשרד המבקשת לשלוף ספקים מהמאגר תפנה למנהל המאגר באמצעות טופס "בקשה לשליפה ממאגר" אשר יצורף כנספח לנוהל זה. זאת, לאחר שהתקבל אישורה של ועדת המכרזים לבצע את ההתקשרות באמצעות המאגר [ראה סעיף </w:t>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Ref265573807 \r \h</w:instrText>
      </w:r>
      <w:r w:rsidRPr="00B80157">
        <w:rPr>
          <w:rFonts w:asciiTheme="minorBidi" w:hAnsiTheme="minorBidi" w:cstheme="minorBidi"/>
          <w:rtl/>
        </w:rPr>
        <w:instrText xml:space="preserve">  \* </w:instrText>
      </w:r>
      <w:r w:rsidRPr="00B80157">
        <w:rPr>
          <w:rFonts w:asciiTheme="minorBidi" w:hAnsiTheme="minorBidi" w:cstheme="minorBidi"/>
        </w:rPr>
        <w:instrText>MERGEFORMAT</w:instrText>
      </w:r>
      <w:r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w:t>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Ref392014354 \r \h</w:instrText>
      </w:r>
      <w:r w:rsidRPr="00B80157">
        <w:rPr>
          <w:rFonts w:asciiTheme="minorBidi" w:hAnsiTheme="minorBidi" w:cstheme="minorBidi"/>
          <w:rtl/>
        </w:rPr>
        <w:instrText xml:space="preserve"> </w:instrText>
      </w:r>
      <w:r w:rsidR="00B80157" w:rsidRPr="00B80157">
        <w:rPr>
          <w:rFonts w:asciiTheme="minorBidi" w:hAnsiTheme="minorBidi" w:cstheme="minorBidi"/>
          <w:rtl/>
        </w:rPr>
        <w:instrText xml:space="preserve"> \* </w:instrText>
      </w:r>
      <w:r w:rsidR="00B80157" w:rsidRPr="00B80157">
        <w:rPr>
          <w:rFonts w:asciiTheme="minorBidi" w:hAnsiTheme="minorBidi" w:cstheme="minorBidi"/>
        </w:rPr>
        <w:instrText>MERGEFORMAT</w:instrText>
      </w:r>
      <w:r w:rsidR="00B80157"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‏2.7.6.3</w:t>
      </w:r>
      <w:r w:rsidRPr="00B80157">
        <w:rPr>
          <w:rFonts w:asciiTheme="minorBidi" w:hAnsiTheme="minorBidi" w:cstheme="minorBidi"/>
          <w:rtl/>
        </w:rPr>
        <w:fldChar w:fldCharType="end"/>
      </w:r>
      <w:r w:rsidRPr="00B80157">
        <w:rPr>
          <w:rFonts w:asciiTheme="minorBidi" w:hAnsiTheme="minorBidi" w:cstheme="minorBidi"/>
          <w:rtl/>
        </w:rPr>
        <w:fldChar w:fldCharType="end"/>
      </w:r>
      <w:r w:rsidRPr="00B80157">
        <w:rPr>
          <w:rFonts w:asciiTheme="minorBidi" w:hAnsiTheme="minorBidi" w:cstheme="minorBidi"/>
          <w:rtl/>
        </w:rPr>
        <w:t xml:space="preserve"> להוראת </w:t>
      </w:r>
      <w:proofErr w:type="spellStart"/>
      <w:r w:rsidRPr="00B80157">
        <w:rPr>
          <w:rFonts w:asciiTheme="minorBidi" w:hAnsiTheme="minorBidi" w:cstheme="minorBidi"/>
          <w:rtl/>
        </w:rPr>
        <w:t>תכ"ם</w:t>
      </w:r>
      <w:proofErr w:type="spellEnd"/>
      <w:r w:rsidRPr="00B80157">
        <w:rPr>
          <w:rFonts w:asciiTheme="minorBidi" w:hAnsiTheme="minorBidi" w:cstheme="minorBidi"/>
          <w:rtl/>
        </w:rPr>
        <w:t xml:space="preserve"> זו]. </w:t>
      </w:r>
    </w:p>
    <w:p w14:paraId="5FD4A281" w14:textId="77777777" w:rsidR="00643179" w:rsidRPr="00B80157" w:rsidRDefault="00643179" w:rsidP="00643179">
      <w:pPr>
        <w:pStyle w:val="a2"/>
        <w:numPr>
          <w:ilvl w:val="1"/>
          <w:numId w:val="11"/>
        </w:numPr>
        <w:rPr>
          <w:rFonts w:asciiTheme="minorBidi" w:hAnsiTheme="minorBidi" w:cstheme="minorBidi"/>
          <w:rtl/>
        </w:rPr>
      </w:pPr>
      <w:r w:rsidRPr="00B80157">
        <w:rPr>
          <w:rFonts w:asciiTheme="minorBidi" w:hAnsiTheme="minorBidi" w:cstheme="minorBidi"/>
          <w:rtl/>
        </w:rPr>
        <w:t xml:space="preserve">בסעיף זה יש לציין כי לקראת מועד עדכון המאגר תבחן הוועדה את המקרים שבהם נעשתה שליפה חד פעמית מתוך הספקים אשר מתאימים למומחיות או לניסיון הספציפיים הנדרשים, ותקבל החלטה אם לבצע סיווג חדש במאגר. </w:t>
      </w:r>
    </w:p>
    <w:p w14:paraId="7B6B14C3"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שבשלב הראשון תסנן ועדת המכרזים את כל הספקים אשר אינם נכללים בהתמחות, בתת ההתמחות או ברמת ההתמחות, שהוגדרו בהתאם לרמת הפרויקט ולדרישותיו. </w:t>
      </w:r>
    </w:p>
    <w:p w14:paraId="56087E3D"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שבשלב השני תבצע ועדת המכרזים את השליפה רק מתוך קבוצת הספקים שעברה את הסינון הראשון (להלן: "קבוצת הספקים לשליפה").</w:t>
      </w:r>
    </w:p>
    <w:p w14:paraId="1EDFDEAD" w14:textId="77777777" w:rsidR="00643179" w:rsidRPr="00B80157" w:rsidRDefault="00643179" w:rsidP="00643179">
      <w:pPr>
        <w:pStyle w:val="a2"/>
        <w:numPr>
          <w:ilvl w:val="1"/>
          <w:numId w:val="11"/>
        </w:numPr>
        <w:rPr>
          <w:rFonts w:asciiTheme="minorBidi" w:hAnsiTheme="minorBidi" w:cstheme="minorBidi"/>
          <w:u w:val="single"/>
        </w:rPr>
      </w:pPr>
      <w:r w:rsidRPr="00B80157">
        <w:rPr>
          <w:rFonts w:asciiTheme="minorBidi" w:hAnsiTheme="minorBidi" w:cstheme="minorBidi"/>
          <w:rtl/>
        </w:rPr>
        <w:t xml:space="preserve">בסעיף זה יש לפרט את מודל השליפה לבחירת ספקים שאליהם תבוצע הפנייה, ואת המדדים שעליהם המודל מתבסס כמפורט בסעיף </w:t>
      </w:r>
      <w:r w:rsidRPr="00B80157">
        <w:rPr>
          <w:rFonts w:asciiTheme="minorBidi" w:hAnsiTheme="minorBidi" w:cstheme="minorBidi"/>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Ref392014526 \r \h</w:instrText>
      </w:r>
      <w:r w:rsidRPr="00B80157">
        <w:rPr>
          <w:rFonts w:asciiTheme="minorBidi" w:hAnsiTheme="minorBidi" w:cstheme="minorBidi"/>
          <w:rtl/>
        </w:rPr>
        <w:instrText xml:space="preserve"> </w:instrText>
      </w:r>
      <w:r w:rsidR="00B80157" w:rsidRPr="00B80157">
        <w:rPr>
          <w:rFonts w:asciiTheme="minorBidi" w:hAnsiTheme="minorBidi" w:cstheme="minorBidi"/>
        </w:rPr>
        <w:instrText xml:space="preserve"> \* MERGEFORMAT </w:instrText>
      </w:r>
      <w:r w:rsidRPr="00B80157">
        <w:rPr>
          <w:rFonts w:asciiTheme="minorBidi" w:hAnsiTheme="minorBidi" w:cstheme="minorBidi"/>
        </w:rPr>
      </w:r>
      <w:r w:rsidRPr="00B80157">
        <w:rPr>
          <w:rFonts w:asciiTheme="minorBidi" w:hAnsiTheme="minorBidi" w:cstheme="minorBidi"/>
        </w:rPr>
        <w:fldChar w:fldCharType="separate"/>
      </w:r>
      <w:r w:rsidRPr="00B80157">
        <w:rPr>
          <w:rFonts w:asciiTheme="minorBidi" w:hAnsiTheme="minorBidi" w:cstheme="minorBidi"/>
          <w:rtl/>
        </w:rPr>
        <w:t>‏2.10.6.6</w:t>
      </w:r>
      <w:r w:rsidRPr="00B80157">
        <w:rPr>
          <w:rFonts w:asciiTheme="minorBidi" w:hAnsiTheme="minorBidi" w:cstheme="minorBidi"/>
        </w:rPr>
        <w:fldChar w:fldCharType="end"/>
      </w:r>
      <w:r w:rsidRPr="00B80157">
        <w:rPr>
          <w:rFonts w:asciiTheme="minorBidi" w:hAnsiTheme="minorBidi" w:cstheme="minorBidi"/>
          <w:rtl/>
        </w:rPr>
        <w:t xml:space="preserve"> להוראת </w:t>
      </w:r>
      <w:proofErr w:type="spellStart"/>
      <w:r w:rsidRPr="00B80157">
        <w:rPr>
          <w:rFonts w:asciiTheme="minorBidi" w:hAnsiTheme="minorBidi" w:cstheme="minorBidi"/>
          <w:rtl/>
        </w:rPr>
        <w:t>תכ"ם</w:t>
      </w:r>
      <w:proofErr w:type="spellEnd"/>
      <w:r w:rsidRPr="00B80157">
        <w:rPr>
          <w:rFonts w:asciiTheme="minorBidi" w:hAnsiTheme="minorBidi" w:cstheme="minorBidi"/>
          <w:rtl/>
        </w:rPr>
        <w:t xml:space="preserve"> זו (מודל הכולל מדדים כמותיים בלבד, מודל המשלב מדדים כמותיים ואיכותיים). להלן דוגמאות למדדים כמותיים ואיכותיים [לפירוט, ראה סעיפים </w:t>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Ref392014554 \r \h</w:instrText>
      </w:r>
      <w:r w:rsidRPr="00B80157">
        <w:rPr>
          <w:rFonts w:asciiTheme="minorBidi" w:hAnsiTheme="minorBidi" w:cstheme="minorBidi"/>
          <w:rtl/>
        </w:rPr>
        <w:instrText xml:space="preserve"> </w:instrText>
      </w:r>
      <w:r w:rsidR="00B80157" w:rsidRPr="00B80157">
        <w:rPr>
          <w:rFonts w:asciiTheme="minorBidi" w:hAnsiTheme="minorBidi" w:cstheme="minorBidi"/>
          <w:rtl/>
        </w:rPr>
        <w:instrText xml:space="preserve"> \* </w:instrText>
      </w:r>
      <w:r w:rsidR="00B80157" w:rsidRPr="00B80157">
        <w:rPr>
          <w:rFonts w:asciiTheme="minorBidi" w:hAnsiTheme="minorBidi" w:cstheme="minorBidi"/>
        </w:rPr>
        <w:instrText>MERGEFORMAT</w:instrText>
      </w:r>
      <w:r w:rsidR="00B80157"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‏2.10.6.4</w:t>
      </w:r>
      <w:r w:rsidRPr="00B80157">
        <w:rPr>
          <w:rFonts w:asciiTheme="minorBidi" w:hAnsiTheme="minorBidi" w:cstheme="minorBidi"/>
          <w:rtl/>
        </w:rPr>
        <w:fldChar w:fldCharType="end"/>
      </w:r>
      <w:r w:rsidRPr="00B80157">
        <w:rPr>
          <w:rFonts w:asciiTheme="minorBidi" w:hAnsiTheme="minorBidi" w:cstheme="minorBidi"/>
          <w:rtl/>
        </w:rPr>
        <w:t>-</w:t>
      </w:r>
      <w:r w:rsidRPr="00B80157">
        <w:rPr>
          <w:rFonts w:asciiTheme="minorBidi" w:hAnsiTheme="minorBidi" w:cstheme="minorBidi"/>
        </w:rPr>
        <w:fldChar w:fldCharType="begin"/>
      </w:r>
      <w:r w:rsidRPr="00B80157">
        <w:rPr>
          <w:rFonts w:asciiTheme="minorBidi" w:hAnsiTheme="minorBidi" w:cstheme="minorBidi"/>
        </w:rPr>
        <w:instrText xml:space="preserve"> REF _Ref263582490 \r \h  \* MERGEFORMAT </w:instrText>
      </w:r>
      <w:r w:rsidRPr="00B80157">
        <w:rPr>
          <w:rFonts w:asciiTheme="minorBidi" w:hAnsiTheme="minorBidi" w:cstheme="minorBidi"/>
        </w:rPr>
      </w:r>
      <w:r w:rsidRPr="00B80157">
        <w:rPr>
          <w:rFonts w:asciiTheme="minorBidi" w:hAnsiTheme="minorBidi" w:cstheme="minorBidi"/>
        </w:rPr>
        <w:fldChar w:fldCharType="separate"/>
      </w:r>
      <w:r w:rsidRPr="00B80157">
        <w:rPr>
          <w:rFonts w:asciiTheme="minorBidi" w:hAnsiTheme="minorBidi" w:cstheme="minorBidi"/>
          <w:cs/>
        </w:rPr>
        <w:t>‎</w:t>
      </w:r>
      <w:r w:rsidRPr="00B80157">
        <w:rPr>
          <w:rFonts w:asciiTheme="minorBidi" w:hAnsiTheme="minorBidi" w:cstheme="minorBidi"/>
        </w:rPr>
        <w:fldChar w:fldCharType="end"/>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Ref361133247 \r \h</w:instrText>
      </w:r>
      <w:r w:rsidRPr="00B80157">
        <w:rPr>
          <w:rFonts w:asciiTheme="minorBidi" w:hAnsiTheme="minorBidi" w:cstheme="minorBidi"/>
          <w:rtl/>
        </w:rPr>
        <w:instrText xml:space="preserve">  \* </w:instrText>
      </w:r>
      <w:r w:rsidRPr="00B80157">
        <w:rPr>
          <w:rFonts w:asciiTheme="minorBidi" w:hAnsiTheme="minorBidi" w:cstheme="minorBidi"/>
        </w:rPr>
        <w:instrText>MERGEFORMAT</w:instrText>
      </w:r>
      <w:r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w:t>
      </w:r>
      <w:r w:rsidRPr="00B80157">
        <w:rPr>
          <w:rFonts w:asciiTheme="minorBidi" w:hAnsiTheme="minorBidi" w:cstheme="minorBidi"/>
          <w:rtl/>
        </w:rPr>
        <w:fldChar w:fldCharType="end"/>
      </w:r>
      <w:r w:rsidRPr="00B80157">
        <w:rPr>
          <w:rFonts w:asciiTheme="minorBidi" w:hAnsiTheme="minorBidi" w:cstheme="minorBidi"/>
        </w:rPr>
        <w:t xml:space="preserve"> </w:t>
      </w:r>
      <w:r w:rsidRPr="00B80157">
        <w:rPr>
          <w:rFonts w:asciiTheme="minorBidi" w:hAnsiTheme="minorBidi" w:cstheme="minorBidi"/>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Ref392014651 \r \h</w:instrText>
      </w:r>
      <w:r w:rsidRPr="00B80157">
        <w:rPr>
          <w:rFonts w:asciiTheme="minorBidi" w:hAnsiTheme="minorBidi" w:cstheme="minorBidi"/>
          <w:rtl/>
        </w:rPr>
        <w:instrText xml:space="preserve"> </w:instrText>
      </w:r>
      <w:r w:rsidR="00B80157" w:rsidRPr="00B80157">
        <w:rPr>
          <w:rFonts w:asciiTheme="minorBidi" w:hAnsiTheme="minorBidi" w:cstheme="minorBidi"/>
        </w:rPr>
        <w:instrText xml:space="preserve"> \* MERGEFORMAT </w:instrText>
      </w:r>
      <w:r w:rsidRPr="00B80157">
        <w:rPr>
          <w:rFonts w:asciiTheme="minorBidi" w:hAnsiTheme="minorBidi" w:cstheme="minorBidi"/>
        </w:rPr>
      </w:r>
      <w:r w:rsidRPr="00B80157">
        <w:rPr>
          <w:rFonts w:asciiTheme="minorBidi" w:hAnsiTheme="minorBidi" w:cstheme="minorBidi"/>
        </w:rPr>
        <w:fldChar w:fldCharType="separate"/>
      </w:r>
      <w:r w:rsidRPr="00B80157">
        <w:rPr>
          <w:rFonts w:asciiTheme="minorBidi" w:hAnsiTheme="minorBidi" w:cstheme="minorBidi"/>
          <w:rtl/>
        </w:rPr>
        <w:t>‏2.10.6.7</w:t>
      </w:r>
      <w:r w:rsidRPr="00B80157">
        <w:rPr>
          <w:rFonts w:asciiTheme="minorBidi" w:hAnsiTheme="minorBidi" w:cstheme="minorBidi"/>
        </w:rPr>
        <w:fldChar w:fldCharType="end"/>
      </w:r>
      <w:r w:rsidRPr="00B80157">
        <w:rPr>
          <w:rFonts w:asciiTheme="minorBidi" w:hAnsiTheme="minorBidi" w:cstheme="minorBidi"/>
          <w:rtl/>
        </w:rPr>
        <w:t xml:space="preserve"> להוראת </w:t>
      </w:r>
      <w:proofErr w:type="spellStart"/>
      <w:r w:rsidRPr="00B80157">
        <w:rPr>
          <w:rFonts w:asciiTheme="minorBidi" w:hAnsiTheme="minorBidi" w:cstheme="minorBidi"/>
          <w:rtl/>
        </w:rPr>
        <w:t>תכ"ם</w:t>
      </w:r>
      <w:proofErr w:type="spellEnd"/>
      <w:r w:rsidRPr="00B80157">
        <w:rPr>
          <w:rFonts w:asciiTheme="minorBidi" w:hAnsiTheme="minorBidi" w:cstheme="minorBidi"/>
          <w:rtl/>
        </w:rPr>
        <w:t xml:space="preserve"> זו]: </w:t>
      </w:r>
    </w:p>
    <w:p w14:paraId="0D6E57A3"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[מדד כמותי – היקף כספי של התקשרויות שאושרו ושבוצעו עם הספקים במאגר (התחייבויות ולא תשלומים) בפרק זמן מסוים שלא יפחת מ-3 שנים].</w:t>
      </w:r>
    </w:p>
    <w:p w14:paraId="5D24B1F3"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lastRenderedPageBreak/>
        <w:t>[מדד כמותי – היקף ההזדמנויות שניתנו לספקים במאגר].</w:t>
      </w:r>
    </w:p>
    <w:p w14:paraId="63CB97C8"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[מדד איכותי – איכות השירות של הספק בפרויקטים של המשרד]. </w:t>
      </w:r>
    </w:p>
    <w:p w14:paraId="148AD210" w14:textId="77777777" w:rsidR="00D2316B" w:rsidRDefault="00643179" w:rsidP="00D2316B">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שניתן לעדכן את מודל השליפה לאחר דיון מיוחד של ועדת המכרזים, באישור היועץ המשפטי והחשב ובצירוף נימוקים.</w:t>
      </w:r>
    </w:p>
    <w:p w14:paraId="2CA973B3" w14:textId="77777777" w:rsidR="00643179" w:rsidRPr="00B80157" w:rsidRDefault="00D2316B" w:rsidP="00D2316B">
      <w:pPr>
        <w:pStyle w:val="a2"/>
        <w:numPr>
          <w:ilvl w:val="1"/>
          <w:numId w:val="11"/>
        </w:numPr>
        <w:rPr>
          <w:rFonts w:asciiTheme="minorBidi" w:hAnsiTheme="minorBidi" w:cstheme="minorBidi"/>
        </w:rPr>
      </w:pPr>
      <w:r w:rsidRPr="00B80157">
        <w:rPr>
          <w:rFonts w:asciiTheme="minorBidi" w:hAnsiTheme="minorBidi" w:cstheme="minorBidi"/>
          <w:rtl/>
        </w:rPr>
        <w:t xml:space="preserve"> </w:t>
      </w:r>
      <w:r w:rsidR="00643179" w:rsidRPr="00B80157">
        <w:rPr>
          <w:rFonts w:asciiTheme="minorBidi" w:hAnsiTheme="minorBidi" w:cstheme="minorBidi"/>
          <w:rtl/>
        </w:rPr>
        <w:t xml:space="preserve">בסעיף זה יש לציין שבמקרה שבו קבוצת הספקים לשליפה כוללת עד 10 ספקים, תפנה ועדת המכרזים לכל הספקים לקבלת הצעות. </w:t>
      </w:r>
    </w:p>
    <w:p w14:paraId="7BC8633B"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שבמקרה שבו קבוצת הספקים לשליפה כוללת למעלה מ-10 ספקים, תפעל ועדת המכרזים כמפורט להלן: </w:t>
      </w:r>
    </w:p>
    <w:p w14:paraId="5193BA08"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השליפה תתבצע על פי מודל השליפה המפורט בנוהל.</w:t>
      </w:r>
    </w:p>
    <w:p w14:paraId="2B549874"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ועדת המכרזים תשלוף 5 ספקים לפחות שאליהם תיעשה פנייה לקבלת הצעות לצורך בחירת הספק הזוכה.</w:t>
      </w:r>
    </w:p>
    <w:p w14:paraId="676961EB"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במקרה שבו מספר ועדות מכרזים / משרדים משתמשים במאגר, יש לציין בסעיף זה שכדי להבטיח סבב הוגן בין הספקים יובאו בחשבון כלל ההתקשרויות שבוצעו באמצעות מאגר זה על ידי כל הוועדות/משרדים השונים המשתמשים במאגר.</w:t>
      </w:r>
    </w:p>
    <w:p w14:paraId="50DE7506" w14:textId="77777777" w:rsidR="00643179" w:rsidRDefault="00643179" w:rsidP="00643179">
      <w:pPr>
        <w:pStyle w:val="a2"/>
        <w:numPr>
          <w:ilvl w:val="1"/>
          <w:numId w:val="11"/>
        </w:numPr>
        <w:tabs>
          <w:tab w:val="clear" w:pos="1107"/>
          <w:tab w:val="num" w:pos="1516"/>
        </w:tabs>
        <w:ind w:left="1516" w:hanging="976"/>
        <w:rPr>
          <w:rFonts w:asciiTheme="minorBidi" w:hAnsiTheme="minorBidi" w:cstheme="minorBidi"/>
        </w:rPr>
      </w:pPr>
      <w:r w:rsidRPr="00B80157">
        <w:rPr>
          <w:rFonts w:asciiTheme="minorBidi" w:hAnsiTheme="minorBidi" w:cstheme="minorBidi"/>
          <w:rtl/>
        </w:rPr>
        <w:t>בסעיף זה יש לציין שכדי להבטיח סבב הוגן בין הספקים, יובאו בחשבון כלל ההתקשרויות שבוצעו באמצעות מאגר זה על ידי כלל משרדי ממשלה.</w:t>
      </w:r>
    </w:p>
    <w:p w14:paraId="013C3C4D" w14:textId="77777777" w:rsidR="00643179" w:rsidRPr="00B80157" w:rsidRDefault="00643179" w:rsidP="00643179">
      <w:pPr>
        <w:pStyle w:val="aff"/>
        <w:numPr>
          <w:ilvl w:val="0"/>
          <w:numId w:val="11"/>
        </w:numPr>
        <w:rPr>
          <w:rFonts w:asciiTheme="minorBidi" w:hAnsiTheme="minorBidi" w:cstheme="minorBidi"/>
          <w:color w:val="auto"/>
        </w:rPr>
      </w:pPr>
      <w:bookmarkStart w:id="82" w:name="_Toc280186639"/>
      <w:r w:rsidRPr="00B80157">
        <w:rPr>
          <w:rFonts w:asciiTheme="minorBidi" w:hAnsiTheme="minorBidi" w:cstheme="minorBidi"/>
          <w:color w:val="auto"/>
          <w:rtl/>
        </w:rPr>
        <w:t>בחירת הספק הזוכה</w:t>
      </w:r>
      <w:bookmarkEnd w:id="82"/>
    </w:p>
    <w:p w14:paraId="7EE216A2"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שוועדת המכרזים תבחר את הספק הזוכה לצורך ביצוע ההתקשרות באחת הדרכים הבאות, בהתאם לנושא ההתקשרות: </w:t>
      </w:r>
    </w:p>
    <w:p w14:paraId="428B3BB0"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 xml:space="preserve">[מכרז סגור]. </w:t>
      </w:r>
    </w:p>
    <w:p w14:paraId="727DB776" w14:textId="77777777" w:rsidR="00643179" w:rsidRPr="00B80157" w:rsidRDefault="00643179" w:rsidP="00643179">
      <w:pPr>
        <w:pStyle w:val="a2"/>
        <w:numPr>
          <w:ilvl w:val="2"/>
          <w:numId w:val="11"/>
        </w:numPr>
        <w:rPr>
          <w:rFonts w:asciiTheme="minorBidi" w:hAnsiTheme="minorBidi" w:cstheme="minorBidi"/>
        </w:rPr>
      </w:pPr>
      <w:r w:rsidRPr="00B80157">
        <w:rPr>
          <w:rFonts w:asciiTheme="minorBidi" w:hAnsiTheme="minorBidi" w:cstheme="minorBidi"/>
          <w:rtl/>
        </w:rPr>
        <w:t>[פנייה תחרותית לקבלת הצעות].</w:t>
      </w:r>
    </w:p>
    <w:p w14:paraId="5BF4129E"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כי לאחר קבלת ההחלטה בדבר הספק הזוכה, תתעד ועדת המכרזים בפרוטוקול את עיקרי התהליך כמפורט בסעיף </w:t>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Ref264210959 \r \h</w:instrText>
      </w:r>
      <w:r w:rsidRPr="00B80157">
        <w:rPr>
          <w:rFonts w:asciiTheme="minorBidi" w:hAnsiTheme="minorBidi" w:cstheme="minorBidi"/>
          <w:rtl/>
        </w:rPr>
        <w:instrText xml:space="preserve">  \* </w:instrText>
      </w:r>
      <w:r w:rsidRPr="00B80157">
        <w:rPr>
          <w:rFonts w:asciiTheme="minorBidi" w:hAnsiTheme="minorBidi" w:cstheme="minorBidi"/>
        </w:rPr>
        <w:instrText>MERGEFORMAT</w:instrText>
      </w:r>
      <w:r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w:t>
      </w:r>
      <w:r w:rsidRPr="00B80157">
        <w:rPr>
          <w:rFonts w:asciiTheme="minorBidi" w:hAnsiTheme="minorBidi" w:cstheme="minorBidi"/>
          <w:rtl/>
        </w:rPr>
        <w:fldChar w:fldCharType="end"/>
      </w:r>
      <w:r w:rsidRPr="00B80157">
        <w:rPr>
          <w:rFonts w:asciiTheme="minorBidi" w:hAnsiTheme="minorBidi" w:cstheme="minorBidi"/>
        </w:rPr>
        <w:t xml:space="preserve"> </w:t>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Ref392014720 \r \h</w:instrText>
      </w:r>
      <w:r w:rsidRPr="00B80157">
        <w:rPr>
          <w:rFonts w:asciiTheme="minorBidi" w:hAnsiTheme="minorBidi" w:cstheme="minorBidi"/>
          <w:rtl/>
        </w:rPr>
        <w:instrText xml:space="preserve"> </w:instrText>
      </w:r>
      <w:r w:rsidR="00B80157" w:rsidRPr="00B80157">
        <w:rPr>
          <w:rFonts w:asciiTheme="minorBidi" w:hAnsiTheme="minorBidi" w:cstheme="minorBidi"/>
          <w:rtl/>
        </w:rPr>
        <w:instrText xml:space="preserve"> \* </w:instrText>
      </w:r>
      <w:r w:rsidR="00B80157" w:rsidRPr="00B80157">
        <w:rPr>
          <w:rFonts w:asciiTheme="minorBidi" w:hAnsiTheme="minorBidi" w:cstheme="minorBidi"/>
        </w:rPr>
        <w:instrText>MERGEFORMAT</w:instrText>
      </w:r>
      <w:r w:rsidR="00B80157"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‏2.11.3</w:t>
      </w:r>
      <w:r w:rsidRPr="00B80157">
        <w:rPr>
          <w:rFonts w:asciiTheme="minorBidi" w:hAnsiTheme="minorBidi" w:cstheme="minorBidi"/>
          <w:rtl/>
        </w:rPr>
        <w:fldChar w:fldCharType="end"/>
      </w:r>
      <w:r w:rsidRPr="00B80157">
        <w:rPr>
          <w:rFonts w:asciiTheme="minorBidi" w:hAnsiTheme="minorBidi" w:cstheme="minorBidi"/>
          <w:rtl/>
        </w:rPr>
        <w:t xml:space="preserve"> להוראת </w:t>
      </w:r>
      <w:proofErr w:type="spellStart"/>
      <w:r w:rsidRPr="00B80157">
        <w:rPr>
          <w:rFonts w:asciiTheme="minorBidi" w:hAnsiTheme="minorBidi" w:cstheme="minorBidi"/>
          <w:rtl/>
        </w:rPr>
        <w:t>תכ"ם</w:t>
      </w:r>
      <w:proofErr w:type="spellEnd"/>
      <w:r w:rsidRPr="00B80157">
        <w:rPr>
          <w:rFonts w:asciiTheme="minorBidi" w:hAnsiTheme="minorBidi" w:cstheme="minorBidi"/>
          <w:rtl/>
        </w:rPr>
        <w:t xml:space="preserve"> זו. </w:t>
      </w:r>
    </w:p>
    <w:p w14:paraId="3D7B0ED7" w14:textId="77777777" w:rsidR="00643179" w:rsidRPr="00B80157" w:rsidRDefault="00643179" w:rsidP="00643179">
      <w:pPr>
        <w:pStyle w:val="aff"/>
        <w:numPr>
          <w:ilvl w:val="0"/>
          <w:numId w:val="11"/>
        </w:numPr>
        <w:rPr>
          <w:rFonts w:asciiTheme="minorBidi" w:hAnsiTheme="minorBidi" w:cstheme="minorBidi"/>
          <w:color w:val="auto"/>
        </w:rPr>
      </w:pPr>
      <w:bookmarkStart w:id="83" w:name="_Toc280186640"/>
      <w:r w:rsidRPr="00B80157">
        <w:rPr>
          <w:rFonts w:asciiTheme="minorBidi" w:hAnsiTheme="minorBidi" w:cstheme="minorBidi"/>
          <w:color w:val="auto"/>
          <w:rtl/>
        </w:rPr>
        <w:t>התקשרות עם ספק שנבחר</w:t>
      </w:r>
      <w:bookmarkEnd w:id="83"/>
    </w:p>
    <w:p w14:paraId="34F526F9"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כי לפני ההחלטה על התקשרות לביצוע עבודה או למתן שירותים או לרכישת טובין – תיערך בדיקה של עורך ההתקשרות בתיאום עם מנהל המאגר או עם מי מטעמו לגבי עמידת הספק בתנאים לביצוע ההתקשרות עמו ולגבי תוקף האישורים שהמציא בשלב ההצטרפות למאגר. </w:t>
      </w:r>
    </w:p>
    <w:p w14:paraId="3BE4E245"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שבכל הסכם התקשרות לביצוע עבודה עם ספק יכניס המשרד סעיף הצהרה בדבר נכונות הפרטים על אודות הספק שבמאגר.</w:t>
      </w:r>
    </w:p>
    <w:p w14:paraId="56C9334D"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lastRenderedPageBreak/>
        <w:t xml:space="preserve">בסעיף זה יש לציין שבתוך 14 ימי עבודה ממועד החתימה על הסכם ההתקשרות, יעביר עורך ההתקשרות את פרטי הספק שנבחר ואת הסכם ההתקשרות עמו למנהל המאגר לשם תיעודם במאגר. </w:t>
      </w:r>
    </w:p>
    <w:p w14:paraId="7FC200B0"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שבסיום ההתקשרות יעביר עורך ההתקשרות למנהל המאגר את פרטי ההתקשרות לשם תיעודם במאגר. </w:t>
      </w:r>
    </w:p>
    <w:p w14:paraId="50A15978" w14:textId="77777777" w:rsidR="00643179" w:rsidRPr="00B80157" w:rsidRDefault="00643179" w:rsidP="00643179">
      <w:pPr>
        <w:pStyle w:val="aff"/>
        <w:numPr>
          <w:ilvl w:val="0"/>
          <w:numId w:val="11"/>
        </w:numPr>
        <w:rPr>
          <w:rFonts w:asciiTheme="minorBidi" w:hAnsiTheme="minorBidi" w:cstheme="minorBidi"/>
          <w:color w:val="auto"/>
        </w:rPr>
      </w:pPr>
      <w:bookmarkStart w:id="84" w:name="_Toc280186641"/>
      <w:r w:rsidRPr="00B80157">
        <w:rPr>
          <w:rFonts w:asciiTheme="minorBidi" w:hAnsiTheme="minorBidi" w:cstheme="minorBidi"/>
          <w:color w:val="auto"/>
          <w:rtl/>
        </w:rPr>
        <w:t>פיקוח ובקרה</w:t>
      </w:r>
      <w:bookmarkEnd w:id="84"/>
    </w:p>
    <w:p w14:paraId="58F24269"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כי ועדת המכרזים תהיה אחראית על קביעה ועל הפעלה של אמצעי פיקוח ובקרה (לרבות בדיקות, ביקורות ודוחות), על התאמת נוהל המאגר להנחיות הוראה זו, על איכותו של נוהל המאגר ועל יישומו.</w:t>
      </w:r>
    </w:p>
    <w:p w14:paraId="60EA8C9C"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לפרט את אמצעי הפיקוח והבקרה שישמשו את ועדת המכרזים לשם בדיקת יישום הנוהל, לשם אופן הקמת המאגר וניהולו ולשם אופן השליפה והבחירה של הספקים.</w:t>
      </w:r>
    </w:p>
    <w:p w14:paraId="21212E0A"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כי אחת לרבעון יגיש מנהל המאגר לוועדת המכרזים דוח התפלגות של העבודות שניתנו לספקים במאגר. </w:t>
      </w:r>
    </w:p>
    <w:p w14:paraId="10F008A8"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בסעיף זה יש לציין כי אחת לשנה יגיש מנהל המאגר לוועדת המכרזים דוח ביצוע על פעילות המאגר, כמפורט בסעיפים</w:t>
      </w:r>
      <w:r w:rsidRPr="00B80157">
        <w:rPr>
          <w:rFonts w:asciiTheme="minorBidi" w:hAnsiTheme="minorBidi" w:cstheme="minorBidi"/>
        </w:rPr>
        <w:t xml:space="preserve"> </w:t>
      </w:r>
      <w:r w:rsidRPr="00B80157">
        <w:rPr>
          <w:rFonts w:asciiTheme="minorBidi" w:hAnsiTheme="minorBidi" w:cstheme="minorBidi"/>
        </w:rPr>
        <w:fldChar w:fldCharType="begin"/>
      </w:r>
      <w:r w:rsidRPr="00B80157">
        <w:rPr>
          <w:rFonts w:asciiTheme="minorBidi" w:hAnsiTheme="minorBidi" w:cstheme="minorBidi"/>
        </w:rPr>
        <w:instrText xml:space="preserve"> REF _Ref392014783 \r \h </w:instrText>
      </w:r>
      <w:r w:rsidR="00B80157" w:rsidRPr="00B80157">
        <w:rPr>
          <w:rFonts w:asciiTheme="minorBidi" w:hAnsiTheme="minorBidi" w:cstheme="minorBidi"/>
        </w:rPr>
        <w:instrText xml:space="preserve"> \* MERGEFORMAT </w:instrText>
      </w:r>
      <w:r w:rsidRPr="00B80157">
        <w:rPr>
          <w:rFonts w:asciiTheme="minorBidi" w:hAnsiTheme="minorBidi" w:cstheme="minorBidi"/>
        </w:rPr>
      </w:r>
      <w:r w:rsidRPr="00B80157">
        <w:rPr>
          <w:rFonts w:asciiTheme="minorBidi" w:hAnsiTheme="minorBidi" w:cstheme="minorBidi"/>
        </w:rPr>
        <w:fldChar w:fldCharType="separate"/>
      </w:r>
      <w:r w:rsidRPr="00B80157">
        <w:rPr>
          <w:rFonts w:asciiTheme="minorBidi" w:hAnsiTheme="minorBidi" w:cstheme="minorBidi"/>
          <w:rtl/>
        </w:rPr>
        <w:t>‏2.13.4.2.2</w:t>
      </w:r>
      <w:r w:rsidRPr="00B80157">
        <w:rPr>
          <w:rFonts w:asciiTheme="minorBidi" w:hAnsiTheme="minorBidi" w:cstheme="minorBidi"/>
        </w:rPr>
        <w:fldChar w:fldCharType="end"/>
      </w:r>
      <w:r w:rsidRPr="00B80157">
        <w:rPr>
          <w:rFonts w:asciiTheme="minorBidi" w:hAnsiTheme="minorBidi" w:cstheme="minorBidi"/>
        </w:rPr>
        <w:t xml:space="preserve"> </w:t>
      </w:r>
      <w:r w:rsidRPr="00B80157">
        <w:rPr>
          <w:rFonts w:asciiTheme="minorBidi" w:hAnsiTheme="minorBidi" w:cstheme="minorBidi"/>
          <w:rtl/>
        </w:rPr>
        <w:t>-</w:t>
      </w:r>
      <w:r w:rsidRPr="00B80157">
        <w:rPr>
          <w:rFonts w:asciiTheme="minorBidi" w:hAnsiTheme="minorBidi" w:cstheme="minorBidi"/>
        </w:rPr>
        <w:t xml:space="preserve">  </w:t>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Ref280188171 \r \h</w:instrText>
      </w:r>
      <w:r w:rsidRPr="00B80157">
        <w:rPr>
          <w:rFonts w:asciiTheme="minorBidi" w:hAnsiTheme="minorBidi" w:cstheme="minorBidi"/>
          <w:rtl/>
        </w:rPr>
        <w:instrText xml:space="preserve">  \* </w:instrText>
      </w:r>
      <w:r w:rsidRPr="00B80157">
        <w:rPr>
          <w:rFonts w:asciiTheme="minorBidi" w:hAnsiTheme="minorBidi" w:cstheme="minorBidi"/>
        </w:rPr>
        <w:instrText>MERGEFORMAT</w:instrText>
      </w:r>
      <w:r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w:t>
      </w:r>
      <w:r w:rsidRPr="00B80157">
        <w:rPr>
          <w:rFonts w:asciiTheme="minorBidi" w:hAnsiTheme="minorBidi" w:cstheme="minorBidi"/>
          <w:rtl/>
        </w:rPr>
        <w:fldChar w:fldCharType="begin"/>
      </w:r>
      <w:r w:rsidRPr="00B80157">
        <w:rPr>
          <w:rFonts w:asciiTheme="minorBidi" w:hAnsiTheme="minorBidi" w:cstheme="minorBidi"/>
          <w:rtl/>
        </w:rPr>
        <w:instrText xml:space="preserve"> </w:instrText>
      </w:r>
      <w:r w:rsidRPr="00B80157">
        <w:rPr>
          <w:rFonts w:asciiTheme="minorBidi" w:hAnsiTheme="minorBidi" w:cstheme="minorBidi"/>
        </w:rPr>
        <w:instrText>REF</w:instrText>
      </w:r>
      <w:r w:rsidRPr="00B80157">
        <w:rPr>
          <w:rFonts w:asciiTheme="minorBidi" w:hAnsiTheme="minorBidi" w:cstheme="minorBidi"/>
          <w:rtl/>
        </w:rPr>
        <w:instrText xml:space="preserve"> _</w:instrText>
      </w:r>
      <w:r w:rsidRPr="00B80157">
        <w:rPr>
          <w:rFonts w:asciiTheme="minorBidi" w:hAnsiTheme="minorBidi" w:cstheme="minorBidi"/>
        </w:rPr>
        <w:instrText>Ref280188171 \r \h</w:instrText>
      </w:r>
      <w:r w:rsidRPr="00B80157">
        <w:rPr>
          <w:rFonts w:asciiTheme="minorBidi" w:hAnsiTheme="minorBidi" w:cstheme="minorBidi"/>
          <w:rtl/>
        </w:rPr>
        <w:instrText xml:space="preserve"> </w:instrText>
      </w:r>
      <w:r w:rsidR="00B80157" w:rsidRPr="00B80157">
        <w:rPr>
          <w:rFonts w:asciiTheme="minorBidi" w:hAnsiTheme="minorBidi" w:cstheme="minorBidi"/>
          <w:rtl/>
        </w:rPr>
        <w:instrText xml:space="preserve"> \* </w:instrText>
      </w:r>
      <w:r w:rsidR="00B80157" w:rsidRPr="00B80157">
        <w:rPr>
          <w:rFonts w:asciiTheme="minorBidi" w:hAnsiTheme="minorBidi" w:cstheme="minorBidi"/>
        </w:rPr>
        <w:instrText>MERGEFORMAT</w:instrText>
      </w:r>
      <w:r w:rsidR="00B80157" w:rsidRPr="00B80157">
        <w:rPr>
          <w:rFonts w:asciiTheme="minorBidi" w:hAnsiTheme="minorBidi" w:cstheme="minorBidi"/>
          <w:rtl/>
        </w:rPr>
        <w:instrText xml:space="preserve"> </w:instrText>
      </w:r>
      <w:r w:rsidRPr="00B80157">
        <w:rPr>
          <w:rFonts w:asciiTheme="minorBidi" w:hAnsiTheme="minorBidi" w:cstheme="minorBidi"/>
          <w:rtl/>
        </w:rPr>
      </w:r>
      <w:r w:rsidRPr="00B80157">
        <w:rPr>
          <w:rFonts w:asciiTheme="minorBidi" w:hAnsiTheme="minorBidi" w:cstheme="minorBidi"/>
          <w:rtl/>
        </w:rPr>
        <w:fldChar w:fldCharType="separate"/>
      </w:r>
      <w:r w:rsidRPr="00B80157">
        <w:rPr>
          <w:rFonts w:asciiTheme="minorBidi" w:hAnsiTheme="minorBidi" w:cstheme="minorBidi"/>
          <w:rtl/>
        </w:rPr>
        <w:t>‏2.13.4.2.5</w:t>
      </w:r>
      <w:r w:rsidRPr="00B80157">
        <w:rPr>
          <w:rFonts w:asciiTheme="minorBidi" w:hAnsiTheme="minorBidi" w:cstheme="minorBidi"/>
          <w:rtl/>
        </w:rPr>
        <w:fldChar w:fldCharType="end"/>
      </w:r>
      <w:r w:rsidRPr="00B80157">
        <w:rPr>
          <w:rFonts w:asciiTheme="minorBidi" w:hAnsiTheme="minorBidi" w:cstheme="minorBidi"/>
          <w:rtl/>
        </w:rPr>
        <w:fldChar w:fldCharType="end"/>
      </w:r>
      <w:r w:rsidRPr="00B80157">
        <w:rPr>
          <w:rFonts w:asciiTheme="minorBidi" w:hAnsiTheme="minorBidi" w:cstheme="minorBidi"/>
          <w:rtl/>
        </w:rPr>
        <w:t xml:space="preserve"> להוראת תכ"ם זו.</w:t>
      </w:r>
    </w:p>
    <w:p w14:paraId="6388D265" w14:textId="77777777" w:rsidR="00643179" w:rsidRPr="00B80157" w:rsidRDefault="00643179" w:rsidP="00643179">
      <w:pPr>
        <w:pStyle w:val="a2"/>
        <w:numPr>
          <w:ilvl w:val="1"/>
          <w:numId w:val="11"/>
        </w:numPr>
        <w:rPr>
          <w:rFonts w:asciiTheme="minorBidi" w:hAnsiTheme="minorBidi" w:cstheme="minorBidi"/>
        </w:rPr>
      </w:pPr>
      <w:r w:rsidRPr="00B80157">
        <w:rPr>
          <w:rFonts w:asciiTheme="minorBidi" w:hAnsiTheme="minorBidi" w:cstheme="minorBidi"/>
          <w:rtl/>
        </w:rPr>
        <w:t xml:space="preserve">בסעיף זה יש לציין שוועדת המכרזים תקיים ישיבה ייעודית לדיון בממצאי הדוח אחת לשנה לפחות. עיקרי הדיון, מסקנותיו והמלצותיו יתועדו בפרוטוקול. </w:t>
      </w:r>
    </w:p>
    <w:p w14:paraId="12FC63D5" w14:textId="77777777" w:rsidR="00643179" w:rsidRPr="00B80157" w:rsidRDefault="00643179" w:rsidP="00643179">
      <w:pPr>
        <w:pStyle w:val="31"/>
        <w:rPr>
          <w:rFonts w:asciiTheme="minorBidi" w:hAnsiTheme="minorBidi" w:cstheme="minorBidi"/>
          <w:sz w:val="22"/>
          <w:szCs w:val="22"/>
          <w:rtl/>
        </w:rPr>
      </w:pPr>
      <w:r w:rsidRPr="00B80157">
        <w:rPr>
          <w:rFonts w:asciiTheme="minorBidi" w:hAnsiTheme="minorBidi" w:cstheme="minorBidi"/>
          <w:sz w:val="22"/>
          <w:szCs w:val="22"/>
          <w:rtl/>
        </w:rPr>
        <w:br w:type="page"/>
      </w:r>
    </w:p>
    <w:p w14:paraId="778E8E82" w14:textId="77777777" w:rsidR="00643179" w:rsidRPr="00B80157" w:rsidRDefault="00643179" w:rsidP="00643179">
      <w:pPr>
        <w:pStyle w:val="-"/>
        <w:rPr>
          <w:rFonts w:asciiTheme="minorBidi" w:hAnsiTheme="minorBidi" w:cstheme="minorBidi"/>
          <w:rtl/>
        </w:rPr>
      </w:pPr>
      <w:r w:rsidRPr="00B80157">
        <w:rPr>
          <w:rFonts w:asciiTheme="minorBidi" w:hAnsiTheme="minorBidi" w:cstheme="minorBidi"/>
          <w:rtl/>
        </w:rPr>
        <w:lastRenderedPageBreak/>
        <w:t>נספח ה</w:t>
      </w:r>
      <w:bookmarkStart w:id="85" w:name="נספח_ה"/>
      <w:bookmarkEnd w:id="85"/>
    </w:p>
    <w:p w14:paraId="32FE10E8" w14:textId="77777777" w:rsidR="00643179" w:rsidRPr="00B80157" w:rsidRDefault="00643179" w:rsidP="00643179">
      <w:pPr>
        <w:pStyle w:val="-0"/>
        <w:pBdr>
          <w:bottom w:val="single" w:sz="6" w:space="0" w:color="1F497D"/>
        </w:pBdr>
        <w:rPr>
          <w:rFonts w:asciiTheme="minorBidi" w:hAnsiTheme="minorBidi"/>
          <w:rtl/>
        </w:rPr>
      </w:pPr>
      <w:r w:rsidRPr="00B80157">
        <w:rPr>
          <w:rFonts w:asciiTheme="minorBidi" w:hAnsiTheme="minorBidi"/>
          <w:rtl/>
        </w:rPr>
        <w:t>דוגמה להודעה – קול קורא להקמת מאגר</w:t>
      </w:r>
    </w:p>
    <w:p w14:paraId="57DB5B89" w14:textId="77777777" w:rsidR="00643179" w:rsidRPr="00B80157" w:rsidRDefault="00643179" w:rsidP="00643179">
      <w:pPr>
        <w:rPr>
          <w:rFonts w:asciiTheme="minorBidi" w:hAnsiTheme="minorBidi" w:cstheme="minorBidi"/>
          <w:b/>
          <w:bCs/>
          <w:color w:val="FFFFFF"/>
          <w:kern w:val="28"/>
          <w:sz w:val="22"/>
          <w:szCs w:val="22"/>
          <w:rtl/>
        </w:rPr>
      </w:pPr>
    </w:p>
    <w:tbl>
      <w:tblPr>
        <w:bidiVisual/>
        <w:tblW w:w="8280" w:type="dxa"/>
        <w:tblInd w:w="320"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2738"/>
        <w:gridCol w:w="5542"/>
      </w:tblGrid>
      <w:tr w:rsidR="002F42FE" w:rsidRPr="00B80157" w14:paraId="011DE7EC" w14:textId="77777777" w:rsidTr="00643179">
        <w:tc>
          <w:tcPr>
            <w:tcW w:w="2738" w:type="dxa"/>
            <w:shd w:val="clear" w:color="auto" w:fill="E6E6E6"/>
            <w:vAlign w:val="center"/>
          </w:tcPr>
          <w:p w14:paraId="15538D02"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sz w:val="22"/>
                <w:szCs w:val="22"/>
                <w:rtl/>
              </w:rPr>
              <w:t>מספר פרסום/הודעה</w:t>
            </w:r>
          </w:p>
        </w:tc>
        <w:tc>
          <w:tcPr>
            <w:tcW w:w="5542" w:type="dxa"/>
            <w:tcBorders>
              <w:right w:val="thinThickSmallGap" w:sz="24" w:space="0" w:color="auto"/>
            </w:tcBorders>
            <w:vAlign w:val="center"/>
          </w:tcPr>
          <w:p w14:paraId="41555154" w14:textId="77777777" w:rsidR="00643179" w:rsidRPr="00B80157" w:rsidRDefault="00643179" w:rsidP="00643179">
            <w:pPr>
              <w:spacing w:before="140" w:after="140"/>
              <w:rPr>
                <w:rFonts w:asciiTheme="minorBidi" w:hAnsiTheme="minorBidi" w:cstheme="minorBidi"/>
                <w:sz w:val="22"/>
                <w:szCs w:val="22"/>
              </w:rPr>
            </w:pPr>
            <w:r w:rsidRPr="00B80157">
              <w:rPr>
                <w:rFonts w:asciiTheme="minorBidi" w:hAnsiTheme="minorBidi" w:cstheme="minorBidi"/>
                <w:sz w:val="22"/>
                <w:szCs w:val="22"/>
              </w:rPr>
              <w:t>XXXXX</w:t>
            </w:r>
          </w:p>
        </w:tc>
      </w:tr>
      <w:tr w:rsidR="002F42FE" w:rsidRPr="00B80157" w14:paraId="37BADE82" w14:textId="77777777" w:rsidTr="00643179">
        <w:tc>
          <w:tcPr>
            <w:tcW w:w="2738" w:type="dxa"/>
            <w:shd w:val="clear" w:color="auto" w:fill="E6E6E6"/>
            <w:vAlign w:val="center"/>
          </w:tcPr>
          <w:p w14:paraId="73570B7E"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sz w:val="22"/>
                <w:szCs w:val="22"/>
                <w:rtl/>
              </w:rPr>
              <w:t>נושא ההודעה</w:t>
            </w:r>
          </w:p>
        </w:tc>
        <w:tc>
          <w:tcPr>
            <w:tcW w:w="5542" w:type="dxa"/>
            <w:tcBorders>
              <w:right w:val="thinThickSmallGap" w:sz="24" w:space="0" w:color="auto"/>
            </w:tcBorders>
            <w:vAlign w:val="center"/>
          </w:tcPr>
          <w:p w14:paraId="6D60DAE8" w14:textId="77777777" w:rsidR="00643179" w:rsidRPr="00B80157" w:rsidRDefault="00643179" w:rsidP="00643179">
            <w:pPr>
              <w:spacing w:before="140" w:after="140"/>
              <w:rPr>
                <w:rFonts w:asciiTheme="minorBidi" w:hAnsiTheme="minorBidi" w:cstheme="minorBidi"/>
                <w:b/>
                <w:bCs/>
                <w:sz w:val="22"/>
                <w:szCs w:val="22"/>
                <w:rtl/>
              </w:rPr>
            </w:pPr>
            <w:r w:rsidRPr="00B80157">
              <w:rPr>
                <w:rFonts w:asciiTheme="minorBidi" w:hAnsiTheme="minorBidi" w:cstheme="minorBidi"/>
                <w:b/>
                <w:bCs/>
                <w:sz w:val="22"/>
                <w:szCs w:val="22"/>
                <w:rtl/>
              </w:rPr>
              <w:t>קול קורא להצטרפות לרשימת מציעים (מאגר) של נותני שירותים מקצועיים וספקים למשרד ה</w:t>
            </w:r>
            <w:r w:rsidRPr="00B80157">
              <w:rPr>
                <w:rFonts w:asciiTheme="minorBidi" w:hAnsiTheme="minorBidi" w:cstheme="minorBidi"/>
                <w:sz w:val="22"/>
                <w:szCs w:val="22"/>
                <w:rtl/>
              </w:rPr>
              <w:t xml:space="preserve">_____ </w:t>
            </w:r>
          </w:p>
        </w:tc>
      </w:tr>
      <w:tr w:rsidR="002F42FE" w:rsidRPr="00B80157" w14:paraId="40E2880E" w14:textId="77777777" w:rsidTr="00643179">
        <w:trPr>
          <w:trHeight w:val="1054"/>
        </w:trPr>
        <w:tc>
          <w:tcPr>
            <w:tcW w:w="2738" w:type="dxa"/>
            <w:shd w:val="clear" w:color="auto" w:fill="E6E6E6"/>
            <w:vAlign w:val="center"/>
          </w:tcPr>
          <w:p w14:paraId="16F6EE2E"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sz w:val="22"/>
                <w:szCs w:val="22"/>
                <w:rtl/>
              </w:rPr>
              <w:t xml:space="preserve">מקצועות, התמחויות ותתי התמחויות הכלולים במאגר </w:t>
            </w:r>
          </w:p>
        </w:tc>
        <w:tc>
          <w:tcPr>
            <w:tcW w:w="5542" w:type="dxa"/>
            <w:tcBorders>
              <w:right w:val="thinThickSmallGap" w:sz="24" w:space="0" w:color="auto"/>
            </w:tcBorders>
            <w:vAlign w:val="center"/>
          </w:tcPr>
          <w:p w14:paraId="1A1C2318"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sz w:val="22"/>
                <w:szCs w:val="22"/>
                <w:rtl/>
              </w:rPr>
              <w:t>דוגמאות:</w:t>
            </w:r>
          </w:p>
          <w:p w14:paraId="447B1507" w14:textId="77777777" w:rsidR="00643179" w:rsidRPr="00B80157" w:rsidRDefault="00643179" w:rsidP="00643179">
            <w:pPr>
              <w:numPr>
                <w:ilvl w:val="0"/>
                <w:numId w:val="13"/>
              </w:numPr>
              <w:spacing w:before="140" w:after="140"/>
              <w:rPr>
                <w:rFonts w:asciiTheme="minorBidi" w:hAnsiTheme="minorBidi" w:cstheme="minorBidi"/>
                <w:sz w:val="22"/>
                <w:szCs w:val="22"/>
                <w:rtl/>
              </w:rPr>
            </w:pPr>
            <w:r w:rsidRPr="00B80157">
              <w:rPr>
                <w:rFonts w:asciiTheme="minorBidi" w:hAnsiTheme="minorBidi" w:cstheme="minorBidi"/>
                <w:sz w:val="22"/>
                <w:szCs w:val="22"/>
                <w:rtl/>
              </w:rPr>
              <w:t xml:space="preserve">מתכננים בתחומי כבישים וערים </w:t>
            </w:r>
          </w:p>
        </w:tc>
      </w:tr>
      <w:tr w:rsidR="002F42FE" w:rsidRPr="00B80157" w14:paraId="5FD34256" w14:textId="77777777" w:rsidTr="00643179">
        <w:tc>
          <w:tcPr>
            <w:tcW w:w="2738" w:type="dxa"/>
            <w:shd w:val="clear" w:color="auto" w:fill="E6E6E6"/>
            <w:vAlign w:val="center"/>
          </w:tcPr>
          <w:p w14:paraId="4D8A6B1C"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sz w:val="22"/>
                <w:szCs w:val="22"/>
                <w:rtl/>
              </w:rPr>
              <w:t>תנאי הצטרפות למאגר</w:t>
            </w:r>
          </w:p>
        </w:tc>
        <w:tc>
          <w:tcPr>
            <w:tcW w:w="5542" w:type="dxa"/>
            <w:tcBorders>
              <w:right w:val="thinThickSmallGap" w:sz="24" w:space="0" w:color="auto"/>
            </w:tcBorders>
            <w:vAlign w:val="center"/>
          </w:tcPr>
          <w:p w14:paraId="523BEBD6" w14:textId="77777777" w:rsidR="00643179" w:rsidRPr="00B80157" w:rsidRDefault="00643179" w:rsidP="00643179">
            <w:pPr>
              <w:spacing w:before="140" w:after="140"/>
              <w:rPr>
                <w:rFonts w:asciiTheme="minorBidi" w:hAnsiTheme="minorBidi" w:cstheme="minorBidi"/>
                <w:sz w:val="22"/>
                <w:szCs w:val="22"/>
              </w:rPr>
            </w:pPr>
            <w:r w:rsidRPr="00B80157">
              <w:rPr>
                <w:rFonts w:asciiTheme="minorBidi" w:hAnsiTheme="minorBidi" w:cstheme="minorBidi"/>
                <w:sz w:val="22"/>
                <w:szCs w:val="22"/>
                <w:rtl/>
              </w:rPr>
              <w:t xml:space="preserve">ניתן לראות רשימה מלאה של תנאי ההצטרפות בטופסי הרישום המפורסמים באתר האינטרנט של המשרד </w:t>
            </w:r>
          </w:p>
        </w:tc>
      </w:tr>
      <w:tr w:rsidR="002F42FE" w:rsidRPr="00B80157" w14:paraId="2912AD3D" w14:textId="77777777" w:rsidTr="00643179">
        <w:tc>
          <w:tcPr>
            <w:tcW w:w="2738" w:type="dxa"/>
            <w:shd w:val="clear" w:color="auto" w:fill="E6E6E6"/>
            <w:vAlign w:val="center"/>
          </w:tcPr>
          <w:p w14:paraId="46A4D607"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sz w:val="22"/>
                <w:szCs w:val="22"/>
                <w:rtl/>
              </w:rPr>
              <w:t>עיון בטופסי הרישום ובנוהל ההצטרפות</w:t>
            </w:r>
          </w:p>
        </w:tc>
        <w:tc>
          <w:tcPr>
            <w:tcW w:w="5542" w:type="dxa"/>
            <w:tcBorders>
              <w:right w:val="thinThickSmallGap" w:sz="24" w:space="0" w:color="auto"/>
            </w:tcBorders>
            <w:vAlign w:val="center"/>
          </w:tcPr>
          <w:p w14:paraId="3CB39CE4" w14:textId="77777777" w:rsidR="00643179" w:rsidRPr="00B80157" w:rsidRDefault="00643179" w:rsidP="00643179">
            <w:pPr>
              <w:numPr>
                <w:ilvl w:val="0"/>
                <w:numId w:val="9"/>
              </w:numPr>
              <w:overflowPunct w:val="0"/>
              <w:autoSpaceDE w:val="0"/>
              <w:autoSpaceDN w:val="0"/>
              <w:adjustRightInd w:val="0"/>
              <w:spacing w:before="140" w:after="140"/>
              <w:textAlignment w:val="baseline"/>
              <w:rPr>
                <w:rFonts w:asciiTheme="minorBidi" w:hAnsiTheme="minorBidi" w:cstheme="minorBidi"/>
                <w:position w:val="2"/>
                <w:sz w:val="22"/>
                <w:szCs w:val="22"/>
                <w:rtl/>
              </w:rPr>
            </w:pPr>
            <w:r w:rsidRPr="00B80157">
              <w:rPr>
                <w:rFonts w:asciiTheme="minorBidi" w:hAnsiTheme="minorBidi" w:cstheme="minorBidi"/>
                <w:position w:val="2"/>
                <w:sz w:val="22"/>
                <w:szCs w:val="22"/>
                <w:rtl/>
              </w:rPr>
              <w:t>הפנייה לכתובת אתר האינטרנט של דף המאגר, שם יימצאו טופסי הרישום ונוהל ההצטרפות למאגר.</w:t>
            </w:r>
          </w:p>
          <w:p w14:paraId="5196A235" w14:textId="77777777" w:rsidR="00643179" w:rsidRPr="00B80157" w:rsidRDefault="00643179" w:rsidP="00643179">
            <w:pPr>
              <w:numPr>
                <w:ilvl w:val="0"/>
                <w:numId w:val="9"/>
              </w:numPr>
              <w:overflowPunct w:val="0"/>
              <w:autoSpaceDE w:val="0"/>
              <w:autoSpaceDN w:val="0"/>
              <w:adjustRightInd w:val="0"/>
              <w:spacing w:before="140" w:after="140"/>
              <w:textAlignment w:val="baseline"/>
              <w:rPr>
                <w:rFonts w:asciiTheme="minorBidi" w:hAnsiTheme="minorBidi" w:cstheme="minorBidi"/>
                <w:position w:val="2"/>
                <w:sz w:val="22"/>
                <w:szCs w:val="22"/>
              </w:rPr>
            </w:pPr>
            <w:r w:rsidRPr="00B80157">
              <w:rPr>
                <w:rFonts w:asciiTheme="minorBidi" w:hAnsiTheme="minorBidi" w:cstheme="minorBidi"/>
                <w:position w:val="2"/>
                <w:sz w:val="22"/>
                <w:szCs w:val="22"/>
                <w:rtl/>
              </w:rPr>
              <w:t xml:space="preserve">מועדים ומקום לעיון בעותק פיזי במשרדי המזמין. </w:t>
            </w:r>
          </w:p>
          <w:p w14:paraId="1AD99AC1" w14:textId="77777777" w:rsidR="00643179" w:rsidRPr="00B80157" w:rsidRDefault="00643179" w:rsidP="00643179">
            <w:pPr>
              <w:spacing w:before="140" w:after="140"/>
              <w:ind w:left="650"/>
              <w:rPr>
                <w:rFonts w:asciiTheme="minorBidi" w:hAnsiTheme="minorBidi" w:cstheme="minorBidi"/>
                <w:sz w:val="22"/>
                <w:szCs w:val="22"/>
              </w:rPr>
            </w:pPr>
            <w:r w:rsidRPr="00B80157">
              <w:rPr>
                <w:rFonts w:asciiTheme="minorBidi" w:hAnsiTheme="minorBidi" w:cstheme="minorBidi"/>
                <w:position w:val="2"/>
                <w:sz w:val="22"/>
                <w:szCs w:val="22"/>
                <w:rtl/>
              </w:rPr>
              <w:t xml:space="preserve">לדוגמה: </w:t>
            </w:r>
            <w:r w:rsidRPr="00B80157">
              <w:rPr>
                <w:rFonts w:asciiTheme="minorBidi" w:hAnsiTheme="minorBidi" w:cstheme="minorBidi"/>
                <w:sz w:val="22"/>
                <w:szCs w:val="22"/>
                <w:rtl/>
              </w:rPr>
              <w:t xml:space="preserve">ניתן לעיין בימים א-ה, בין השעות 15:00-9:00 במחלקת מכרזים, אצל גב' ישראלה ישראלי, בחדר 106 במשרד </w:t>
            </w:r>
            <w:r w:rsidRPr="00B80157">
              <w:rPr>
                <w:rFonts w:asciiTheme="minorBidi" w:hAnsiTheme="minorBidi" w:cstheme="minorBidi"/>
                <w:sz w:val="22"/>
                <w:szCs w:val="22"/>
              </w:rPr>
              <w:t>XXX</w:t>
            </w:r>
            <w:r w:rsidRPr="00B80157">
              <w:rPr>
                <w:rFonts w:asciiTheme="minorBidi" w:hAnsiTheme="minorBidi" w:cstheme="minorBidi"/>
                <w:sz w:val="22"/>
                <w:szCs w:val="22"/>
                <w:rtl/>
              </w:rPr>
              <w:t xml:space="preserve">, רח' </w:t>
            </w:r>
            <w:r w:rsidRPr="00B80157">
              <w:rPr>
                <w:rFonts w:asciiTheme="minorBidi" w:hAnsiTheme="minorBidi" w:cstheme="minorBidi"/>
                <w:sz w:val="22"/>
                <w:szCs w:val="22"/>
              </w:rPr>
              <w:t>YYY</w:t>
            </w:r>
            <w:r w:rsidRPr="00B80157">
              <w:rPr>
                <w:rFonts w:asciiTheme="minorBidi" w:hAnsiTheme="minorBidi" w:cstheme="minorBidi"/>
                <w:sz w:val="22"/>
                <w:szCs w:val="22"/>
                <w:rtl/>
              </w:rPr>
              <w:t>, ירושלים</w:t>
            </w:r>
          </w:p>
        </w:tc>
      </w:tr>
      <w:tr w:rsidR="002F42FE" w:rsidRPr="00B80157" w14:paraId="79BCA65E" w14:textId="77777777" w:rsidTr="00643179">
        <w:tc>
          <w:tcPr>
            <w:tcW w:w="2738" w:type="dxa"/>
            <w:shd w:val="clear" w:color="auto" w:fill="E6E6E6"/>
            <w:vAlign w:val="center"/>
          </w:tcPr>
          <w:p w14:paraId="4C8CCFCE"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sz w:val="22"/>
                <w:szCs w:val="22"/>
                <w:rtl/>
              </w:rPr>
              <w:t xml:space="preserve">פרטי איש הקשר </w:t>
            </w:r>
          </w:p>
        </w:tc>
        <w:tc>
          <w:tcPr>
            <w:tcW w:w="5542" w:type="dxa"/>
            <w:tcBorders>
              <w:right w:val="thinThickSmallGap" w:sz="24" w:space="0" w:color="auto"/>
            </w:tcBorders>
            <w:vAlign w:val="center"/>
          </w:tcPr>
          <w:p w14:paraId="510CF916" w14:textId="77777777" w:rsidR="00643179" w:rsidRPr="00B80157" w:rsidRDefault="00643179" w:rsidP="00643179">
            <w:pPr>
              <w:spacing w:before="140" w:after="140"/>
              <w:rPr>
                <w:rFonts w:asciiTheme="minorBidi" w:hAnsiTheme="minorBidi" w:cstheme="minorBidi"/>
                <w:b/>
                <w:bCs/>
                <w:position w:val="2"/>
                <w:sz w:val="22"/>
                <w:szCs w:val="22"/>
                <w:rtl/>
              </w:rPr>
            </w:pPr>
            <w:r w:rsidRPr="00B80157">
              <w:rPr>
                <w:rFonts w:asciiTheme="minorBidi" w:hAnsiTheme="minorBidi" w:cstheme="minorBidi"/>
                <w:sz w:val="22"/>
                <w:szCs w:val="22"/>
                <w:rtl/>
              </w:rPr>
              <w:t>(שם, תפקיד, טלפון, כתובת דואר אלקטרוני)</w:t>
            </w:r>
            <w:r w:rsidRPr="00B80157">
              <w:rPr>
                <w:rFonts w:asciiTheme="minorBidi" w:hAnsiTheme="minorBidi" w:cstheme="minorBidi"/>
                <w:b/>
                <w:bCs/>
                <w:position w:val="2"/>
                <w:sz w:val="22"/>
                <w:szCs w:val="22"/>
                <w:rtl/>
              </w:rPr>
              <w:t xml:space="preserve"> </w:t>
            </w:r>
          </w:p>
        </w:tc>
      </w:tr>
      <w:tr w:rsidR="002F42FE" w:rsidRPr="00B80157" w14:paraId="2549E8FD" w14:textId="77777777" w:rsidTr="00643179">
        <w:tc>
          <w:tcPr>
            <w:tcW w:w="2738" w:type="dxa"/>
            <w:shd w:val="clear" w:color="auto" w:fill="E6E6E6"/>
            <w:vAlign w:val="center"/>
          </w:tcPr>
          <w:p w14:paraId="55475B22"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sz w:val="22"/>
                <w:szCs w:val="22"/>
                <w:rtl/>
              </w:rPr>
              <w:t xml:space="preserve">מועד אחרון להגשת מועמדות </w:t>
            </w:r>
          </w:p>
        </w:tc>
        <w:tc>
          <w:tcPr>
            <w:tcW w:w="5542" w:type="dxa"/>
            <w:tcBorders>
              <w:right w:val="thinThickSmallGap" w:sz="24" w:space="0" w:color="auto"/>
            </w:tcBorders>
            <w:vAlign w:val="center"/>
          </w:tcPr>
          <w:p w14:paraId="2D801247" w14:textId="77777777" w:rsidR="00643179" w:rsidRPr="00B80157" w:rsidRDefault="00643179" w:rsidP="00643179">
            <w:pPr>
              <w:spacing w:before="140" w:after="140"/>
              <w:rPr>
                <w:rFonts w:asciiTheme="minorBidi" w:hAnsiTheme="minorBidi" w:cstheme="minorBidi"/>
                <w:sz w:val="22"/>
                <w:szCs w:val="22"/>
                <w:rtl/>
              </w:rPr>
            </w:pPr>
            <w:r w:rsidRPr="00B80157">
              <w:rPr>
                <w:rFonts w:asciiTheme="minorBidi" w:hAnsiTheme="minorBidi" w:cstheme="minorBidi"/>
                <w:b/>
                <w:bCs/>
                <w:position w:val="2"/>
                <w:sz w:val="22"/>
                <w:szCs w:val="22"/>
                <w:rtl/>
              </w:rPr>
              <w:t xml:space="preserve">ניתן להגיש מועמדות להצטרפות למאגר במהלך כל השנה, אולם הרשימה הראשונה תורכב מפניות שיתקבלו עד ל-30 בנובמבר 2010 עד השעה 12:00 בצהריים. הגשת המועמדות תיעשה כמפורט בטופסי הרישום. </w:t>
            </w:r>
          </w:p>
        </w:tc>
      </w:tr>
    </w:tbl>
    <w:p w14:paraId="1F7BF86C" w14:textId="77777777" w:rsidR="00643179" w:rsidRPr="00B80157" w:rsidRDefault="00643179" w:rsidP="00643179">
      <w:pPr>
        <w:rPr>
          <w:rFonts w:asciiTheme="minorBidi" w:hAnsiTheme="minorBidi" w:cstheme="minorBidi"/>
          <w:b/>
          <w:bCs/>
          <w:color w:val="FFFFFF"/>
          <w:kern w:val="28"/>
          <w:sz w:val="22"/>
          <w:szCs w:val="22"/>
          <w:rtl/>
        </w:rPr>
      </w:pPr>
    </w:p>
    <w:p w14:paraId="71F5F7C9" w14:textId="77777777" w:rsidR="00643179" w:rsidRPr="00B80157" w:rsidRDefault="00643179" w:rsidP="00643179">
      <w:pPr>
        <w:pStyle w:val="-"/>
        <w:rPr>
          <w:rFonts w:asciiTheme="minorBidi" w:hAnsiTheme="minorBidi" w:cstheme="minorBidi"/>
          <w:rtl/>
        </w:rPr>
      </w:pPr>
      <w:bookmarkStart w:id="86" w:name="נספח_ו"/>
      <w:bookmarkEnd w:id="86"/>
      <w:r w:rsidRPr="00B80157">
        <w:rPr>
          <w:rFonts w:asciiTheme="minorBidi" w:hAnsiTheme="minorBidi" w:cstheme="minorBidi"/>
          <w:rtl/>
        </w:rPr>
        <w:lastRenderedPageBreak/>
        <w:t>נספח ו</w:t>
      </w:r>
    </w:p>
    <w:p w14:paraId="042FCED6" w14:textId="77777777" w:rsidR="00643179" w:rsidRPr="00B80157" w:rsidRDefault="00643179" w:rsidP="00643179">
      <w:pPr>
        <w:pStyle w:val="-0"/>
        <w:rPr>
          <w:rFonts w:asciiTheme="minorBidi" w:hAnsiTheme="minorBidi"/>
          <w:rtl/>
        </w:rPr>
      </w:pPr>
      <w:r w:rsidRPr="00B80157">
        <w:rPr>
          <w:rFonts w:asciiTheme="minorBidi" w:hAnsiTheme="minorBidi"/>
          <w:rtl/>
        </w:rPr>
        <w:t>דוגמה לדוח התפלגות</w:t>
      </w:r>
    </w:p>
    <w:p w14:paraId="391EA21D" w14:textId="77777777" w:rsidR="00643179" w:rsidRPr="00B80157" w:rsidRDefault="00643179" w:rsidP="00643179">
      <w:pPr>
        <w:jc w:val="both"/>
        <w:rPr>
          <w:rFonts w:asciiTheme="minorBidi" w:hAnsiTheme="minorBidi" w:cstheme="minorBidi"/>
          <w:sz w:val="22"/>
          <w:szCs w:val="22"/>
          <w:rtl/>
        </w:rPr>
      </w:pPr>
    </w:p>
    <w:p w14:paraId="673DF91E" w14:textId="77777777" w:rsidR="00643179" w:rsidRPr="00B80157" w:rsidRDefault="00643179" w:rsidP="00643179">
      <w:pPr>
        <w:jc w:val="both"/>
        <w:rPr>
          <w:rFonts w:asciiTheme="minorBidi" w:hAnsiTheme="minorBidi" w:cstheme="minorBidi"/>
          <w:noProof/>
          <w:sz w:val="22"/>
          <w:szCs w:val="22"/>
          <w:rtl/>
        </w:rPr>
      </w:pPr>
    </w:p>
    <w:p w14:paraId="4F8AD1C8" w14:textId="77777777" w:rsidR="00643179" w:rsidRPr="00B80157" w:rsidRDefault="00643179" w:rsidP="00643179">
      <w:pPr>
        <w:jc w:val="both"/>
        <w:rPr>
          <w:rFonts w:asciiTheme="minorBidi" w:hAnsiTheme="minorBidi" w:cstheme="minorBidi"/>
          <w:b/>
          <w:bCs/>
          <w:color w:val="FFFFFF"/>
          <w:kern w:val="28"/>
          <w:sz w:val="22"/>
          <w:szCs w:val="22"/>
          <w:rtl/>
        </w:rPr>
      </w:pPr>
      <w:r w:rsidRPr="00B80157">
        <w:rPr>
          <w:rFonts w:asciiTheme="minorBidi" w:hAnsiTheme="minorBidi" w:cstheme="minorBidi"/>
          <w:noProof/>
          <w:sz w:val="22"/>
          <w:szCs w:val="22"/>
        </w:rPr>
        <w:drawing>
          <wp:inline distT="0" distB="0" distL="0" distR="0" wp14:anchorId="3794B3A2" wp14:editId="5EBC1C9A">
            <wp:extent cx="5733415" cy="3559276"/>
            <wp:effectExtent l="0" t="0" r="635" b="3175"/>
            <wp:docPr id="7" name="Picture 7" descr="דוגמא לדוח התפלגות" title="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stretch>
                      <a:fillRect/>
                    </a:stretch>
                  </pic:blipFill>
                  <pic:spPr bwMode="auto">
                    <a:xfrm>
                      <a:off x="0" y="0"/>
                      <a:ext cx="5733415" cy="3559276"/>
                    </a:xfrm>
                    <a:prstGeom prst="rect">
                      <a:avLst/>
                    </a:prstGeom>
                    <a:noFill/>
                    <a:ln w="9525">
                      <a:noFill/>
                      <a:miter lim="800000"/>
                      <a:headEnd/>
                      <a:tailEnd/>
                    </a:ln>
                  </pic:spPr>
                </pic:pic>
              </a:graphicData>
            </a:graphic>
          </wp:inline>
        </w:drawing>
      </w:r>
      <w:r w:rsidRPr="00B80157">
        <w:rPr>
          <w:rFonts w:asciiTheme="minorBidi" w:hAnsiTheme="minorBidi" w:cstheme="minorBidi"/>
          <w:sz w:val="22"/>
          <w:szCs w:val="22"/>
          <w:rtl/>
        </w:rPr>
        <w:br w:type="page"/>
      </w:r>
    </w:p>
    <w:p w14:paraId="1B9ED65A" w14:textId="77777777" w:rsidR="00643179" w:rsidRPr="00B80157" w:rsidRDefault="00643179" w:rsidP="00643179">
      <w:pPr>
        <w:pStyle w:val="-"/>
        <w:rPr>
          <w:rFonts w:asciiTheme="minorBidi" w:hAnsiTheme="minorBidi" w:cstheme="minorBidi"/>
          <w:rtl/>
        </w:rPr>
      </w:pPr>
      <w:r w:rsidRPr="00B80157">
        <w:rPr>
          <w:rFonts w:asciiTheme="minorBidi" w:hAnsiTheme="minorBidi" w:cstheme="minorBidi"/>
          <w:rtl/>
        </w:rPr>
        <w:lastRenderedPageBreak/>
        <w:t>נספח ז</w:t>
      </w:r>
      <w:bookmarkStart w:id="87" w:name="נספח_ז"/>
      <w:bookmarkEnd w:id="87"/>
    </w:p>
    <w:p w14:paraId="3791F55D" w14:textId="77777777" w:rsidR="00643179" w:rsidRPr="00B80157" w:rsidRDefault="00643179" w:rsidP="00643179">
      <w:pPr>
        <w:pStyle w:val="-0"/>
        <w:rPr>
          <w:rFonts w:asciiTheme="minorBidi" w:hAnsiTheme="minorBidi"/>
          <w:rtl/>
        </w:rPr>
      </w:pPr>
      <w:r w:rsidRPr="00B80157">
        <w:rPr>
          <w:rFonts w:asciiTheme="minorBidi" w:hAnsiTheme="minorBidi"/>
          <w:rtl/>
        </w:rPr>
        <w:t>חוות דעת של גורם מקצועי – דוגמה למילוי טופס הערכת ספק</w:t>
      </w:r>
    </w:p>
    <w:p w14:paraId="757ED33D" w14:textId="77777777" w:rsidR="00643179" w:rsidRPr="00B80157" w:rsidRDefault="00643179" w:rsidP="00643179">
      <w:pPr>
        <w:rPr>
          <w:rFonts w:asciiTheme="minorBidi" w:hAnsiTheme="minorBidi" w:cstheme="minorBidi"/>
          <w:b/>
          <w:bCs/>
          <w:color w:val="FFFFFF"/>
          <w:kern w:val="28"/>
          <w:sz w:val="22"/>
          <w:szCs w:val="22"/>
          <w:rtl/>
        </w:rPr>
      </w:pPr>
    </w:p>
    <w:tbl>
      <w:tblPr>
        <w:bidiVisual/>
        <w:tblW w:w="0" w:type="auto"/>
        <w:tblInd w:w="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6"/>
        <w:gridCol w:w="2977"/>
        <w:gridCol w:w="850"/>
        <w:gridCol w:w="1329"/>
      </w:tblGrid>
      <w:tr w:rsidR="002F42FE" w:rsidRPr="00B80157" w14:paraId="22876993" w14:textId="77777777" w:rsidTr="00643179">
        <w:tc>
          <w:tcPr>
            <w:tcW w:w="3366" w:type="dxa"/>
            <w:shd w:val="clear" w:color="auto" w:fill="D9D9D9"/>
          </w:tcPr>
          <w:p w14:paraId="1D7ABEED"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 xml:space="preserve">שם הספק </w:t>
            </w:r>
          </w:p>
        </w:tc>
        <w:tc>
          <w:tcPr>
            <w:tcW w:w="2977" w:type="dxa"/>
            <w:shd w:val="clear" w:color="auto" w:fill="auto"/>
          </w:tcPr>
          <w:p w14:paraId="08FB5601" w14:textId="77777777" w:rsidR="00643179" w:rsidRPr="00B80157" w:rsidRDefault="00643179" w:rsidP="00643179">
            <w:pPr>
              <w:spacing w:line="360" w:lineRule="auto"/>
              <w:rPr>
                <w:rFonts w:asciiTheme="minorBidi" w:hAnsiTheme="minorBidi" w:cstheme="minorBidi"/>
                <w:sz w:val="22"/>
                <w:szCs w:val="22"/>
                <w:rtl/>
                <w:lang w:eastAsia="he-IL"/>
              </w:rPr>
            </w:pPr>
          </w:p>
        </w:tc>
        <w:tc>
          <w:tcPr>
            <w:tcW w:w="850" w:type="dxa"/>
            <w:shd w:val="clear" w:color="auto" w:fill="D9D9D9"/>
          </w:tcPr>
          <w:p w14:paraId="2D1F17EA"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תאריך</w:t>
            </w:r>
          </w:p>
        </w:tc>
        <w:tc>
          <w:tcPr>
            <w:tcW w:w="1329" w:type="dxa"/>
            <w:shd w:val="clear" w:color="auto" w:fill="auto"/>
          </w:tcPr>
          <w:p w14:paraId="1CE544A7" w14:textId="77777777" w:rsidR="00643179" w:rsidRPr="00B80157" w:rsidRDefault="00643179" w:rsidP="00643179">
            <w:pPr>
              <w:spacing w:line="360" w:lineRule="auto"/>
              <w:rPr>
                <w:rFonts w:asciiTheme="minorBidi" w:hAnsiTheme="minorBidi" w:cstheme="minorBidi"/>
                <w:sz w:val="22"/>
                <w:szCs w:val="22"/>
                <w:rtl/>
                <w:lang w:eastAsia="he-IL"/>
              </w:rPr>
            </w:pPr>
          </w:p>
        </w:tc>
      </w:tr>
    </w:tbl>
    <w:p w14:paraId="3FE9FB01" w14:textId="77777777" w:rsidR="00643179" w:rsidRPr="00B80157" w:rsidRDefault="00643179" w:rsidP="00643179">
      <w:pPr>
        <w:spacing w:line="360" w:lineRule="auto"/>
        <w:jc w:val="both"/>
        <w:rPr>
          <w:rFonts w:asciiTheme="minorBidi" w:hAnsiTheme="minorBidi" w:cstheme="minorBidi"/>
          <w:sz w:val="22"/>
          <w:szCs w:val="22"/>
          <w:rtl/>
          <w:lang w:eastAsia="he-IL"/>
        </w:rPr>
      </w:pPr>
    </w:p>
    <w:p w14:paraId="0E4F1D99" w14:textId="77777777" w:rsidR="00643179" w:rsidRPr="00B80157" w:rsidRDefault="00643179" w:rsidP="00643179">
      <w:pPr>
        <w:spacing w:line="360" w:lineRule="auto"/>
        <w:jc w:val="both"/>
        <w:rPr>
          <w:rFonts w:asciiTheme="minorBidi" w:hAnsiTheme="minorBidi" w:cstheme="minorBidi"/>
          <w:bCs/>
          <w:sz w:val="22"/>
          <w:szCs w:val="22"/>
          <w:rtl/>
          <w:lang w:eastAsia="he-IL"/>
        </w:rPr>
      </w:pPr>
      <w:r w:rsidRPr="00B80157">
        <w:rPr>
          <w:rFonts w:asciiTheme="minorBidi" w:hAnsiTheme="minorBidi" w:cstheme="minorBidi"/>
          <w:b/>
          <w:sz w:val="22"/>
          <w:szCs w:val="22"/>
          <w:rtl/>
          <w:lang w:eastAsia="he-IL"/>
        </w:rPr>
        <w:t xml:space="preserve">עבור כל חוות דעת </w:t>
      </w:r>
      <w:r w:rsidRPr="00B80157">
        <w:rPr>
          <w:rFonts w:asciiTheme="minorBidi" w:hAnsiTheme="minorBidi" w:cstheme="minorBidi"/>
          <w:bCs/>
          <w:sz w:val="22"/>
          <w:szCs w:val="22"/>
          <w:rtl/>
          <w:lang w:eastAsia="he-IL"/>
        </w:rPr>
        <w:t>יגדיר המשרד את סוגי אמות המידה שמהם היא מורכבת ואת משקלה היחסי של כל אמת מידה</w:t>
      </w:r>
      <w:r w:rsidRPr="00B80157">
        <w:rPr>
          <w:rFonts w:asciiTheme="minorBidi" w:hAnsiTheme="minorBidi" w:cstheme="minorBidi"/>
          <w:b/>
          <w:sz w:val="22"/>
          <w:szCs w:val="22"/>
          <w:rtl/>
          <w:lang w:eastAsia="he-IL"/>
        </w:rPr>
        <w:t xml:space="preserve">. </w:t>
      </w:r>
      <w:r w:rsidRPr="00B80157">
        <w:rPr>
          <w:rFonts w:asciiTheme="minorBidi" w:hAnsiTheme="minorBidi" w:cstheme="minorBidi"/>
          <w:bCs/>
          <w:sz w:val="22"/>
          <w:szCs w:val="22"/>
          <w:rtl/>
          <w:lang w:eastAsia="he-IL"/>
        </w:rPr>
        <w:t>כמו כן, לכל אמת מידה יוגדרו הרכיבים שלה, ולכל רכיב יינתן משקל באחוזים.</w:t>
      </w:r>
    </w:p>
    <w:p w14:paraId="0C2F2DF5" w14:textId="77777777" w:rsidR="00643179" w:rsidRPr="00B80157" w:rsidRDefault="00643179" w:rsidP="00643179">
      <w:pPr>
        <w:spacing w:line="360" w:lineRule="auto"/>
        <w:jc w:val="both"/>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 xml:space="preserve">אמות המידה בהערכה זו הן איכות התוצר ורמת השירות. המשקל שלהן הוגדר כ-40% איכות התוצר ו-60% רמת השירות. </w:t>
      </w:r>
    </w:p>
    <w:p w14:paraId="0902CC66" w14:textId="77777777" w:rsidR="00643179" w:rsidRPr="00B80157" w:rsidRDefault="00643179" w:rsidP="00643179">
      <w:pPr>
        <w:spacing w:line="360" w:lineRule="auto"/>
        <w:jc w:val="both"/>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 xml:space="preserve">בדוגמה זו לצורך החישוב של הציון המשוקלל יש להתייחס לכל אחת מאמות המידה כשלם (100%). </w:t>
      </w:r>
    </w:p>
    <w:p w14:paraId="4B6827F7" w14:textId="77777777" w:rsidR="00643179" w:rsidRPr="00B80157" w:rsidRDefault="00643179" w:rsidP="00643179">
      <w:pPr>
        <w:spacing w:line="360" w:lineRule="auto"/>
        <w:rPr>
          <w:rFonts w:asciiTheme="minorBidi" w:hAnsiTheme="minorBidi" w:cstheme="minorBidi"/>
          <w:b/>
          <w:sz w:val="22"/>
          <w:szCs w:val="22"/>
          <w:rtl/>
          <w:lang w:eastAsia="he-IL"/>
        </w:rPr>
      </w:pPr>
    </w:p>
    <w:p w14:paraId="75D2106F"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להלן 4 הרכיבים של אמת המידה "איכות התוצר":</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5"/>
        <w:gridCol w:w="2551"/>
      </w:tblGrid>
      <w:tr w:rsidR="002F42FE" w:rsidRPr="00B80157" w14:paraId="7C9F3B9C" w14:textId="77777777" w:rsidTr="00643179">
        <w:tc>
          <w:tcPr>
            <w:tcW w:w="2035" w:type="dxa"/>
          </w:tcPr>
          <w:p w14:paraId="16CD6D22" w14:textId="77777777" w:rsidR="00643179" w:rsidRPr="00B80157" w:rsidRDefault="00643179" w:rsidP="00643179">
            <w:pPr>
              <w:spacing w:line="360" w:lineRule="auto"/>
              <w:rPr>
                <w:rFonts w:asciiTheme="minorBidi" w:hAnsiTheme="minorBidi" w:cstheme="minorBidi"/>
                <w:bCs/>
                <w:sz w:val="22"/>
                <w:szCs w:val="22"/>
                <w:rtl/>
                <w:lang w:eastAsia="he-IL"/>
              </w:rPr>
            </w:pPr>
            <w:r w:rsidRPr="00B80157">
              <w:rPr>
                <w:rFonts w:asciiTheme="minorBidi" w:hAnsiTheme="minorBidi" w:cstheme="minorBidi"/>
                <w:bCs/>
                <w:sz w:val="22"/>
                <w:szCs w:val="22"/>
                <w:rtl/>
                <w:lang w:eastAsia="he-IL"/>
              </w:rPr>
              <w:t>מס' רכיב</w:t>
            </w:r>
          </w:p>
        </w:tc>
        <w:tc>
          <w:tcPr>
            <w:tcW w:w="2551" w:type="dxa"/>
          </w:tcPr>
          <w:p w14:paraId="61E08019" w14:textId="77777777" w:rsidR="00643179" w:rsidRPr="00B80157" w:rsidRDefault="00643179" w:rsidP="00643179">
            <w:pPr>
              <w:spacing w:line="360" w:lineRule="auto"/>
              <w:rPr>
                <w:rFonts w:asciiTheme="minorBidi" w:hAnsiTheme="minorBidi" w:cstheme="minorBidi"/>
                <w:bCs/>
                <w:sz w:val="22"/>
                <w:szCs w:val="22"/>
                <w:rtl/>
                <w:lang w:eastAsia="he-IL"/>
              </w:rPr>
            </w:pPr>
            <w:r w:rsidRPr="00B80157">
              <w:rPr>
                <w:rFonts w:asciiTheme="minorBidi" w:hAnsiTheme="minorBidi" w:cstheme="minorBidi"/>
                <w:bCs/>
                <w:sz w:val="22"/>
                <w:szCs w:val="22"/>
                <w:rtl/>
                <w:lang w:eastAsia="he-IL"/>
              </w:rPr>
              <w:t>שם רכיב</w:t>
            </w:r>
          </w:p>
        </w:tc>
      </w:tr>
      <w:tr w:rsidR="002F42FE" w:rsidRPr="00B80157" w14:paraId="224D05F7" w14:textId="77777777" w:rsidTr="00643179">
        <w:tc>
          <w:tcPr>
            <w:tcW w:w="2035" w:type="dxa"/>
          </w:tcPr>
          <w:p w14:paraId="03BECB88"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רכיב 1</w:t>
            </w:r>
          </w:p>
        </w:tc>
        <w:tc>
          <w:tcPr>
            <w:tcW w:w="2551" w:type="dxa"/>
          </w:tcPr>
          <w:p w14:paraId="4992DD9F"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sz w:val="22"/>
                <w:szCs w:val="22"/>
                <w:rtl/>
                <w:lang w:eastAsia="he-IL"/>
              </w:rPr>
              <w:t>איכות התכנית על נספחיה</w:t>
            </w:r>
          </w:p>
        </w:tc>
      </w:tr>
      <w:tr w:rsidR="002F42FE" w:rsidRPr="00B80157" w14:paraId="3F609653" w14:textId="77777777" w:rsidTr="00643179">
        <w:tc>
          <w:tcPr>
            <w:tcW w:w="2035" w:type="dxa"/>
          </w:tcPr>
          <w:p w14:paraId="7FEA891A"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רכיב 2</w:t>
            </w:r>
          </w:p>
        </w:tc>
        <w:tc>
          <w:tcPr>
            <w:tcW w:w="2551" w:type="dxa"/>
          </w:tcPr>
          <w:p w14:paraId="639AA95F"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sz w:val="22"/>
                <w:szCs w:val="22"/>
                <w:rtl/>
                <w:lang w:eastAsia="he-IL"/>
              </w:rPr>
              <w:t>מידת מימוש הפרוגרמה</w:t>
            </w:r>
          </w:p>
        </w:tc>
      </w:tr>
      <w:tr w:rsidR="002F42FE" w:rsidRPr="00B80157" w14:paraId="79ECBD6D" w14:textId="77777777" w:rsidTr="00643179">
        <w:tc>
          <w:tcPr>
            <w:tcW w:w="2035" w:type="dxa"/>
          </w:tcPr>
          <w:p w14:paraId="7773CECF"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רכיב 3</w:t>
            </w:r>
          </w:p>
        </w:tc>
        <w:tc>
          <w:tcPr>
            <w:tcW w:w="2551" w:type="dxa"/>
          </w:tcPr>
          <w:p w14:paraId="30D1C12E"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sz w:val="22"/>
                <w:szCs w:val="22"/>
                <w:rtl/>
                <w:lang w:eastAsia="he-IL"/>
              </w:rPr>
              <w:t>עמידה באמדן עלויות</w:t>
            </w:r>
          </w:p>
        </w:tc>
      </w:tr>
      <w:tr w:rsidR="002F42FE" w:rsidRPr="00B80157" w14:paraId="26B4BBD8" w14:textId="77777777" w:rsidTr="00643179">
        <w:tc>
          <w:tcPr>
            <w:tcW w:w="2035" w:type="dxa"/>
          </w:tcPr>
          <w:p w14:paraId="0A2BF5E3"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רכיב 4</w:t>
            </w:r>
          </w:p>
        </w:tc>
        <w:tc>
          <w:tcPr>
            <w:tcW w:w="2551" w:type="dxa"/>
          </w:tcPr>
          <w:p w14:paraId="5384BF89"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sz w:val="22"/>
                <w:szCs w:val="22"/>
                <w:rtl/>
                <w:lang w:eastAsia="he-IL"/>
              </w:rPr>
              <w:t>יצירתיות</w:t>
            </w:r>
          </w:p>
        </w:tc>
      </w:tr>
    </w:tbl>
    <w:p w14:paraId="7E971579" w14:textId="77777777" w:rsidR="00643179" w:rsidRPr="00B80157" w:rsidRDefault="00643179" w:rsidP="00643179">
      <w:pPr>
        <w:spacing w:line="360" w:lineRule="auto"/>
        <w:rPr>
          <w:rFonts w:asciiTheme="minorBidi" w:hAnsiTheme="minorBidi" w:cstheme="minorBidi"/>
          <w:b/>
          <w:sz w:val="22"/>
          <w:szCs w:val="22"/>
          <w:rtl/>
          <w:lang w:eastAsia="he-IL"/>
        </w:rPr>
      </w:pPr>
    </w:p>
    <w:p w14:paraId="051FB228" w14:textId="77777777" w:rsidR="00D2316B" w:rsidRDefault="00643179" w:rsidP="00D2316B">
      <w:pPr>
        <w:numPr>
          <w:ilvl w:val="0"/>
          <w:numId w:val="14"/>
        </w:numPr>
        <w:spacing w:line="360" w:lineRule="auto"/>
        <w:rPr>
          <w:rFonts w:asciiTheme="minorBidi" w:hAnsiTheme="minorBidi" w:cstheme="minorBidi"/>
          <w:sz w:val="22"/>
          <w:szCs w:val="22"/>
          <w:lang w:eastAsia="he-IL"/>
        </w:rPr>
      </w:pPr>
      <w:r w:rsidRPr="00B80157">
        <w:rPr>
          <w:rFonts w:asciiTheme="minorBidi" w:hAnsiTheme="minorBidi" w:cstheme="minorBidi"/>
          <w:b/>
          <w:sz w:val="22"/>
          <w:szCs w:val="22"/>
          <w:rtl/>
          <w:lang w:eastAsia="he-IL"/>
        </w:rPr>
        <w:t>לכל אחד מהרכיבים של אמת המידה ניתן ניקוד בין 1 ל-5:</w:t>
      </w:r>
    </w:p>
    <w:p w14:paraId="2C024AED" w14:textId="77777777" w:rsidR="00643179" w:rsidRPr="00B80157" w:rsidRDefault="00643179" w:rsidP="00D2316B">
      <w:pPr>
        <w:spacing w:line="360" w:lineRule="auto"/>
        <w:ind w:left="720"/>
        <w:rPr>
          <w:rFonts w:asciiTheme="minorBidi" w:hAnsiTheme="minorBidi" w:cstheme="minorBidi"/>
          <w:sz w:val="22"/>
          <w:szCs w:val="22"/>
          <w:lang w:eastAsia="he-IL"/>
        </w:rPr>
      </w:pPr>
      <w:r w:rsidRPr="00B80157">
        <w:rPr>
          <w:rFonts w:asciiTheme="minorBidi" w:hAnsiTheme="minorBidi" w:cstheme="minorBidi"/>
          <w:sz w:val="22"/>
          <w:szCs w:val="22"/>
          <w:rtl/>
          <w:lang w:eastAsia="he-IL"/>
        </w:rPr>
        <w:t xml:space="preserve"> </w:t>
      </w:r>
      <w:r w:rsidRPr="00B80157">
        <w:rPr>
          <w:rFonts w:asciiTheme="minorBidi" w:hAnsiTheme="minorBidi" w:cstheme="minorBidi"/>
          <w:b/>
          <w:bCs/>
          <w:sz w:val="22"/>
          <w:szCs w:val="22"/>
          <w:rtl/>
          <w:lang w:eastAsia="he-IL"/>
        </w:rPr>
        <w:t>1</w:t>
      </w:r>
      <w:r w:rsidRPr="00B80157">
        <w:rPr>
          <w:rFonts w:asciiTheme="minorBidi" w:hAnsiTheme="minorBidi" w:cstheme="minorBidi"/>
          <w:sz w:val="22"/>
          <w:szCs w:val="22"/>
          <w:rtl/>
          <w:lang w:eastAsia="he-IL"/>
        </w:rPr>
        <w:t xml:space="preserve">- </w:t>
      </w:r>
      <w:r w:rsidRPr="00B80157">
        <w:rPr>
          <w:rFonts w:asciiTheme="minorBidi" w:hAnsiTheme="minorBidi" w:cstheme="minorBidi"/>
          <w:b/>
          <w:bCs/>
          <w:sz w:val="22"/>
          <w:szCs w:val="22"/>
          <w:rtl/>
          <w:lang w:eastAsia="he-IL"/>
        </w:rPr>
        <w:t>ל</w:t>
      </w:r>
      <w:r w:rsidRPr="00B80157">
        <w:rPr>
          <w:rFonts w:asciiTheme="minorBidi" w:hAnsiTheme="minorBidi" w:cstheme="minorBidi"/>
          <w:sz w:val="22"/>
          <w:szCs w:val="22"/>
          <w:rtl/>
          <w:lang w:eastAsia="he-IL"/>
        </w:rPr>
        <w:t xml:space="preserve">א מרוצה כלל  </w:t>
      </w:r>
      <w:r w:rsidRPr="00B80157">
        <w:rPr>
          <w:rFonts w:asciiTheme="minorBidi" w:hAnsiTheme="minorBidi" w:cstheme="minorBidi"/>
          <w:b/>
          <w:bCs/>
          <w:sz w:val="22"/>
          <w:szCs w:val="22"/>
          <w:rtl/>
          <w:lang w:eastAsia="he-IL"/>
        </w:rPr>
        <w:t>2</w:t>
      </w:r>
      <w:r w:rsidRPr="00B80157">
        <w:rPr>
          <w:rFonts w:asciiTheme="minorBidi" w:hAnsiTheme="minorBidi" w:cstheme="minorBidi"/>
          <w:sz w:val="22"/>
          <w:szCs w:val="22"/>
          <w:rtl/>
          <w:lang w:eastAsia="he-IL"/>
        </w:rPr>
        <w:t xml:space="preserve">- </w:t>
      </w:r>
      <w:r w:rsidRPr="00B80157">
        <w:rPr>
          <w:rFonts w:asciiTheme="minorBidi" w:hAnsiTheme="minorBidi" w:cstheme="minorBidi"/>
          <w:b/>
          <w:bCs/>
          <w:sz w:val="22"/>
          <w:szCs w:val="22"/>
          <w:rtl/>
          <w:lang w:eastAsia="he-IL"/>
        </w:rPr>
        <w:t>ל</w:t>
      </w:r>
      <w:r w:rsidRPr="00B80157">
        <w:rPr>
          <w:rFonts w:asciiTheme="minorBidi" w:hAnsiTheme="minorBidi" w:cstheme="minorBidi"/>
          <w:sz w:val="22"/>
          <w:szCs w:val="22"/>
          <w:rtl/>
          <w:lang w:eastAsia="he-IL"/>
        </w:rPr>
        <w:t xml:space="preserve">א מרוצה  </w:t>
      </w:r>
      <w:r w:rsidRPr="00B80157">
        <w:rPr>
          <w:rFonts w:asciiTheme="minorBidi" w:hAnsiTheme="minorBidi" w:cstheme="minorBidi"/>
          <w:b/>
          <w:bCs/>
          <w:sz w:val="22"/>
          <w:szCs w:val="22"/>
          <w:rtl/>
          <w:lang w:eastAsia="he-IL"/>
        </w:rPr>
        <w:t xml:space="preserve"> 3</w:t>
      </w:r>
      <w:r w:rsidRPr="00B80157">
        <w:rPr>
          <w:rFonts w:asciiTheme="minorBidi" w:hAnsiTheme="minorBidi" w:cstheme="minorBidi"/>
          <w:sz w:val="22"/>
          <w:szCs w:val="22"/>
          <w:rtl/>
          <w:lang w:eastAsia="he-IL"/>
        </w:rPr>
        <w:t>-</w:t>
      </w:r>
      <w:r w:rsidRPr="00B80157">
        <w:rPr>
          <w:rFonts w:asciiTheme="minorBidi" w:hAnsiTheme="minorBidi" w:cstheme="minorBidi"/>
          <w:b/>
          <w:bCs/>
          <w:sz w:val="22"/>
          <w:szCs w:val="22"/>
          <w:rtl/>
          <w:lang w:eastAsia="he-IL"/>
        </w:rPr>
        <w:t xml:space="preserve"> מ</w:t>
      </w:r>
      <w:r w:rsidRPr="00B80157">
        <w:rPr>
          <w:rFonts w:asciiTheme="minorBidi" w:hAnsiTheme="minorBidi" w:cstheme="minorBidi"/>
          <w:sz w:val="22"/>
          <w:szCs w:val="22"/>
          <w:rtl/>
          <w:lang w:eastAsia="he-IL"/>
        </w:rPr>
        <w:t xml:space="preserve">רוצה במידה בינונית </w:t>
      </w:r>
      <w:r w:rsidRPr="00B80157">
        <w:rPr>
          <w:rFonts w:asciiTheme="minorBidi" w:hAnsiTheme="minorBidi" w:cstheme="minorBidi"/>
          <w:b/>
          <w:bCs/>
          <w:sz w:val="22"/>
          <w:szCs w:val="22"/>
          <w:rtl/>
          <w:lang w:eastAsia="he-IL"/>
        </w:rPr>
        <w:t xml:space="preserve"> 4</w:t>
      </w:r>
      <w:r w:rsidRPr="00B80157">
        <w:rPr>
          <w:rFonts w:asciiTheme="minorBidi" w:hAnsiTheme="minorBidi" w:cstheme="minorBidi"/>
          <w:sz w:val="22"/>
          <w:szCs w:val="22"/>
          <w:rtl/>
          <w:lang w:eastAsia="he-IL"/>
        </w:rPr>
        <w:t>-</w:t>
      </w:r>
      <w:r w:rsidRPr="00B80157">
        <w:rPr>
          <w:rFonts w:asciiTheme="minorBidi" w:hAnsiTheme="minorBidi" w:cstheme="minorBidi"/>
          <w:b/>
          <w:bCs/>
          <w:sz w:val="22"/>
          <w:szCs w:val="22"/>
          <w:rtl/>
          <w:lang w:eastAsia="he-IL"/>
        </w:rPr>
        <w:t xml:space="preserve"> מ</w:t>
      </w:r>
      <w:r w:rsidRPr="00B80157">
        <w:rPr>
          <w:rFonts w:asciiTheme="minorBidi" w:hAnsiTheme="minorBidi" w:cstheme="minorBidi"/>
          <w:sz w:val="22"/>
          <w:szCs w:val="22"/>
          <w:rtl/>
          <w:lang w:eastAsia="he-IL"/>
        </w:rPr>
        <w:t xml:space="preserve">רוצה </w:t>
      </w:r>
      <w:r w:rsidRPr="00B80157">
        <w:rPr>
          <w:rFonts w:asciiTheme="minorBidi" w:hAnsiTheme="minorBidi" w:cstheme="minorBidi"/>
          <w:b/>
          <w:bCs/>
          <w:sz w:val="22"/>
          <w:szCs w:val="22"/>
          <w:rtl/>
          <w:lang w:eastAsia="he-IL"/>
        </w:rPr>
        <w:t xml:space="preserve"> 5</w:t>
      </w:r>
      <w:r w:rsidRPr="00B80157">
        <w:rPr>
          <w:rFonts w:asciiTheme="minorBidi" w:hAnsiTheme="minorBidi" w:cstheme="minorBidi"/>
          <w:sz w:val="22"/>
          <w:szCs w:val="22"/>
          <w:rtl/>
          <w:lang w:eastAsia="he-IL"/>
        </w:rPr>
        <w:t>-</w:t>
      </w:r>
      <w:r w:rsidRPr="00B80157">
        <w:rPr>
          <w:rFonts w:asciiTheme="minorBidi" w:hAnsiTheme="minorBidi" w:cstheme="minorBidi"/>
          <w:b/>
          <w:bCs/>
          <w:sz w:val="22"/>
          <w:szCs w:val="22"/>
          <w:rtl/>
          <w:lang w:eastAsia="he-IL"/>
        </w:rPr>
        <w:t xml:space="preserve"> מ</w:t>
      </w:r>
      <w:r w:rsidRPr="00B80157">
        <w:rPr>
          <w:rFonts w:asciiTheme="minorBidi" w:hAnsiTheme="minorBidi" w:cstheme="minorBidi"/>
          <w:sz w:val="22"/>
          <w:szCs w:val="22"/>
          <w:rtl/>
          <w:lang w:eastAsia="he-IL"/>
        </w:rPr>
        <w:t>רוצה מאוד.</w:t>
      </w:r>
    </w:p>
    <w:p w14:paraId="6F0127E2"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 xml:space="preserve"> .</w:t>
      </w:r>
    </w:p>
    <w:p w14:paraId="1A63F560" w14:textId="77777777" w:rsidR="00643179" w:rsidRPr="00B80157" w:rsidRDefault="00643179" w:rsidP="00643179">
      <w:pPr>
        <w:spacing w:line="360" w:lineRule="auto"/>
        <w:rPr>
          <w:rFonts w:asciiTheme="minorBidi" w:hAnsiTheme="minorBidi" w:cstheme="minorBidi"/>
          <w:bCs/>
          <w:sz w:val="22"/>
          <w:szCs w:val="22"/>
          <w:rtl/>
          <w:lang w:eastAsia="he-IL"/>
        </w:rPr>
      </w:pPr>
      <w:r w:rsidRPr="00B80157">
        <w:rPr>
          <w:rFonts w:asciiTheme="minorBidi" w:hAnsiTheme="minorBidi" w:cstheme="minorBidi"/>
          <w:bCs/>
          <w:sz w:val="22"/>
          <w:szCs w:val="22"/>
          <w:rtl/>
          <w:lang w:eastAsia="he-IL"/>
        </w:rPr>
        <w:t>בהערכה זו יש צורך לחשב: ניקוד המשוקלל של כל רכיב, ניקוד משוקלל של כל אמת מידה וניקוד ממוצע כולל של ההערכה.</w:t>
      </w:r>
    </w:p>
    <w:p w14:paraId="07C9297D" w14:textId="77777777" w:rsidR="00643179" w:rsidRPr="00B80157" w:rsidRDefault="00643179" w:rsidP="00643179">
      <w:pPr>
        <w:spacing w:line="360" w:lineRule="auto"/>
        <w:rPr>
          <w:rFonts w:asciiTheme="minorBidi" w:hAnsiTheme="minorBidi" w:cstheme="minorBidi"/>
          <w:bCs/>
          <w:sz w:val="22"/>
          <w:szCs w:val="22"/>
          <w:u w:val="single"/>
          <w:rtl/>
          <w:lang w:eastAsia="he-IL"/>
        </w:rPr>
      </w:pPr>
    </w:p>
    <w:p w14:paraId="4B494A12" w14:textId="77777777" w:rsidR="00643179" w:rsidRPr="00B80157" w:rsidRDefault="00643179" w:rsidP="00643179">
      <w:pPr>
        <w:spacing w:line="360" w:lineRule="auto"/>
        <w:rPr>
          <w:rFonts w:asciiTheme="minorBidi" w:hAnsiTheme="minorBidi" w:cstheme="minorBidi"/>
          <w:bCs/>
          <w:sz w:val="22"/>
          <w:szCs w:val="22"/>
          <w:u w:val="single"/>
          <w:rtl/>
          <w:lang w:eastAsia="he-IL"/>
        </w:rPr>
      </w:pPr>
      <w:r w:rsidRPr="00B80157">
        <w:rPr>
          <w:rFonts w:asciiTheme="minorBidi" w:hAnsiTheme="minorBidi" w:cstheme="minorBidi"/>
          <w:bCs/>
          <w:sz w:val="22"/>
          <w:szCs w:val="22"/>
          <w:u w:val="single"/>
          <w:rtl/>
          <w:lang w:eastAsia="he-IL"/>
        </w:rPr>
        <w:t>אופן חישוב הציונים</w:t>
      </w:r>
      <w:r w:rsidRPr="00B80157">
        <w:rPr>
          <w:rFonts w:asciiTheme="minorBidi" w:hAnsiTheme="minorBidi" w:cstheme="minorBidi"/>
          <w:bCs/>
          <w:sz w:val="22"/>
          <w:szCs w:val="22"/>
          <w:rtl/>
          <w:lang w:eastAsia="he-IL"/>
        </w:rPr>
        <w:t>:</w:t>
      </w:r>
    </w:p>
    <w:p w14:paraId="55AB6E14" w14:textId="77777777" w:rsidR="00643179" w:rsidRPr="00B80157" w:rsidRDefault="00643179" w:rsidP="00643179">
      <w:pPr>
        <w:spacing w:before="240"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 xml:space="preserve">ראשית, יש לחשב את </w:t>
      </w:r>
      <w:r w:rsidRPr="00B80157">
        <w:rPr>
          <w:rFonts w:asciiTheme="minorBidi" w:hAnsiTheme="minorBidi" w:cstheme="minorBidi"/>
          <w:bCs/>
          <w:sz w:val="22"/>
          <w:szCs w:val="22"/>
          <w:rtl/>
          <w:lang w:eastAsia="he-IL"/>
        </w:rPr>
        <w:t>הניקוד המשוקלל עבור כל רכיב באמת המידה</w:t>
      </w:r>
      <w:r w:rsidRPr="00B80157">
        <w:rPr>
          <w:rFonts w:asciiTheme="minorBidi" w:hAnsiTheme="minorBidi" w:cstheme="minorBidi"/>
          <w:b/>
          <w:sz w:val="22"/>
          <w:szCs w:val="22"/>
          <w:rtl/>
          <w:lang w:eastAsia="he-IL"/>
        </w:rPr>
        <w:t>, באופן הבא:</w:t>
      </w:r>
    </w:p>
    <w:p w14:paraId="2CAAD16E" w14:textId="77777777" w:rsidR="00D2316B" w:rsidRDefault="00643179" w:rsidP="00D2316B">
      <w:pPr>
        <w:spacing w:line="360" w:lineRule="auto"/>
        <w:rPr>
          <w:rFonts w:asciiTheme="minorBidi" w:hAnsiTheme="minorBidi" w:cstheme="minorBidi"/>
          <w:bCs/>
          <w:sz w:val="22"/>
          <w:szCs w:val="22"/>
          <w:rtl/>
          <w:lang w:eastAsia="he-IL"/>
        </w:rPr>
      </w:pPr>
      <w:r w:rsidRPr="00B80157">
        <w:rPr>
          <w:rFonts w:asciiTheme="minorBidi" w:hAnsiTheme="minorBidi" w:cstheme="minorBidi"/>
          <w:bCs/>
          <w:sz w:val="22"/>
          <w:szCs w:val="22"/>
          <w:rtl/>
          <w:lang w:eastAsia="he-IL"/>
        </w:rPr>
        <w:t xml:space="preserve"> </w:t>
      </w:r>
      <m:oMath>
        <m:f>
          <m:fPr>
            <m:ctrlPr>
              <w:rPr>
                <w:rFonts w:ascii="Cambria Math" w:hAnsi="Cambria Math" w:cstheme="minorBidi"/>
                <w:bCs/>
                <w:sz w:val="22"/>
                <w:szCs w:val="22"/>
                <w:lang w:eastAsia="he-IL"/>
              </w:rPr>
            </m:ctrlPr>
          </m:fPr>
          <m:num>
            <m:r>
              <m:rPr>
                <m:sty m:val="p"/>
              </m:rPr>
              <w:rPr>
                <w:rFonts w:ascii="Cambria Math" w:hAnsi="Cambria Math" w:cstheme="minorBidi"/>
                <w:sz w:val="22"/>
                <w:szCs w:val="22"/>
                <w:rtl/>
                <w:lang w:eastAsia="he-IL"/>
              </w:rPr>
              <m:t>הרכיב ניקוד</m:t>
            </m:r>
          </m:num>
          <m:den>
            <m:r>
              <m:rPr>
                <m:sty m:val="p"/>
              </m:rPr>
              <w:rPr>
                <w:rFonts w:ascii="Cambria Math" w:hAnsi="Cambria Math" w:cstheme="minorBidi"/>
                <w:sz w:val="22"/>
                <w:szCs w:val="22"/>
                <w:rtl/>
                <w:lang w:eastAsia="he-IL"/>
              </w:rPr>
              <m:t>במדד רמות מספר</m:t>
            </m:r>
          </m:den>
        </m:f>
        <m:r>
          <m:rPr>
            <m:sty m:val="p"/>
          </m:rPr>
          <w:rPr>
            <w:rFonts w:ascii="Cambria Math" w:hAnsi="Cambria Math" w:cstheme="minorBidi"/>
            <w:sz w:val="22"/>
            <w:szCs w:val="22"/>
            <w:rtl/>
            <w:lang w:eastAsia="he-IL"/>
          </w:rPr>
          <m:t xml:space="preserve"> ×</m:t>
        </m:r>
        <m:r>
          <m:rPr>
            <m:sty m:val="b"/>
          </m:rPr>
          <w:rPr>
            <w:rFonts w:ascii="Cambria Math" w:hAnsi="Cambria Math" w:cstheme="minorBidi"/>
            <w:sz w:val="22"/>
            <w:szCs w:val="22"/>
            <w:lang w:eastAsia="he-IL"/>
          </w:rPr>
          <m:t>100</m:t>
        </m:r>
      </m:oMath>
      <w:r w:rsidRPr="00B80157">
        <w:rPr>
          <w:rFonts w:asciiTheme="minorBidi" w:hAnsiTheme="minorBidi" w:cstheme="minorBidi"/>
          <w:bCs/>
          <w:sz w:val="22"/>
          <w:szCs w:val="22"/>
          <w:rtl/>
          <w:lang w:eastAsia="he-IL"/>
        </w:rPr>
        <w:t xml:space="preserve"> = הניקוד המשוקלל של כל רכיב באמת המידה</w:t>
      </w:r>
    </w:p>
    <w:p w14:paraId="30312C79" w14:textId="77777777" w:rsidR="00643179" w:rsidRPr="00B80157" w:rsidRDefault="00643179" w:rsidP="00D2316B">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 xml:space="preserve">לדוגמה: </w:t>
      </w:r>
      <m:oMath>
        <m:f>
          <m:fPr>
            <m:ctrlPr>
              <w:rPr>
                <w:rFonts w:ascii="Cambria Math" w:hAnsi="Cambria Math" w:cstheme="minorBidi"/>
                <w:sz w:val="22"/>
                <w:szCs w:val="22"/>
                <w:lang w:eastAsia="he-IL"/>
              </w:rPr>
            </m:ctrlPr>
          </m:fPr>
          <m:num>
            <m:r>
              <m:rPr>
                <m:sty m:val="p"/>
              </m:rPr>
              <w:rPr>
                <w:rFonts w:ascii="Cambria Math" w:hAnsi="Cambria Math" w:cstheme="minorBidi"/>
                <w:sz w:val="22"/>
                <w:szCs w:val="22"/>
                <w:lang w:eastAsia="he-IL"/>
              </w:rPr>
              <m:t>4</m:t>
            </m:r>
          </m:num>
          <m:den>
            <m:r>
              <m:rPr>
                <m:sty m:val="p"/>
              </m:rPr>
              <w:rPr>
                <w:rFonts w:ascii="Cambria Math" w:hAnsi="Cambria Math" w:cstheme="minorBidi"/>
                <w:sz w:val="22"/>
                <w:szCs w:val="22"/>
                <w:lang w:eastAsia="he-IL"/>
              </w:rPr>
              <m:t>5</m:t>
            </m:r>
            <m:ctrlPr>
              <w:rPr>
                <w:rFonts w:ascii="Cambria Math" w:hAnsi="Cambria Math" w:cstheme="minorBidi"/>
                <w:sz w:val="22"/>
                <w:szCs w:val="22"/>
                <w:rtl/>
                <w:lang w:eastAsia="he-IL"/>
              </w:rPr>
            </m:ctrlPr>
          </m:den>
        </m:f>
        <m:r>
          <m:rPr>
            <m:sty m:val="b"/>
          </m:rPr>
          <w:rPr>
            <w:rFonts w:ascii="Cambria Math" w:hAnsi="Cambria Math" w:cstheme="minorBidi"/>
            <w:sz w:val="22"/>
            <w:szCs w:val="22"/>
            <w:rtl/>
            <w:lang w:eastAsia="he-IL"/>
          </w:rPr>
          <m:t>×</m:t>
        </m:r>
        <m:r>
          <m:rPr>
            <m:sty m:val="p"/>
          </m:rPr>
          <w:rPr>
            <w:rFonts w:ascii="Cambria Math" w:hAnsi="Cambria Math" w:cstheme="minorBidi"/>
            <w:sz w:val="22"/>
            <w:szCs w:val="22"/>
            <w:lang w:eastAsia="he-IL"/>
          </w:rPr>
          <m:t>100=80</m:t>
        </m:r>
      </m:oMath>
    </w:p>
    <w:p w14:paraId="6983EAAE" w14:textId="77777777" w:rsidR="00643179" w:rsidRPr="00B80157" w:rsidRDefault="00643179" w:rsidP="00643179">
      <w:pPr>
        <w:spacing w:before="240"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 xml:space="preserve">לאחר מכן, יש לחשב את </w:t>
      </w:r>
      <w:r w:rsidRPr="00B80157">
        <w:rPr>
          <w:rFonts w:asciiTheme="minorBidi" w:hAnsiTheme="minorBidi" w:cstheme="minorBidi"/>
          <w:bCs/>
          <w:sz w:val="22"/>
          <w:szCs w:val="22"/>
          <w:rtl/>
          <w:lang w:eastAsia="he-IL"/>
        </w:rPr>
        <w:t>הניקוד המשוקלל הכולל של אמת המידה</w:t>
      </w:r>
      <w:r w:rsidRPr="00B80157">
        <w:rPr>
          <w:rFonts w:asciiTheme="minorBidi" w:hAnsiTheme="minorBidi" w:cstheme="minorBidi"/>
          <w:b/>
          <w:sz w:val="22"/>
          <w:szCs w:val="22"/>
          <w:rtl/>
          <w:lang w:eastAsia="he-IL"/>
        </w:rPr>
        <w:t xml:space="preserve">. </w:t>
      </w:r>
    </w:p>
    <w:p w14:paraId="04CF156B"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lastRenderedPageBreak/>
        <w:t xml:space="preserve">לצורך כך, יש לסכם את ניקוד הרכיבים המשוקללים שהתקבל בסעיף הקודם, להכפיל את סכומם במשקל אמת המידה ולחלק בסך כל הרכיבים המרכיבים את אמת המידה: </w:t>
      </w:r>
    </w:p>
    <w:p w14:paraId="1775552F" w14:textId="77777777" w:rsidR="00643179" w:rsidRPr="00B80157" w:rsidRDefault="00643179" w:rsidP="00643179">
      <w:pPr>
        <w:spacing w:line="360" w:lineRule="auto"/>
        <w:rPr>
          <w:rFonts w:asciiTheme="minorBidi" w:hAnsiTheme="minorBidi" w:cstheme="minorBidi"/>
          <w:b/>
          <w:sz w:val="22"/>
          <w:szCs w:val="22"/>
          <w:rtl/>
          <w:lang w:eastAsia="he-IL"/>
        </w:rPr>
      </w:pPr>
    </w:p>
    <w:p w14:paraId="0B519F1B" w14:textId="77777777" w:rsidR="00643179" w:rsidRPr="00B80157" w:rsidRDefault="00643179" w:rsidP="00643179">
      <w:pPr>
        <w:spacing w:line="360" w:lineRule="auto"/>
        <w:rPr>
          <w:rFonts w:asciiTheme="minorBidi" w:hAnsiTheme="minorBidi" w:cstheme="minorBidi"/>
          <w:bCs/>
          <w:sz w:val="22"/>
          <w:szCs w:val="22"/>
          <w:lang w:eastAsia="he-IL"/>
        </w:rPr>
      </w:pPr>
      <w:r w:rsidRPr="00B80157">
        <w:rPr>
          <w:rFonts w:asciiTheme="minorBidi" w:hAnsiTheme="minorBidi" w:cstheme="minorBidi"/>
          <w:bCs/>
          <w:sz w:val="22"/>
          <w:szCs w:val="22"/>
          <w:rtl/>
          <w:lang w:eastAsia="he-IL"/>
        </w:rPr>
        <w:t>הניקוד המשוקלל הכולל של אמת המידה:</w:t>
      </w:r>
    </w:p>
    <w:p w14:paraId="555176AB" w14:textId="77777777" w:rsidR="00643179" w:rsidRPr="00B80157" w:rsidRDefault="00A55548" w:rsidP="00643179">
      <w:pPr>
        <w:spacing w:line="360" w:lineRule="auto"/>
        <w:rPr>
          <w:rFonts w:asciiTheme="minorBidi" w:hAnsiTheme="minorBidi" w:cstheme="minorBidi"/>
          <w:bCs/>
          <w:sz w:val="22"/>
          <w:szCs w:val="22"/>
          <w:rtl/>
          <w:lang w:eastAsia="he-IL"/>
        </w:rPr>
      </w:pPr>
      <m:oMath>
        <m:f>
          <m:fPr>
            <m:ctrlPr>
              <w:rPr>
                <w:rFonts w:ascii="Cambria Math" w:hAnsi="Cambria Math" w:cstheme="minorBidi"/>
                <w:bCs/>
                <w:sz w:val="22"/>
                <w:szCs w:val="22"/>
                <w:lang w:eastAsia="he-IL"/>
              </w:rPr>
            </m:ctrlPr>
          </m:fPr>
          <m:num>
            <m:r>
              <m:rPr>
                <m:nor/>
              </m:rPr>
              <w:rPr>
                <w:rFonts w:asciiTheme="minorBidi" w:hAnsiTheme="minorBidi" w:cstheme="minorBidi"/>
                <w:b/>
                <w:sz w:val="22"/>
                <w:szCs w:val="22"/>
                <w:lang w:eastAsia="he-IL"/>
              </w:rPr>
              <m:t>(</m:t>
            </m:r>
            <m:r>
              <m:rPr>
                <m:sty m:val="bi"/>
              </m:rPr>
              <w:rPr>
                <w:rFonts w:ascii="Cambria Math" w:hAnsi="Cambria Math" w:cstheme="minorBidi"/>
                <w:sz w:val="22"/>
                <w:szCs w:val="22"/>
                <w:lang w:eastAsia="he-IL"/>
              </w:rPr>
              <m:t>1</m:t>
            </m:r>
            <m:r>
              <m:rPr>
                <m:nor/>
              </m:rPr>
              <w:rPr>
                <w:rFonts w:asciiTheme="minorBidi" w:hAnsiTheme="minorBidi" w:cstheme="minorBidi"/>
                <w:bCs/>
                <w:sz w:val="22"/>
                <w:szCs w:val="22"/>
                <w:lang w:eastAsia="he-IL"/>
              </w:rPr>
              <m:t xml:space="preserve">  </m:t>
            </m:r>
            <m:r>
              <m:rPr>
                <m:nor/>
              </m:rPr>
              <w:rPr>
                <w:rFonts w:asciiTheme="minorBidi" w:hAnsiTheme="minorBidi" w:cstheme="minorBidi"/>
                <w:bCs/>
                <w:sz w:val="22"/>
                <w:szCs w:val="22"/>
                <w:rtl/>
                <w:lang w:eastAsia="he-IL"/>
              </w:rPr>
              <m:t xml:space="preserve"> משוקלל</m:t>
            </m:r>
            <m:r>
              <w:rPr>
                <w:rFonts w:ascii="Cambria Math" w:hAnsi="Cambria Math" w:cstheme="minorBidi"/>
                <w:sz w:val="22"/>
                <w:szCs w:val="22"/>
                <w:lang w:eastAsia="he-IL"/>
              </w:rPr>
              <m:t xml:space="preserve"> </m:t>
            </m:r>
            <m:r>
              <w:rPr>
                <w:rFonts w:ascii="Cambria Math" w:hAnsi="Cambria Math" w:cstheme="minorBidi"/>
                <w:sz w:val="22"/>
                <w:szCs w:val="22"/>
                <w:rtl/>
                <w:lang w:eastAsia="he-IL"/>
              </w:rPr>
              <m:t>רכיב ניקוד</m:t>
            </m:r>
            <m:r>
              <m:rPr>
                <m:sty m:val="p"/>
              </m:rPr>
              <w:rPr>
                <w:rFonts w:ascii="Cambria Math" w:hAnsi="Cambria Math" w:cstheme="minorBidi"/>
                <w:sz w:val="22"/>
                <w:szCs w:val="22"/>
                <w:lang w:eastAsia="he-IL"/>
              </w:rPr>
              <m:t>+</m:t>
            </m:r>
            <m:r>
              <m:rPr>
                <m:sty m:val="b"/>
              </m:rPr>
              <w:rPr>
                <w:rFonts w:ascii="Cambria Math" w:hAnsi="Cambria Math" w:cstheme="minorBidi"/>
                <w:sz w:val="22"/>
                <w:szCs w:val="22"/>
                <w:lang w:eastAsia="he-IL"/>
              </w:rPr>
              <m:t>2</m:t>
            </m:r>
            <m:r>
              <m:rPr>
                <m:sty m:val="p"/>
              </m:rPr>
              <w:rPr>
                <w:rFonts w:ascii="Cambria Math" w:hAnsi="Cambria Math" w:cstheme="minorBidi"/>
                <w:sz w:val="22"/>
                <w:szCs w:val="22"/>
                <w:lang w:eastAsia="he-IL"/>
              </w:rPr>
              <m:t xml:space="preserve"> </m:t>
            </m:r>
            <m:r>
              <m:rPr>
                <m:sty m:val="p"/>
              </m:rPr>
              <w:rPr>
                <w:rFonts w:ascii="Cambria Math" w:hAnsi="Cambria Math" w:cstheme="minorBidi"/>
                <w:sz w:val="22"/>
                <w:szCs w:val="22"/>
                <w:rtl/>
                <w:lang w:eastAsia="he-IL"/>
              </w:rPr>
              <m:t>רכיב</m:t>
            </m:r>
            <m:r>
              <m:rPr>
                <m:nor/>
              </m:rPr>
              <w:rPr>
                <w:rFonts w:asciiTheme="minorBidi" w:hAnsiTheme="minorBidi" w:cstheme="minorBidi"/>
                <w:bCs/>
                <w:sz w:val="22"/>
                <w:szCs w:val="22"/>
                <w:rtl/>
                <w:lang w:eastAsia="he-IL"/>
              </w:rPr>
              <m:t xml:space="preserve"> משוקלל</m:t>
            </m:r>
            <m:r>
              <m:rPr>
                <m:sty m:val="p"/>
              </m:rPr>
              <w:rPr>
                <w:rFonts w:ascii="Cambria Math" w:hAnsi="Cambria Math" w:cstheme="minorBidi"/>
                <w:sz w:val="22"/>
                <w:szCs w:val="22"/>
                <w:rtl/>
                <w:lang w:eastAsia="he-IL"/>
              </w:rPr>
              <m:t xml:space="preserve"> ניקוד</m:t>
            </m:r>
            <m:r>
              <m:rPr>
                <m:sty m:val="p"/>
              </m:rPr>
              <w:rPr>
                <w:rFonts w:ascii="Cambria Math" w:hAnsi="Cambria Math" w:cstheme="minorBidi"/>
                <w:sz w:val="22"/>
                <w:szCs w:val="22"/>
                <w:lang w:eastAsia="he-IL"/>
              </w:rPr>
              <m:t>+</m:t>
            </m:r>
            <m:r>
              <m:rPr>
                <m:sty m:val="b"/>
              </m:rPr>
              <w:rPr>
                <w:rFonts w:ascii="Cambria Math" w:hAnsi="Cambria Math" w:cstheme="minorBidi"/>
                <w:sz w:val="22"/>
                <w:szCs w:val="22"/>
                <w:lang w:eastAsia="he-IL"/>
              </w:rPr>
              <m:t>3</m:t>
            </m:r>
            <m:r>
              <m:rPr>
                <m:sty m:val="p"/>
              </m:rPr>
              <w:rPr>
                <w:rFonts w:ascii="Cambria Math" w:hAnsi="Cambria Math" w:cstheme="minorBidi"/>
                <w:sz w:val="22"/>
                <w:szCs w:val="22"/>
                <w:lang w:eastAsia="he-IL"/>
              </w:rPr>
              <m:t xml:space="preserve"> </m:t>
            </m:r>
            <m:r>
              <m:rPr>
                <m:sty m:val="p"/>
              </m:rPr>
              <w:rPr>
                <w:rFonts w:ascii="Cambria Math" w:hAnsi="Cambria Math" w:cstheme="minorBidi"/>
                <w:sz w:val="22"/>
                <w:szCs w:val="22"/>
                <w:rtl/>
                <w:lang w:eastAsia="he-IL"/>
              </w:rPr>
              <m:t>רכיב</m:t>
            </m:r>
            <m:r>
              <m:rPr>
                <m:nor/>
              </m:rPr>
              <w:rPr>
                <w:rFonts w:asciiTheme="minorBidi" w:hAnsiTheme="minorBidi" w:cstheme="minorBidi"/>
                <w:bCs/>
                <w:sz w:val="22"/>
                <w:szCs w:val="22"/>
                <w:rtl/>
                <w:lang w:eastAsia="he-IL"/>
              </w:rPr>
              <m:t xml:space="preserve"> משוקלל</m:t>
            </m:r>
            <m:r>
              <m:rPr>
                <m:sty m:val="p"/>
              </m:rPr>
              <w:rPr>
                <w:rFonts w:ascii="Cambria Math" w:hAnsi="Cambria Math" w:cstheme="minorBidi"/>
                <w:sz w:val="22"/>
                <w:szCs w:val="22"/>
                <w:rtl/>
                <w:lang w:eastAsia="he-IL"/>
              </w:rPr>
              <m:t xml:space="preserve"> ניקוד</m:t>
            </m:r>
            <m:r>
              <m:rPr>
                <m:sty m:val="p"/>
              </m:rPr>
              <w:rPr>
                <w:rFonts w:ascii="Cambria Math" w:hAnsi="Cambria Math" w:cstheme="minorBidi"/>
                <w:sz w:val="22"/>
                <w:szCs w:val="22"/>
                <w:lang w:eastAsia="he-IL"/>
              </w:rPr>
              <m:t xml:space="preserve">+ </m:t>
            </m:r>
            <m:r>
              <m:rPr>
                <m:sty m:val="b"/>
              </m:rPr>
              <w:rPr>
                <w:rFonts w:ascii="Cambria Math" w:hAnsi="Cambria Math" w:cstheme="minorBidi"/>
                <w:sz w:val="22"/>
                <w:szCs w:val="22"/>
                <w:lang w:eastAsia="he-IL"/>
              </w:rPr>
              <m:t>4</m:t>
            </m:r>
            <m:r>
              <m:rPr>
                <m:sty m:val="p"/>
              </m:rPr>
              <w:rPr>
                <w:rFonts w:ascii="Cambria Math" w:hAnsi="Cambria Math" w:cstheme="minorBidi"/>
                <w:sz w:val="22"/>
                <w:szCs w:val="22"/>
                <w:lang w:eastAsia="he-IL"/>
              </w:rPr>
              <m:t xml:space="preserve"> </m:t>
            </m:r>
            <m:r>
              <m:rPr>
                <m:sty m:val="p"/>
              </m:rPr>
              <w:rPr>
                <w:rFonts w:ascii="Cambria Math" w:hAnsi="Cambria Math" w:cstheme="minorBidi"/>
                <w:sz w:val="22"/>
                <w:szCs w:val="22"/>
                <w:rtl/>
                <w:lang w:eastAsia="he-IL"/>
              </w:rPr>
              <m:t>רכיב</m:t>
            </m:r>
            <m:r>
              <m:rPr>
                <m:nor/>
              </m:rPr>
              <w:rPr>
                <w:rFonts w:asciiTheme="minorBidi" w:hAnsiTheme="minorBidi" w:cstheme="minorBidi"/>
                <w:bCs/>
                <w:sz w:val="22"/>
                <w:szCs w:val="22"/>
                <w:rtl/>
                <w:lang w:eastAsia="he-IL"/>
              </w:rPr>
              <m:t xml:space="preserve"> משוקלל</m:t>
            </m:r>
            <m:r>
              <m:rPr>
                <m:sty m:val="p"/>
              </m:rPr>
              <w:rPr>
                <w:rFonts w:ascii="Cambria Math" w:hAnsi="Cambria Math" w:cstheme="minorBidi"/>
                <w:sz w:val="22"/>
                <w:szCs w:val="22"/>
                <w:rtl/>
                <w:lang w:eastAsia="he-IL"/>
              </w:rPr>
              <m:t xml:space="preserve"> </m:t>
            </m:r>
            <m:r>
              <m:rPr>
                <m:nor/>
              </m:rPr>
              <w:rPr>
                <w:rFonts w:asciiTheme="minorBidi" w:hAnsiTheme="minorBidi" w:cstheme="minorBidi"/>
                <w:bCs/>
                <w:sz w:val="22"/>
                <w:szCs w:val="22"/>
                <w:rtl/>
                <w:lang w:eastAsia="he-IL"/>
              </w:rPr>
              <m:t>משקל אמת המידה × (</m:t>
            </m:r>
            <m:r>
              <m:rPr>
                <m:sty m:val="p"/>
              </m:rPr>
              <w:rPr>
                <w:rFonts w:ascii="Cambria Math" w:hAnsi="Cambria Math" w:cstheme="minorBidi"/>
                <w:sz w:val="22"/>
                <w:szCs w:val="22"/>
                <w:rtl/>
                <w:lang w:eastAsia="he-IL"/>
              </w:rPr>
              <m:t>ניקודן</m:t>
            </m:r>
          </m:num>
          <m:den>
            <m:r>
              <m:rPr>
                <m:sty m:val="p"/>
              </m:rPr>
              <w:rPr>
                <w:rFonts w:ascii="Cambria Math" w:hAnsi="Cambria Math" w:cstheme="minorBidi"/>
                <w:sz w:val="22"/>
                <w:szCs w:val="22"/>
                <w:rtl/>
                <w:lang w:eastAsia="he-IL"/>
              </w:rPr>
              <m:t>המידה באמת הרכיבים ס</m:t>
            </m:r>
            <m:r>
              <m:rPr>
                <m:nor/>
              </m:rPr>
              <w:rPr>
                <w:rFonts w:asciiTheme="minorBidi" w:hAnsiTheme="minorBidi" w:cstheme="minorBidi"/>
                <w:bCs/>
                <w:sz w:val="22"/>
                <w:szCs w:val="22"/>
                <w:rtl/>
                <w:lang w:eastAsia="he-IL"/>
              </w:rPr>
              <m:t>ה"</m:t>
            </m:r>
            <m:r>
              <m:rPr>
                <m:sty m:val="p"/>
              </m:rPr>
              <w:rPr>
                <w:rFonts w:ascii="Cambria Math" w:hAnsi="Cambria Math" w:cstheme="minorBidi"/>
                <w:sz w:val="22"/>
                <w:szCs w:val="22"/>
                <w:rtl/>
                <w:lang w:eastAsia="he-IL"/>
              </w:rPr>
              <m:t>כ</m:t>
            </m:r>
          </m:den>
        </m:f>
      </m:oMath>
      <w:r w:rsidR="00643179" w:rsidRPr="00B80157">
        <w:rPr>
          <w:rFonts w:asciiTheme="minorBidi" w:hAnsiTheme="minorBidi" w:cstheme="minorBidi"/>
          <w:bCs/>
          <w:sz w:val="22"/>
          <w:szCs w:val="22"/>
          <w:rtl/>
          <w:lang w:eastAsia="he-IL"/>
        </w:rPr>
        <w:t xml:space="preserve">  </w:t>
      </w:r>
    </w:p>
    <w:p w14:paraId="3142703D" w14:textId="77777777" w:rsidR="00643179" w:rsidRPr="00B80157" w:rsidRDefault="00643179" w:rsidP="00643179">
      <w:pPr>
        <w:spacing w:line="360" w:lineRule="auto"/>
        <w:rPr>
          <w:rFonts w:asciiTheme="minorBidi" w:hAnsiTheme="minorBidi" w:cstheme="minorBidi"/>
          <w:bCs/>
          <w:sz w:val="22"/>
          <w:szCs w:val="22"/>
          <w:rtl/>
          <w:lang w:eastAsia="he-IL"/>
        </w:rPr>
      </w:pPr>
      <w:r w:rsidRPr="00B80157">
        <w:rPr>
          <w:rFonts w:asciiTheme="minorBidi" w:hAnsiTheme="minorBidi" w:cstheme="minorBidi"/>
          <w:b/>
          <w:sz w:val="22"/>
          <w:szCs w:val="22"/>
          <w:rtl/>
          <w:lang w:eastAsia="he-IL"/>
        </w:rPr>
        <w:t>לדוגמה</w:t>
      </w:r>
      <w:r w:rsidRPr="00B80157">
        <w:rPr>
          <w:rFonts w:asciiTheme="minorBidi" w:hAnsiTheme="minorBidi" w:cstheme="minorBidi"/>
          <w:bCs/>
          <w:sz w:val="22"/>
          <w:szCs w:val="22"/>
          <w:rtl/>
          <w:lang w:eastAsia="he-IL"/>
        </w:rPr>
        <w:t xml:space="preserve">: </w:t>
      </w:r>
      <w:r w:rsidRPr="00B80157">
        <w:rPr>
          <w:rFonts w:asciiTheme="minorBidi" w:hAnsiTheme="minorBidi" w:cstheme="minorBidi"/>
          <w:b/>
          <w:sz w:val="22"/>
          <w:szCs w:val="22"/>
          <w:rtl/>
          <w:lang w:eastAsia="he-IL"/>
        </w:rPr>
        <w:t>22 =</w:t>
      </w:r>
      <w:r w:rsidRPr="00B80157">
        <w:rPr>
          <w:rFonts w:asciiTheme="minorBidi" w:hAnsiTheme="minorBidi" w:cstheme="minorBidi"/>
          <w:bCs/>
          <w:sz w:val="22"/>
          <w:szCs w:val="22"/>
          <w:rtl/>
          <w:lang w:eastAsia="he-IL"/>
        </w:rPr>
        <w:t xml:space="preserve"> </w:t>
      </w:r>
      <m:oMath>
        <m:f>
          <m:fPr>
            <m:ctrlPr>
              <w:rPr>
                <w:rFonts w:ascii="Cambria Math" w:hAnsi="Cambria Math" w:cstheme="minorBidi"/>
                <w:bCs/>
                <w:sz w:val="22"/>
                <w:szCs w:val="22"/>
                <w:lang w:eastAsia="he-IL"/>
              </w:rPr>
            </m:ctrlPr>
          </m:fPr>
          <m:num>
            <m:r>
              <m:rPr>
                <m:nor/>
              </m:rPr>
              <w:rPr>
                <w:rFonts w:asciiTheme="minorBidi" w:hAnsiTheme="minorBidi" w:cstheme="minorBidi"/>
                <w:b/>
                <w:sz w:val="22"/>
                <w:szCs w:val="22"/>
                <w:lang w:eastAsia="he-IL"/>
              </w:rPr>
              <m:t>(</m:t>
            </m:r>
            <m:r>
              <m:rPr>
                <m:sty m:val="bi"/>
              </m:rPr>
              <w:rPr>
                <w:rFonts w:ascii="Cambria Math" w:hAnsi="Cambria Math" w:cstheme="minorBidi"/>
                <w:sz w:val="22"/>
                <w:szCs w:val="22"/>
                <w:lang w:eastAsia="he-IL"/>
              </w:rPr>
              <m:t>80</m:t>
            </m:r>
            <m:r>
              <m:rPr>
                <m:sty m:val="b"/>
              </m:rPr>
              <w:rPr>
                <w:rFonts w:ascii="Cambria Math" w:hAnsi="Cambria Math" w:cstheme="minorBidi"/>
                <w:sz w:val="22"/>
                <w:szCs w:val="22"/>
                <w:lang w:eastAsia="he-IL"/>
              </w:rPr>
              <m:t>+20+80+</m:t>
            </m:r>
            <m:r>
              <m:rPr>
                <m:nor/>
              </m:rPr>
              <w:rPr>
                <w:rFonts w:asciiTheme="minorBidi" w:hAnsiTheme="minorBidi" w:cstheme="minorBidi"/>
                <w:b/>
                <w:sz w:val="22"/>
                <w:szCs w:val="22"/>
                <w:lang w:eastAsia="he-IL"/>
              </w:rPr>
              <m:t>40</m:t>
            </m:r>
            <m:r>
              <m:rPr>
                <m:nor/>
              </m:rPr>
              <w:rPr>
                <w:rFonts w:asciiTheme="minorBidi" w:hAnsiTheme="minorBidi" w:cstheme="minorBidi"/>
                <w:bCs/>
                <w:sz w:val="22"/>
                <w:szCs w:val="22"/>
                <w:rtl/>
                <w:lang w:eastAsia="he-IL"/>
              </w:rPr>
              <m:t>(</m:t>
            </m:r>
            <m:r>
              <m:rPr>
                <m:sty m:val="p"/>
              </m:rPr>
              <w:rPr>
                <w:rFonts w:ascii="Cambria Math" w:hAnsi="Cambria Math" w:cstheme="minorBidi"/>
                <w:sz w:val="22"/>
                <w:szCs w:val="22"/>
                <w:rtl/>
                <w:lang w:eastAsia="he-IL"/>
              </w:rPr>
              <m:t xml:space="preserve"> </m:t>
            </m:r>
            <m:r>
              <m:rPr>
                <m:nor/>
              </m:rPr>
              <w:rPr>
                <w:rFonts w:asciiTheme="minorBidi" w:hAnsiTheme="minorBidi" w:cstheme="minorBidi"/>
                <w:bCs/>
                <w:sz w:val="22"/>
                <w:szCs w:val="22"/>
                <w:rtl/>
                <w:lang w:eastAsia="he-IL"/>
              </w:rPr>
              <m:t>0.4 ×</m:t>
            </m:r>
          </m:num>
          <m:den>
            <m:r>
              <m:rPr>
                <m:sty m:val="b"/>
              </m:rPr>
              <w:rPr>
                <w:rFonts w:ascii="Cambria Math" w:hAnsi="Cambria Math" w:cstheme="minorBidi"/>
                <w:sz w:val="22"/>
                <w:szCs w:val="22"/>
                <w:lang w:eastAsia="he-IL"/>
              </w:rPr>
              <m:t>4</m:t>
            </m:r>
          </m:den>
        </m:f>
      </m:oMath>
      <w:r w:rsidRPr="00B80157">
        <w:rPr>
          <w:rFonts w:asciiTheme="minorBidi" w:hAnsiTheme="minorBidi" w:cstheme="minorBidi"/>
          <w:bCs/>
          <w:sz w:val="22"/>
          <w:szCs w:val="22"/>
          <w:rtl/>
          <w:lang w:eastAsia="he-IL"/>
        </w:rPr>
        <w:t xml:space="preserve"> </w:t>
      </w:r>
    </w:p>
    <w:p w14:paraId="5CD8A023" w14:textId="77777777" w:rsidR="00643179" w:rsidRPr="00B80157" w:rsidRDefault="00643179" w:rsidP="00643179">
      <w:pPr>
        <w:spacing w:before="240"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 xml:space="preserve">כעת, יש לחשב את </w:t>
      </w:r>
      <w:r w:rsidRPr="00B80157">
        <w:rPr>
          <w:rFonts w:asciiTheme="minorBidi" w:hAnsiTheme="minorBidi" w:cstheme="minorBidi"/>
          <w:bCs/>
          <w:sz w:val="22"/>
          <w:szCs w:val="22"/>
          <w:rtl/>
          <w:lang w:eastAsia="he-IL"/>
        </w:rPr>
        <w:t>הניקוד הממוצע הכולל של ההערכה</w:t>
      </w:r>
      <w:r w:rsidRPr="00B80157">
        <w:rPr>
          <w:rFonts w:asciiTheme="minorBidi" w:hAnsiTheme="minorBidi" w:cstheme="minorBidi"/>
          <w:b/>
          <w:sz w:val="22"/>
          <w:szCs w:val="22"/>
          <w:rtl/>
          <w:lang w:eastAsia="he-IL"/>
        </w:rPr>
        <w:t xml:space="preserve">, על ידי </w:t>
      </w:r>
      <w:proofErr w:type="spellStart"/>
      <w:r w:rsidRPr="00B80157">
        <w:rPr>
          <w:rFonts w:asciiTheme="minorBidi" w:hAnsiTheme="minorBidi" w:cstheme="minorBidi"/>
          <w:b/>
          <w:sz w:val="22"/>
          <w:szCs w:val="22"/>
          <w:rtl/>
          <w:lang w:eastAsia="he-IL"/>
        </w:rPr>
        <w:t>סכימת</w:t>
      </w:r>
      <w:proofErr w:type="spellEnd"/>
      <w:r w:rsidRPr="00B80157">
        <w:rPr>
          <w:rFonts w:asciiTheme="minorBidi" w:hAnsiTheme="minorBidi" w:cstheme="minorBidi"/>
          <w:b/>
          <w:sz w:val="22"/>
          <w:szCs w:val="22"/>
          <w:rtl/>
          <w:lang w:eastAsia="he-IL"/>
        </w:rPr>
        <w:t xml:space="preserve"> הניקוד של כל אמות המידה הקיימות בהערכה:</w:t>
      </w:r>
    </w:p>
    <w:p w14:paraId="7D843F98" w14:textId="77777777" w:rsidR="00643179" w:rsidRPr="00B80157" w:rsidRDefault="00643179" w:rsidP="00643179">
      <w:pPr>
        <w:spacing w:line="360" w:lineRule="auto"/>
        <w:rPr>
          <w:rFonts w:asciiTheme="minorBidi" w:hAnsiTheme="minorBidi" w:cstheme="minorBidi"/>
          <w:bCs/>
          <w:sz w:val="22"/>
          <w:szCs w:val="22"/>
          <w:rtl/>
          <w:lang w:eastAsia="he-IL"/>
        </w:rPr>
      </w:pPr>
      <w:r w:rsidRPr="00B80157">
        <w:rPr>
          <w:rFonts w:asciiTheme="minorBidi" w:hAnsiTheme="minorBidi" w:cstheme="minorBidi"/>
          <w:bCs/>
          <w:sz w:val="22"/>
          <w:szCs w:val="22"/>
          <w:rtl/>
          <w:lang w:eastAsia="he-IL"/>
        </w:rPr>
        <w:t xml:space="preserve">הניקוד הממוצע הכולל של ההערכה : </w:t>
      </w:r>
    </w:p>
    <w:p w14:paraId="5588A51A" w14:textId="77777777" w:rsidR="00643179" w:rsidRPr="00B80157" w:rsidRDefault="00643179" w:rsidP="00D2316B">
      <w:pPr>
        <w:spacing w:line="360" w:lineRule="auto"/>
        <w:rPr>
          <w:rFonts w:asciiTheme="minorBidi" w:hAnsiTheme="minorBidi" w:cstheme="minorBidi"/>
          <w:bCs/>
          <w:sz w:val="22"/>
          <w:szCs w:val="22"/>
          <w:rtl/>
          <w:lang w:eastAsia="he-IL"/>
        </w:rPr>
      </w:pPr>
      <w:r w:rsidRPr="00B80157">
        <w:rPr>
          <w:rFonts w:asciiTheme="minorBidi" w:hAnsiTheme="minorBidi" w:cstheme="minorBidi"/>
          <w:bCs/>
          <w:sz w:val="22"/>
          <w:szCs w:val="22"/>
          <w:rtl/>
          <w:lang w:eastAsia="he-IL"/>
        </w:rPr>
        <w:t xml:space="preserve">ניקוד משוקלל כולל של אמת מידה 1  +  ניקוד משוקלל כולל של אמת מידה 2 </w:t>
      </w:r>
    </w:p>
    <w:p w14:paraId="7632AC16" w14:textId="77777777" w:rsidR="00643179" w:rsidRPr="00B80157" w:rsidRDefault="00643179" w:rsidP="00D2316B">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לדוגמה: 58 = 36 + 22</w:t>
      </w:r>
    </w:p>
    <w:p w14:paraId="1100B970" w14:textId="77777777" w:rsidR="00643179" w:rsidRPr="00B80157" w:rsidRDefault="00643179">
      <w:pPr>
        <w:bidi w:val="0"/>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br w:type="page"/>
      </w:r>
    </w:p>
    <w:p w14:paraId="63D6B176" w14:textId="77777777" w:rsidR="00643179" w:rsidRPr="00B80157" w:rsidRDefault="00643179" w:rsidP="00643179">
      <w:pPr>
        <w:spacing w:line="360" w:lineRule="auto"/>
        <w:rPr>
          <w:rFonts w:asciiTheme="minorBidi" w:hAnsiTheme="minorBidi" w:cstheme="minorBidi"/>
          <w:b/>
          <w:bCs/>
          <w:sz w:val="22"/>
          <w:szCs w:val="22"/>
          <w:u w:val="single"/>
          <w:rtl/>
          <w:lang w:eastAsia="he-IL"/>
        </w:rPr>
      </w:pPr>
      <w:r w:rsidRPr="00B80157">
        <w:rPr>
          <w:rFonts w:asciiTheme="minorBidi" w:hAnsiTheme="minorBidi" w:cstheme="minorBidi"/>
          <w:b/>
          <w:bCs/>
          <w:sz w:val="22"/>
          <w:szCs w:val="22"/>
          <w:u w:val="single"/>
          <w:rtl/>
          <w:lang w:eastAsia="he-IL"/>
        </w:rPr>
        <w:lastRenderedPageBreak/>
        <w:t>הנחיות למילוי הטופס</w:t>
      </w:r>
    </w:p>
    <w:p w14:paraId="3E62E96A" w14:textId="77777777" w:rsidR="00643179" w:rsidRPr="00B80157" w:rsidRDefault="00643179" w:rsidP="00643179">
      <w:pPr>
        <w:spacing w:line="360" w:lineRule="auto"/>
        <w:rPr>
          <w:rFonts w:asciiTheme="minorBidi" w:hAnsiTheme="minorBidi" w:cstheme="minorBidi"/>
          <w:b/>
          <w:sz w:val="22"/>
          <w:szCs w:val="22"/>
          <w:rtl/>
          <w:lang w:eastAsia="he-IL"/>
        </w:rPr>
      </w:pPr>
      <w:r w:rsidRPr="00B80157">
        <w:rPr>
          <w:rFonts w:asciiTheme="minorBidi" w:hAnsiTheme="minorBidi" w:cstheme="minorBidi"/>
          <w:b/>
          <w:sz w:val="22"/>
          <w:szCs w:val="22"/>
          <w:rtl/>
          <w:lang w:eastAsia="he-IL"/>
        </w:rPr>
        <w:t>בטופס זה הנך מתבקש לתת הערכה לאמות מידה הבאות: איכות התוצר ורמת השירות.</w:t>
      </w:r>
    </w:p>
    <w:p w14:paraId="73A15069" w14:textId="77777777" w:rsidR="00643179" w:rsidRPr="00B80157" w:rsidRDefault="00643179" w:rsidP="00643179">
      <w:pPr>
        <w:spacing w:line="360" w:lineRule="auto"/>
        <w:rPr>
          <w:rFonts w:asciiTheme="minorBidi" w:hAnsiTheme="minorBidi" w:cstheme="minorBidi"/>
          <w:sz w:val="22"/>
          <w:szCs w:val="22"/>
          <w:rtl/>
          <w:lang w:eastAsia="he-IL"/>
        </w:rPr>
      </w:pPr>
    </w:p>
    <w:p w14:paraId="0E96C23C" w14:textId="77777777" w:rsidR="00643179" w:rsidRPr="00B80157" w:rsidRDefault="00643179" w:rsidP="00D2316B">
      <w:pPr>
        <w:numPr>
          <w:ilvl w:val="0"/>
          <w:numId w:val="14"/>
        </w:numPr>
        <w:spacing w:line="360" w:lineRule="auto"/>
        <w:rPr>
          <w:rFonts w:asciiTheme="minorBidi" w:hAnsiTheme="minorBidi" w:cstheme="minorBidi"/>
          <w:sz w:val="22"/>
          <w:szCs w:val="22"/>
          <w:lang w:eastAsia="he-IL"/>
        </w:rPr>
      </w:pPr>
      <w:r w:rsidRPr="00B80157">
        <w:rPr>
          <w:rFonts w:asciiTheme="minorBidi" w:hAnsiTheme="minorBidi" w:cstheme="minorBidi"/>
          <w:sz w:val="22"/>
          <w:szCs w:val="22"/>
          <w:rtl/>
          <w:lang w:eastAsia="he-IL"/>
        </w:rPr>
        <w:t xml:space="preserve">נא סמן באיזו מידה הנך מרוצה מהרכיבים השונים של כל אמת מידה – איכות התוצר ורמת השירות: </w:t>
      </w:r>
      <w:r w:rsidRPr="00B80157">
        <w:rPr>
          <w:rFonts w:asciiTheme="minorBidi" w:hAnsiTheme="minorBidi" w:cstheme="minorBidi"/>
          <w:b/>
          <w:bCs/>
          <w:sz w:val="22"/>
          <w:szCs w:val="22"/>
          <w:rtl/>
          <w:lang w:eastAsia="he-IL"/>
        </w:rPr>
        <w:t>1</w:t>
      </w:r>
      <w:r w:rsidRPr="00B80157">
        <w:rPr>
          <w:rFonts w:asciiTheme="minorBidi" w:hAnsiTheme="minorBidi" w:cstheme="minorBidi"/>
          <w:sz w:val="22"/>
          <w:szCs w:val="22"/>
          <w:rtl/>
          <w:lang w:eastAsia="he-IL"/>
        </w:rPr>
        <w:t xml:space="preserve">- </w:t>
      </w:r>
      <w:r w:rsidRPr="00B80157">
        <w:rPr>
          <w:rFonts w:asciiTheme="minorBidi" w:hAnsiTheme="minorBidi" w:cstheme="minorBidi"/>
          <w:b/>
          <w:bCs/>
          <w:sz w:val="22"/>
          <w:szCs w:val="22"/>
          <w:rtl/>
          <w:lang w:eastAsia="he-IL"/>
        </w:rPr>
        <w:t>ל</w:t>
      </w:r>
      <w:r w:rsidRPr="00B80157">
        <w:rPr>
          <w:rFonts w:asciiTheme="minorBidi" w:hAnsiTheme="minorBidi" w:cstheme="minorBidi"/>
          <w:sz w:val="22"/>
          <w:szCs w:val="22"/>
          <w:rtl/>
          <w:lang w:eastAsia="he-IL"/>
        </w:rPr>
        <w:t xml:space="preserve">א מרוצה כלל  </w:t>
      </w:r>
      <w:r w:rsidRPr="00B80157">
        <w:rPr>
          <w:rFonts w:asciiTheme="minorBidi" w:hAnsiTheme="minorBidi" w:cstheme="minorBidi"/>
          <w:b/>
          <w:bCs/>
          <w:sz w:val="22"/>
          <w:szCs w:val="22"/>
          <w:rtl/>
          <w:lang w:eastAsia="he-IL"/>
        </w:rPr>
        <w:t>2</w:t>
      </w:r>
      <w:r w:rsidRPr="00B80157">
        <w:rPr>
          <w:rFonts w:asciiTheme="minorBidi" w:hAnsiTheme="minorBidi" w:cstheme="minorBidi"/>
          <w:sz w:val="22"/>
          <w:szCs w:val="22"/>
          <w:rtl/>
          <w:lang w:eastAsia="he-IL"/>
        </w:rPr>
        <w:t xml:space="preserve">- </w:t>
      </w:r>
      <w:r w:rsidRPr="00B80157">
        <w:rPr>
          <w:rFonts w:asciiTheme="minorBidi" w:hAnsiTheme="minorBidi" w:cstheme="minorBidi"/>
          <w:b/>
          <w:bCs/>
          <w:sz w:val="22"/>
          <w:szCs w:val="22"/>
          <w:rtl/>
          <w:lang w:eastAsia="he-IL"/>
        </w:rPr>
        <w:t>ל</w:t>
      </w:r>
      <w:r w:rsidRPr="00B80157">
        <w:rPr>
          <w:rFonts w:asciiTheme="minorBidi" w:hAnsiTheme="minorBidi" w:cstheme="minorBidi"/>
          <w:sz w:val="22"/>
          <w:szCs w:val="22"/>
          <w:rtl/>
          <w:lang w:eastAsia="he-IL"/>
        </w:rPr>
        <w:t xml:space="preserve">א מרוצה  </w:t>
      </w:r>
      <w:r w:rsidRPr="00B80157">
        <w:rPr>
          <w:rFonts w:asciiTheme="minorBidi" w:hAnsiTheme="minorBidi" w:cstheme="minorBidi"/>
          <w:b/>
          <w:bCs/>
          <w:sz w:val="22"/>
          <w:szCs w:val="22"/>
          <w:rtl/>
          <w:lang w:eastAsia="he-IL"/>
        </w:rPr>
        <w:t xml:space="preserve"> 3</w:t>
      </w:r>
      <w:r w:rsidRPr="00B80157">
        <w:rPr>
          <w:rFonts w:asciiTheme="minorBidi" w:hAnsiTheme="minorBidi" w:cstheme="minorBidi"/>
          <w:sz w:val="22"/>
          <w:szCs w:val="22"/>
          <w:rtl/>
          <w:lang w:eastAsia="he-IL"/>
        </w:rPr>
        <w:t>-</w:t>
      </w:r>
      <w:r w:rsidRPr="00B80157">
        <w:rPr>
          <w:rFonts w:asciiTheme="minorBidi" w:hAnsiTheme="minorBidi" w:cstheme="minorBidi"/>
          <w:b/>
          <w:bCs/>
          <w:sz w:val="22"/>
          <w:szCs w:val="22"/>
          <w:rtl/>
          <w:lang w:eastAsia="he-IL"/>
        </w:rPr>
        <w:t xml:space="preserve"> מ</w:t>
      </w:r>
      <w:r w:rsidRPr="00B80157">
        <w:rPr>
          <w:rFonts w:asciiTheme="minorBidi" w:hAnsiTheme="minorBidi" w:cstheme="minorBidi"/>
          <w:sz w:val="22"/>
          <w:szCs w:val="22"/>
          <w:rtl/>
          <w:lang w:eastAsia="he-IL"/>
        </w:rPr>
        <w:t xml:space="preserve">רוצה במידה בינונית </w:t>
      </w:r>
      <w:r w:rsidRPr="00B80157">
        <w:rPr>
          <w:rFonts w:asciiTheme="minorBidi" w:hAnsiTheme="minorBidi" w:cstheme="minorBidi"/>
          <w:b/>
          <w:bCs/>
          <w:sz w:val="22"/>
          <w:szCs w:val="22"/>
          <w:rtl/>
          <w:lang w:eastAsia="he-IL"/>
        </w:rPr>
        <w:t xml:space="preserve"> 4</w:t>
      </w:r>
      <w:r w:rsidRPr="00B80157">
        <w:rPr>
          <w:rFonts w:asciiTheme="minorBidi" w:hAnsiTheme="minorBidi" w:cstheme="minorBidi"/>
          <w:sz w:val="22"/>
          <w:szCs w:val="22"/>
          <w:rtl/>
          <w:lang w:eastAsia="he-IL"/>
        </w:rPr>
        <w:t>-</w:t>
      </w:r>
      <w:r w:rsidRPr="00B80157">
        <w:rPr>
          <w:rFonts w:asciiTheme="minorBidi" w:hAnsiTheme="minorBidi" w:cstheme="minorBidi"/>
          <w:b/>
          <w:bCs/>
          <w:sz w:val="22"/>
          <w:szCs w:val="22"/>
          <w:rtl/>
          <w:lang w:eastAsia="he-IL"/>
        </w:rPr>
        <w:t xml:space="preserve"> מ</w:t>
      </w:r>
      <w:r w:rsidRPr="00B80157">
        <w:rPr>
          <w:rFonts w:asciiTheme="minorBidi" w:hAnsiTheme="minorBidi" w:cstheme="minorBidi"/>
          <w:sz w:val="22"/>
          <w:szCs w:val="22"/>
          <w:rtl/>
          <w:lang w:eastAsia="he-IL"/>
        </w:rPr>
        <w:t xml:space="preserve">רוצה </w:t>
      </w:r>
      <w:r w:rsidRPr="00B80157">
        <w:rPr>
          <w:rFonts w:asciiTheme="minorBidi" w:hAnsiTheme="minorBidi" w:cstheme="minorBidi"/>
          <w:b/>
          <w:bCs/>
          <w:sz w:val="22"/>
          <w:szCs w:val="22"/>
          <w:rtl/>
          <w:lang w:eastAsia="he-IL"/>
        </w:rPr>
        <w:t xml:space="preserve"> 5</w:t>
      </w:r>
      <w:r w:rsidRPr="00B80157">
        <w:rPr>
          <w:rFonts w:asciiTheme="minorBidi" w:hAnsiTheme="minorBidi" w:cstheme="minorBidi"/>
          <w:sz w:val="22"/>
          <w:szCs w:val="22"/>
          <w:rtl/>
          <w:lang w:eastAsia="he-IL"/>
        </w:rPr>
        <w:t>-</w:t>
      </w:r>
      <w:r w:rsidRPr="00B80157">
        <w:rPr>
          <w:rFonts w:asciiTheme="minorBidi" w:hAnsiTheme="minorBidi" w:cstheme="minorBidi"/>
          <w:b/>
          <w:bCs/>
          <w:sz w:val="22"/>
          <w:szCs w:val="22"/>
          <w:rtl/>
          <w:lang w:eastAsia="he-IL"/>
        </w:rPr>
        <w:t xml:space="preserve"> מ</w:t>
      </w:r>
      <w:r w:rsidRPr="00B80157">
        <w:rPr>
          <w:rFonts w:asciiTheme="minorBidi" w:hAnsiTheme="minorBidi" w:cstheme="minorBidi"/>
          <w:sz w:val="22"/>
          <w:szCs w:val="22"/>
          <w:rtl/>
          <w:lang w:eastAsia="he-IL"/>
        </w:rPr>
        <w:t>רוצה מאוד.</w:t>
      </w:r>
    </w:p>
    <w:p w14:paraId="48A63576" w14:textId="77777777" w:rsidR="00643179" w:rsidRPr="00B80157" w:rsidRDefault="00643179" w:rsidP="00643179">
      <w:pPr>
        <w:spacing w:line="360" w:lineRule="auto"/>
        <w:rPr>
          <w:rFonts w:asciiTheme="minorBidi" w:hAnsiTheme="minorBidi" w:cstheme="minorBidi"/>
          <w:sz w:val="22"/>
          <w:szCs w:val="22"/>
          <w:rtl/>
          <w:lang w:eastAsia="he-IL"/>
        </w:rPr>
      </w:pPr>
    </w:p>
    <w:tbl>
      <w:tblPr>
        <w:bidiVisual/>
        <w:tblW w:w="10152" w:type="dxa"/>
        <w:tblInd w:w="-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695"/>
        <w:gridCol w:w="38"/>
        <w:gridCol w:w="707"/>
        <w:gridCol w:w="707"/>
        <w:gridCol w:w="860"/>
        <w:gridCol w:w="806"/>
        <w:gridCol w:w="30"/>
        <w:gridCol w:w="880"/>
        <w:gridCol w:w="3333"/>
      </w:tblGrid>
      <w:tr w:rsidR="002F42FE" w:rsidRPr="00B80157" w14:paraId="4AE175F7" w14:textId="77777777" w:rsidTr="00643179">
        <w:tc>
          <w:tcPr>
            <w:tcW w:w="10152" w:type="dxa"/>
            <w:gridSpan w:val="10"/>
            <w:shd w:val="clear" w:color="auto" w:fill="D9D9D9"/>
          </w:tcPr>
          <w:p w14:paraId="2B5DDC84" w14:textId="77777777" w:rsidR="00643179" w:rsidRPr="00B80157" w:rsidRDefault="00643179" w:rsidP="00643179">
            <w:pPr>
              <w:spacing w:line="360" w:lineRule="auto"/>
              <w:jc w:val="center"/>
              <w:rPr>
                <w:rFonts w:asciiTheme="minorBidi" w:hAnsiTheme="minorBidi" w:cstheme="minorBidi"/>
                <w:sz w:val="22"/>
                <w:szCs w:val="22"/>
                <w:u w:val="single"/>
                <w:rtl/>
                <w:lang w:eastAsia="he-IL"/>
              </w:rPr>
            </w:pPr>
            <w:r w:rsidRPr="00B80157">
              <w:rPr>
                <w:rFonts w:asciiTheme="minorBidi" w:hAnsiTheme="minorBidi" w:cstheme="minorBidi"/>
                <w:sz w:val="22"/>
                <w:szCs w:val="22"/>
                <w:u w:val="single"/>
                <w:rtl/>
                <w:lang w:eastAsia="he-IL"/>
              </w:rPr>
              <w:t xml:space="preserve">חוות דעת של גורם מקצועי </w:t>
            </w:r>
          </w:p>
        </w:tc>
      </w:tr>
      <w:tr w:rsidR="002F42FE" w:rsidRPr="00B80157" w14:paraId="264BF3E3" w14:textId="77777777" w:rsidTr="00643179">
        <w:tc>
          <w:tcPr>
            <w:tcW w:w="2096" w:type="dxa"/>
            <w:tcBorders>
              <w:bottom w:val="single" w:sz="18" w:space="0" w:color="auto"/>
            </w:tcBorders>
            <w:shd w:val="clear" w:color="auto" w:fill="D9D9D9"/>
          </w:tcPr>
          <w:p w14:paraId="46775F8B"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גורמי שיפוט והערכה*)</w:t>
            </w:r>
          </w:p>
        </w:tc>
        <w:tc>
          <w:tcPr>
            <w:tcW w:w="3813" w:type="dxa"/>
            <w:gridSpan w:val="6"/>
            <w:vMerge w:val="restart"/>
            <w:shd w:val="clear" w:color="auto" w:fill="D9D9D9"/>
          </w:tcPr>
          <w:p w14:paraId="6C993707"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שביעות רצון לפי רמות במדד מ 1-5</w:t>
            </w:r>
          </w:p>
        </w:tc>
        <w:tc>
          <w:tcPr>
            <w:tcW w:w="910" w:type="dxa"/>
            <w:gridSpan w:val="2"/>
            <w:vMerge w:val="restart"/>
            <w:shd w:val="clear" w:color="auto" w:fill="D9D9D9"/>
            <w:vAlign w:val="center"/>
          </w:tcPr>
          <w:p w14:paraId="4CE0F816"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ניקוד משוקלל</w:t>
            </w:r>
          </w:p>
          <w:p w14:paraId="6D9A373C"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לרכיב</w:t>
            </w:r>
          </w:p>
        </w:tc>
        <w:tc>
          <w:tcPr>
            <w:tcW w:w="3333" w:type="dxa"/>
            <w:shd w:val="clear" w:color="auto" w:fill="D9D9D9"/>
          </w:tcPr>
          <w:p w14:paraId="5045F16E"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נימוקים מילוליים למרכיבי הערכה רלוונטיים</w:t>
            </w:r>
          </w:p>
        </w:tc>
      </w:tr>
      <w:tr w:rsidR="002F42FE" w:rsidRPr="00B80157" w14:paraId="3B950F75" w14:textId="77777777" w:rsidTr="00643179">
        <w:tc>
          <w:tcPr>
            <w:tcW w:w="2096" w:type="dxa"/>
            <w:tcBorders>
              <w:top w:val="single" w:sz="18" w:space="0" w:color="auto"/>
              <w:left w:val="single" w:sz="18" w:space="0" w:color="auto"/>
              <w:bottom w:val="single" w:sz="18" w:space="0" w:color="auto"/>
              <w:right w:val="single" w:sz="18" w:space="0" w:color="auto"/>
            </w:tcBorders>
            <w:shd w:val="clear" w:color="auto" w:fill="D9D9D9"/>
          </w:tcPr>
          <w:p w14:paraId="4AD806A8"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איכות התוצר (40%)</w:t>
            </w:r>
          </w:p>
        </w:tc>
        <w:tc>
          <w:tcPr>
            <w:tcW w:w="3813" w:type="dxa"/>
            <w:gridSpan w:val="6"/>
            <w:vMerge/>
            <w:tcBorders>
              <w:left w:val="single" w:sz="18" w:space="0" w:color="auto"/>
            </w:tcBorders>
            <w:shd w:val="clear" w:color="auto" w:fill="D9D9D9"/>
          </w:tcPr>
          <w:p w14:paraId="5C8447E7" w14:textId="77777777" w:rsidR="00643179" w:rsidRPr="00B80157" w:rsidRDefault="00643179" w:rsidP="00643179">
            <w:pPr>
              <w:spacing w:line="360" w:lineRule="auto"/>
              <w:rPr>
                <w:rFonts w:asciiTheme="minorBidi" w:hAnsiTheme="minorBidi" w:cstheme="minorBidi"/>
                <w:sz w:val="22"/>
                <w:szCs w:val="22"/>
                <w:rtl/>
                <w:lang w:eastAsia="he-IL"/>
              </w:rPr>
            </w:pPr>
          </w:p>
        </w:tc>
        <w:tc>
          <w:tcPr>
            <w:tcW w:w="910" w:type="dxa"/>
            <w:gridSpan w:val="2"/>
            <w:vMerge/>
            <w:shd w:val="clear" w:color="auto" w:fill="D9D9D9"/>
          </w:tcPr>
          <w:p w14:paraId="59C73FD5" w14:textId="77777777" w:rsidR="00643179" w:rsidRPr="00B80157" w:rsidRDefault="00643179" w:rsidP="00643179">
            <w:pPr>
              <w:spacing w:line="360" w:lineRule="auto"/>
              <w:rPr>
                <w:rFonts w:asciiTheme="minorBidi" w:hAnsiTheme="minorBidi" w:cstheme="minorBidi"/>
                <w:sz w:val="22"/>
                <w:szCs w:val="22"/>
                <w:rtl/>
                <w:lang w:eastAsia="he-IL"/>
              </w:rPr>
            </w:pPr>
          </w:p>
        </w:tc>
        <w:tc>
          <w:tcPr>
            <w:tcW w:w="3333" w:type="dxa"/>
            <w:shd w:val="clear" w:color="auto" w:fill="D9D9D9"/>
          </w:tcPr>
          <w:p w14:paraId="4BE8C331"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2898DEED" w14:textId="77777777" w:rsidTr="00643179">
        <w:trPr>
          <w:trHeight w:val="515"/>
        </w:trPr>
        <w:tc>
          <w:tcPr>
            <w:tcW w:w="2096" w:type="dxa"/>
            <w:tcBorders>
              <w:top w:val="single" w:sz="18" w:space="0" w:color="auto"/>
            </w:tcBorders>
            <w:shd w:val="clear" w:color="auto" w:fill="auto"/>
          </w:tcPr>
          <w:p w14:paraId="607EE17B" w14:textId="77777777" w:rsidR="00643179" w:rsidRPr="00B80157" w:rsidRDefault="00643179" w:rsidP="00643179">
            <w:pP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איכות התכנית על נספחיה</w:t>
            </w:r>
          </w:p>
        </w:tc>
        <w:tc>
          <w:tcPr>
            <w:tcW w:w="695" w:type="dxa"/>
            <w:shd w:val="clear" w:color="auto" w:fill="auto"/>
          </w:tcPr>
          <w:p w14:paraId="7E9D0DB0"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45" w:type="dxa"/>
            <w:gridSpan w:val="2"/>
            <w:shd w:val="clear" w:color="auto" w:fill="auto"/>
          </w:tcPr>
          <w:p w14:paraId="6A230941"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4</w:t>
            </w:r>
          </w:p>
        </w:tc>
        <w:tc>
          <w:tcPr>
            <w:tcW w:w="707" w:type="dxa"/>
            <w:shd w:val="clear" w:color="auto" w:fill="auto"/>
          </w:tcPr>
          <w:p w14:paraId="5D26E73E"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38820D31"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w:t>
            </w:r>
          </w:p>
        </w:tc>
        <w:tc>
          <w:tcPr>
            <w:tcW w:w="806" w:type="dxa"/>
            <w:shd w:val="clear" w:color="auto" w:fill="auto"/>
          </w:tcPr>
          <w:p w14:paraId="7040D83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910" w:type="dxa"/>
            <w:gridSpan w:val="2"/>
            <w:shd w:val="clear" w:color="auto" w:fill="auto"/>
          </w:tcPr>
          <w:p w14:paraId="02B34711"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80</w:t>
            </w:r>
          </w:p>
        </w:tc>
        <w:tc>
          <w:tcPr>
            <w:tcW w:w="3333" w:type="dxa"/>
            <w:shd w:val="clear" w:color="auto" w:fill="auto"/>
          </w:tcPr>
          <w:p w14:paraId="32BA1A8A"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13D99849" w14:textId="77777777" w:rsidTr="00643179">
        <w:tc>
          <w:tcPr>
            <w:tcW w:w="2096" w:type="dxa"/>
            <w:shd w:val="clear" w:color="auto" w:fill="auto"/>
          </w:tcPr>
          <w:p w14:paraId="0BACFCD2" w14:textId="77777777" w:rsidR="00643179" w:rsidRPr="00B80157" w:rsidRDefault="00643179" w:rsidP="00643179">
            <w:pP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 xml:space="preserve">מידת מימוש הפרוגרמה </w:t>
            </w:r>
          </w:p>
        </w:tc>
        <w:tc>
          <w:tcPr>
            <w:tcW w:w="695" w:type="dxa"/>
            <w:shd w:val="clear" w:color="auto" w:fill="auto"/>
          </w:tcPr>
          <w:p w14:paraId="066BCC26"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45" w:type="dxa"/>
            <w:gridSpan w:val="2"/>
            <w:shd w:val="clear" w:color="auto" w:fill="auto"/>
          </w:tcPr>
          <w:p w14:paraId="708388B2"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w:t>
            </w:r>
          </w:p>
        </w:tc>
        <w:tc>
          <w:tcPr>
            <w:tcW w:w="707" w:type="dxa"/>
            <w:shd w:val="clear" w:color="auto" w:fill="auto"/>
          </w:tcPr>
          <w:p w14:paraId="01200C07"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457A29A8"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w:t>
            </w:r>
          </w:p>
        </w:tc>
        <w:tc>
          <w:tcPr>
            <w:tcW w:w="806" w:type="dxa"/>
            <w:shd w:val="clear" w:color="auto" w:fill="auto"/>
          </w:tcPr>
          <w:p w14:paraId="7A9CE5F3"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1</w:t>
            </w:r>
          </w:p>
        </w:tc>
        <w:tc>
          <w:tcPr>
            <w:tcW w:w="910" w:type="dxa"/>
            <w:gridSpan w:val="2"/>
            <w:shd w:val="clear" w:color="auto" w:fill="auto"/>
          </w:tcPr>
          <w:p w14:paraId="702E915D"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20</w:t>
            </w:r>
          </w:p>
        </w:tc>
        <w:tc>
          <w:tcPr>
            <w:tcW w:w="3333" w:type="dxa"/>
            <w:shd w:val="clear" w:color="auto" w:fill="auto"/>
          </w:tcPr>
          <w:p w14:paraId="458B80D0"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0A93E7C7" w14:textId="77777777" w:rsidTr="00643179">
        <w:trPr>
          <w:trHeight w:val="587"/>
        </w:trPr>
        <w:tc>
          <w:tcPr>
            <w:tcW w:w="2096" w:type="dxa"/>
            <w:shd w:val="clear" w:color="auto" w:fill="auto"/>
          </w:tcPr>
          <w:p w14:paraId="1DB3F181"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 xml:space="preserve">עמידה באמדן עלויות </w:t>
            </w:r>
          </w:p>
        </w:tc>
        <w:tc>
          <w:tcPr>
            <w:tcW w:w="695" w:type="dxa"/>
            <w:shd w:val="clear" w:color="auto" w:fill="auto"/>
          </w:tcPr>
          <w:p w14:paraId="1B449232"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45" w:type="dxa"/>
            <w:gridSpan w:val="2"/>
            <w:shd w:val="clear" w:color="auto" w:fill="auto"/>
          </w:tcPr>
          <w:p w14:paraId="30A941B6"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4</w:t>
            </w:r>
          </w:p>
        </w:tc>
        <w:tc>
          <w:tcPr>
            <w:tcW w:w="707" w:type="dxa"/>
            <w:shd w:val="clear" w:color="auto" w:fill="auto"/>
          </w:tcPr>
          <w:p w14:paraId="684AA9C6"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135FF5C9"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w:t>
            </w:r>
          </w:p>
        </w:tc>
        <w:tc>
          <w:tcPr>
            <w:tcW w:w="806" w:type="dxa"/>
            <w:shd w:val="clear" w:color="auto" w:fill="auto"/>
          </w:tcPr>
          <w:p w14:paraId="6364E63A"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910" w:type="dxa"/>
            <w:gridSpan w:val="2"/>
            <w:shd w:val="clear" w:color="auto" w:fill="auto"/>
          </w:tcPr>
          <w:p w14:paraId="30E1207A"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80</w:t>
            </w:r>
          </w:p>
        </w:tc>
        <w:tc>
          <w:tcPr>
            <w:tcW w:w="3333" w:type="dxa"/>
            <w:shd w:val="clear" w:color="auto" w:fill="auto"/>
          </w:tcPr>
          <w:p w14:paraId="47A7C741"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3D2B7994" w14:textId="77777777" w:rsidTr="00643179">
        <w:trPr>
          <w:trHeight w:val="567"/>
        </w:trPr>
        <w:tc>
          <w:tcPr>
            <w:tcW w:w="2096" w:type="dxa"/>
            <w:shd w:val="clear" w:color="auto" w:fill="auto"/>
          </w:tcPr>
          <w:p w14:paraId="672F64A1"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יצירתיות</w:t>
            </w:r>
          </w:p>
        </w:tc>
        <w:tc>
          <w:tcPr>
            <w:tcW w:w="695" w:type="dxa"/>
            <w:tcBorders>
              <w:bottom w:val="single" w:sz="18" w:space="0" w:color="auto"/>
            </w:tcBorders>
            <w:shd w:val="clear" w:color="auto" w:fill="auto"/>
          </w:tcPr>
          <w:p w14:paraId="20345C31"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45" w:type="dxa"/>
            <w:gridSpan w:val="2"/>
            <w:tcBorders>
              <w:bottom w:val="single" w:sz="18" w:space="0" w:color="auto"/>
            </w:tcBorders>
            <w:shd w:val="clear" w:color="auto" w:fill="auto"/>
          </w:tcPr>
          <w:p w14:paraId="13C1864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w:t>
            </w:r>
          </w:p>
        </w:tc>
        <w:tc>
          <w:tcPr>
            <w:tcW w:w="707" w:type="dxa"/>
            <w:tcBorders>
              <w:bottom w:val="single" w:sz="18" w:space="0" w:color="auto"/>
            </w:tcBorders>
            <w:shd w:val="clear" w:color="auto" w:fill="auto"/>
          </w:tcPr>
          <w:p w14:paraId="0248969B"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tcBorders>
              <w:bottom w:val="single" w:sz="18" w:space="0" w:color="auto"/>
            </w:tcBorders>
            <w:shd w:val="clear" w:color="auto" w:fill="auto"/>
          </w:tcPr>
          <w:p w14:paraId="35C658C1"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2</w:t>
            </w:r>
          </w:p>
        </w:tc>
        <w:tc>
          <w:tcPr>
            <w:tcW w:w="806" w:type="dxa"/>
            <w:tcBorders>
              <w:bottom w:val="single" w:sz="18" w:space="0" w:color="auto"/>
            </w:tcBorders>
            <w:shd w:val="clear" w:color="auto" w:fill="auto"/>
          </w:tcPr>
          <w:p w14:paraId="1547B08C"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910" w:type="dxa"/>
            <w:gridSpan w:val="2"/>
            <w:tcBorders>
              <w:bottom w:val="single" w:sz="18" w:space="0" w:color="auto"/>
            </w:tcBorders>
            <w:shd w:val="clear" w:color="auto" w:fill="auto"/>
          </w:tcPr>
          <w:p w14:paraId="7A4C9976"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40</w:t>
            </w:r>
          </w:p>
        </w:tc>
        <w:tc>
          <w:tcPr>
            <w:tcW w:w="3333" w:type="dxa"/>
            <w:shd w:val="clear" w:color="auto" w:fill="auto"/>
          </w:tcPr>
          <w:p w14:paraId="67A84351"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31810F71" w14:textId="77777777" w:rsidTr="00643179">
        <w:tc>
          <w:tcPr>
            <w:tcW w:w="2096" w:type="dxa"/>
            <w:tcBorders>
              <w:right w:val="single" w:sz="18" w:space="0" w:color="auto"/>
            </w:tcBorders>
            <w:shd w:val="clear" w:color="auto" w:fill="auto"/>
          </w:tcPr>
          <w:p w14:paraId="47E405F8" w14:textId="77777777" w:rsidR="00643179" w:rsidRPr="00B80157" w:rsidRDefault="00643179" w:rsidP="00643179">
            <w:pPr>
              <w:spacing w:line="360" w:lineRule="auto"/>
              <w:rPr>
                <w:rFonts w:asciiTheme="minorBidi" w:hAnsiTheme="minorBidi" w:cstheme="minorBidi"/>
                <w:sz w:val="22"/>
                <w:szCs w:val="22"/>
                <w:rtl/>
                <w:lang w:eastAsia="he-IL"/>
              </w:rPr>
            </w:pPr>
          </w:p>
        </w:tc>
        <w:tc>
          <w:tcPr>
            <w:tcW w:w="3007" w:type="dxa"/>
            <w:gridSpan w:val="5"/>
            <w:tcBorders>
              <w:top w:val="single" w:sz="18" w:space="0" w:color="auto"/>
              <w:left w:val="single" w:sz="18" w:space="0" w:color="auto"/>
              <w:bottom w:val="single" w:sz="18" w:space="0" w:color="auto"/>
              <w:right w:val="single" w:sz="18" w:space="0" w:color="auto"/>
            </w:tcBorders>
            <w:shd w:val="clear" w:color="auto" w:fill="D9D9D9"/>
          </w:tcPr>
          <w:p w14:paraId="11C5E7D1"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ציון משוקלל כולל לאיכות התוצר</w:t>
            </w:r>
          </w:p>
        </w:tc>
        <w:tc>
          <w:tcPr>
            <w:tcW w:w="1716" w:type="dxa"/>
            <w:gridSpan w:val="3"/>
            <w:tcBorders>
              <w:top w:val="single" w:sz="18" w:space="0" w:color="auto"/>
              <w:left w:val="single" w:sz="18" w:space="0" w:color="auto"/>
              <w:bottom w:val="single" w:sz="18" w:space="0" w:color="auto"/>
              <w:right w:val="single" w:sz="18" w:space="0" w:color="auto"/>
            </w:tcBorders>
            <w:shd w:val="clear" w:color="auto" w:fill="D9D9D9"/>
          </w:tcPr>
          <w:p w14:paraId="705B05E7"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22</w:t>
            </w:r>
          </w:p>
        </w:tc>
        <w:tc>
          <w:tcPr>
            <w:tcW w:w="3333" w:type="dxa"/>
            <w:tcBorders>
              <w:left w:val="single" w:sz="18" w:space="0" w:color="auto"/>
            </w:tcBorders>
            <w:shd w:val="clear" w:color="auto" w:fill="auto"/>
          </w:tcPr>
          <w:p w14:paraId="6EFE6BF9"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3646C074" w14:textId="77777777" w:rsidTr="00643179">
        <w:tc>
          <w:tcPr>
            <w:tcW w:w="10152" w:type="dxa"/>
            <w:gridSpan w:val="10"/>
            <w:shd w:val="clear" w:color="auto" w:fill="FFFFFF"/>
          </w:tcPr>
          <w:p w14:paraId="3F3A2FC0"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784705A3" w14:textId="77777777" w:rsidTr="00643179">
        <w:trPr>
          <w:trHeight w:val="625"/>
        </w:trPr>
        <w:tc>
          <w:tcPr>
            <w:tcW w:w="2096" w:type="dxa"/>
            <w:tcBorders>
              <w:top w:val="single" w:sz="18" w:space="0" w:color="auto"/>
              <w:left w:val="single" w:sz="18" w:space="0" w:color="auto"/>
              <w:bottom w:val="single" w:sz="18" w:space="0" w:color="auto"/>
              <w:right w:val="single" w:sz="18" w:space="0" w:color="auto"/>
            </w:tcBorders>
            <w:shd w:val="clear" w:color="auto" w:fill="D9D9D9"/>
          </w:tcPr>
          <w:p w14:paraId="5351E49A"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רמת השירות (60%)</w:t>
            </w:r>
          </w:p>
        </w:tc>
        <w:tc>
          <w:tcPr>
            <w:tcW w:w="3843" w:type="dxa"/>
            <w:gridSpan w:val="7"/>
            <w:tcBorders>
              <w:left w:val="single" w:sz="18" w:space="0" w:color="auto"/>
            </w:tcBorders>
            <w:shd w:val="clear" w:color="auto" w:fill="D9D9D9"/>
          </w:tcPr>
          <w:p w14:paraId="07BBC635"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שביעות רצון לפי רמות במדד מ 1-5</w:t>
            </w:r>
          </w:p>
        </w:tc>
        <w:tc>
          <w:tcPr>
            <w:tcW w:w="880" w:type="dxa"/>
            <w:shd w:val="clear" w:color="auto" w:fill="D9D9D9"/>
          </w:tcPr>
          <w:p w14:paraId="49AFA610"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ניקוד משוקלל</w:t>
            </w:r>
          </w:p>
          <w:p w14:paraId="7282803D"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לרכיב</w:t>
            </w:r>
          </w:p>
        </w:tc>
        <w:tc>
          <w:tcPr>
            <w:tcW w:w="3333" w:type="dxa"/>
            <w:shd w:val="clear" w:color="auto" w:fill="D9D9D9"/>
          </w:tcPr>
          <w:p w14:paraId="137E887E"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נימוקים מילוליים למרכיבי הערכה רלוונטיים</w:t>
            </w:r>
          </w:p>
        </w:tc>
      </w:tr>
      <w:tr w:rsidR="002F42FE" w:rsidRPr="00B80157" w14:paraId="557535E8" w14:textId="77777777" w:rsidTr="00643179">
        <w:tc>
          <w:tcPr>
            <w:tcW w:w="2096" w:type="dxa"/>
            <w:tcBorders>
              <w:top w:val="single" w:sz="18" w:space="0" w:color="auto"/>
            </w:tcBorders>
            <w:shd w:val="clear" w:color="auto" w:fill="auto"/>
          </w:tcPr>
          <w:p w14:paraId="57B04370"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אופן ורמת התייחסות להנחיות צוות ההיגוי</w:t>
            </w:r>
          </w:p>
        </w:tc>
        <w:tc>
          <w:tcPr>
            <w:tcW w:w="733" w:type="dxa"/>
            <w:gridSpan w:val="2"/>
            <w:shd w:val="clear" w:color="auto" w:fill="auto"/>
          </w:tcPr>
          <w:p w14:paraId="2017F808"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07" w:type="dxa"/>
            <w:shd w:val="clear" w:color="auto" w:fill="auto"/>
          </w:tcPr>
          <w:p w14:paraId="5293044D"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w:t>
            </w:r>
          </w:p>
        </w:tc>
        <w:tc>
          <w:tcPr>
            <w:tcW w:w="707" w:type="dxa"/>
            <w:shd w:val="clear" w:color="auto" w:fill="auto"/>
          </w:tcPr>
          <w:p w14:paraId="6D18DD0E" w14:textId="77777777" w:rsidR="00643179" w:rsidRPr="00B80157" w:rsidRDefault="00643179" w:rsidP="00643179">
            <w:pPr>
              <w:spacing w:line="360" w:lineRule="auto"/>
              <w:jc w:val="center"/>
              <w:rPr>
                <w:rFonts w:asciiTheme="minorBidi" w:hAnsiTheme="minorBidi" w:cstheme="minorBidi"/>
                <w:sz w:val="22"/>
                <w:szCs w:val="22"/>
                <w:highlight w:val="yellow"/>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6DE54F2E"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2</w:t>
            </w:r>
          </w:p>
        </w:tc>
        <w:tc>
          <w:tcPr>
            <w:tcW w:w="836" w:type="dxa"/>
            <w:gridSpan w:val="2"/>
            <w:shd w:val="clear" w:color="auto" w:fill="auto"/>
          </w:tcPr>
          <w:p w14:paraId="111B8389"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880" w:type="dxa"/>
            <w:shd w:val="clear" w:color="auto" w:fill="auto"/>
          </w:tcPr>
          <w:p w14:paraId="6791E0EE"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40</w:t>
            </w:r>
          </w:p>
        </w:tc>
        <w:tc>
          <w:tcPr>
            <w:tcW w:w="3333" w:type="dxa"/>
            <w:shd w:val="clear" w:color="auto" w:fill="auto"/>
          </w:tcPr>
          <w:p w14:paraId="626EF335"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107BF563" w14:textId="77777777" w:rsidTr="00643179">
        <w:tc>
          <w:tcPr>
            <w:tcW w:w="2096" w:type="dxa"/>
            <w:shd w:val="clear" w:color="auto" w:fill="auto"/>
          </w:tcPr>
          <w:p w14:paraId="0CA1F694"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עמידה בלוח זמנים</w:t>
            </w:r>
          </w:p>
        </w:tc>
        <w:tc>
          <w:tcPr>
            <w:tcW w:w="733" w:type="dxa"/>
            <w:gridSpan w:val="2"/>
            <w:shd w:val="clear" w:color="auto" w:fill="auto"/>
          </w:tcPr>
          <w:p w14:paraId="3C7D3175"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07" w:type="dxa"/>
            <w:shd w:val="clear" w:color="auto" w:fill="auto"/>
          </w:tcPr>
          <w:p w14:paraId="29DF16FE"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w:t>
            </w:r>
          </w:p>
        </w:tc>
        <w:tc>
          <w:tcPr>
            <w:tcW w:w="707" w:type="dxa"/>
            <w:shd w:val="clear" w:color="auto" w:fill="auto"/>
          </w:tcPr>
          <w:p w14:paraId="6E81DEAB"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07484281" w14:textId="77777777" w:rsidR="00643179" w:rsidRPr="00B80157" w:rsidRDefault="00643179" w:rsidP="00643179">
            <w:pPr>
              <w:spacing w:line="360" w:lineRule="auto"/>
              <w:jc w:val="center"/>
              <w:rPr>
                <w:rFonts w:asciiTheme="minorBidi" w:hAnsiTheme="minorBidi" w:cstheme="minorBidi"/>
                <w:sz w:val="22"/>
                <w:szCs w:val="22"/>
                <w:highlight w:val="yellow"/>
                <w:rtl/>
                <w:lang w:eastAsia="he-IL"/>
              </w:rPr>
            </w:pPr>
            <w:r w:rsidRPr="00B80157">
              <w:rPr>
                <w:rFonts w:asciiTheme="minorBidi" w:hAnsiTheme="minorBidi" w:cstheme="minorBidi"/>
                <w:sz w:val="22"/>
                <w:szCs w:val="22"/>
                <w:highlight w:val="yellow"/>
                <w:rtl/>
                <w:lang w:eastAsia="he-IL"/>
              </w:rPr>
              <w:t>2</w:t>
            </w:r>
          </w:p>
        </w:tc>
        <w:tc>
          <w:tcPr>
            <w:tcW w:w="836" w:type="dxa"/>
            <w:gridSpan w:val="2"/>
            <w:shd w:val="clear" w:color="auto" w:fill="auto"/>
          </w:tcPr>
          <w:p w14:paraId="7A2C166B"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880" w:type="dxa"/>
            <w:shd w:val="clear" w:color="auto" w:fill="auto"/>
          </w:tcPr>
          <w:p w14:paraId="0864F29F"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40</w:t>
            </w:r>
          </w:p>
        </w:tc>
        <w:tc>
          <w:tcPr>
            <w:tcW w:w="3333" w:type="dxa"/>
            <w:shd w:val="clear" w:color="auto" w:fill="auto"/>
          </w:tcPr>
          <w:p w14:paraId="23BC7908"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287ECC7F" w14:textId="77777777" w:rsidTr="00643179">
        <w:tc>
          <w:tcPr>
            <w:tcW w:w="2096" w:type="dxa"/>
            <w:shd w:val="clear" w:color="auto" w:fill="auto"/>
          </w:tcPr>
          <w:p w14:paraId="7E818365"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זמינות</w:t>
            </w:r>
          </w:p>
        </w:tc>
        <w:tc>
          <w:tcPr>
            <w:tcW w:w="733" w:type="dxa"/>
            <w:gridSpan w:val="2"/>
            <w:shd w:val="clear" w:color="auto" w:fill="auto"/>
          </w:tcPr>
          <w:p w14:paraId="499AAEE1"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07" w:type="dxa"/>
            <w:shd w:val="clear" w:color="auto" w:fill="auto"/>
          </w:tcPr>
          <w:p w14:paraId="4E33CAE0"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4</w:t>
            </w:r>
          </w:p>
        </w:tc>
        <w:tc>
          <w:tcPr>
            <w:tcW w:w="707" w:type="dxa"/>
            <w:shd w:val="clear" w:color="auto" w:fill="auto"/>
          </w:tcPr>
          <w:p w14:paraId="33FAC4C0"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365AB74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w:t>
            </w:r>
          </w:p>
        </w:tc>
        <w:tc>
          <w:tcPr>
            <w:tcW w:w="836" w:type="dxa"/>
            <w:gridSpan w:val="2"/>
            <w:shd w:val="clear" w:color="auto" w:fill="auto"/>
          </w:tcPr>
          <w:p w14:paraId="51358A69"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880" w:type="dxa"/>
            <w:shd w:val="clear" w:color="auto" w:fill="auto"/>
          </w:tcPr>
          <w:p w14:paraId="0E0BCEC4"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80</w:t>
            </w:r>
          </w:p>
        </w:tc>
        <w:tc>
          <w:tcPr>
            <w:tcW w:w="3333" w:type="dxa"/>
            <w:shd w:val="clear" w:color="auto" w:fill="auto"/>
          </w:tcPr>
          <w:p w14:paraId="7607E8E7"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5F05D505" w14:textId="77777777" w:rsidTr="00643179">
        <w:tc>
          <w:tcPr>
            <w:tcW w:w="2096" w:type="dxa"/>
            <w:shd w:val="clear" w:color="auto" w:fill="auto"/>
          </w:tcPr>
          <w:p w14:paraId="2377F13D"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מהירות תגובה</w:t>
            </w:r>
          </w:p>
        </w:tc>
        <w:tc>
          <w:tcPr>
            <w:tcW w:w="733" w:type="dxa"/>
            <w:gridSpan w:val="2"/>
            <w:shd w:val="clear" w:color="auto" w:fill="auto"/>
          </w:tcPr>
          <w:p w14:paraId="4B6E877A"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07" w:type="dxa"/>
            <w:shd w:val="clear" w:color="auto" w:fill="auto"/>
          </w:tcPr>
          <w:p w14:paraId="6A5036BF"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4</w:t>
            </w:r>
          </w:p>
        </w:tc>
        <w:tc>
          <w:tcPr>
            <w:tcW w:w="707" w:type="dxa"/>
            <w:shd w:val="clear" w:color="auto" w:fill="auto"/>
          </w:tcPr>
          <w:p w14:paraId="22513F0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21EB3913"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w:t>
            </w:r>
          </w:p>
        </w:tc>
        <w:tc>
          <w:tcPr>
            <w:tcW w:w="836" w:type="dxa"/>
            <w:gridSpan w:val="2"/>
            <w:shd w:val="clear" w:color="auto" w:fill="auto"/>
          </w:tcPr>
          <w:p w14:paraId="57F93F5B"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880" w:type="dxa"/>
            <w:shd w:val="clear" w:color="auto" w:fill="auto"/>
          </w:tcPr>
          <w:p w14:paraId="10005B68"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80</w:t>
            </w:r>
          </w:p>
        </w:tc>
        <w:tc>
          <w:tcPr>
            <w:tcW w:w="3333" w:type="dxa"/>
            <w:shd w:val="clear" w:color="auto" w:fill="auto"/>
          </w:tcPr>
          <w:p w14:paraId="78BF53FC"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60D1BADF" w14:textId="77777777" w:rsidTr="00643179">
        <w:tc>
          <w:tcPr>
            <w:tcW w:w="2096" w:type="dxa"/>
            <w:shd w:val="clear" w:color="auto" w:fill="auto"/>
          </w:tcPr>
          <w:p w14:paraId="7DC9FEFF"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אמינות</w:t>
            </w:r>
          </w:p>
        </w:tc>
        <w:tc>
          <w:tcPr>
            <w:tcW w:w="733" w:type="dxa"/>
            <w:gridSpan w:val="2"/>
            <w:shd w:val="clear" w:color="auto" w:fill="auto"/>
          </w:tcPr>
          <w:p w14:paraId="4948893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07" w:type="dxa"/>
            <w:shd w:val="clear" w:color="auto" w:fill="auto"/>
          </w:tcPr>
          <w:p w14:paraId="7EC4606F"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w:t>
            </w:r>
          </w:p>
        </w:tc>
        <w:tc>
          <w:tcPr>
            <w:tcW w:w="707" w:type="dxa"/>
            <w:shd w:val="clear" w:color="auto" w:fill="auto"/>
          </w:tcPr>
          <w:p w14:paraId="4EB48CA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7F845567" w14:textId="77777777" w:rsidR="00643179" w:rsidRPr="00B80157" w:rsidRDefault="00643179" w:rsidP="00643179">
            <w:pPr>
              <w:spacing w:line="360" w:lineRule="auto"/>
              <w:jc w:val="center"/>
              <w:rPr>
                <w:rFonts w:asciiTheme="minorBidi" w:hAnsiTheme="minorBidi" w:cstheme="minorBidi"/>
                <w:sz w:val="22"/>
                <w:szCs w:val="22"/>
                <w:highlight w:val="yellow"/>
                <w:rtl/>
                <w:lang w:eastAsia="he-IL"/>
              </w:rPr>
            </w:pPr>
            <w:r w:rsidRPr="00B80157">
              <w:rPr>
                <w:rFonts w:asciiTheme="minorBidi" w:hAnsiTheme="minorBidi" w:cstheme="minorBidi"/>
                <w:sz w:val="22"/>
                <w:szCs w:val="22"/>
                <w:highlight w:val="yellow"/>
                <w:rtl/>
                <w:lang w:eastAsia="he-IL"/>
              </w:rPr>
              <w:t>2</w:t>
            </w:r>
          </w:p>
        </w:tc>
        <w:tc>
          <w:tcPr>
            <w:tcW w:w="836" w:type="dxa"/>
            <w:gridSpan w:val="2"/>
            <w:shd w:val="clear" w:color="auto" w:fill="auto"/>
          </w:tcPr>
          <w:p w14:paraId="12CD4ADB"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880" w:type="dxa"/>
            <w:shd w:val="clear" w:color="auto" w:fill="auto"/>
          </w:tcPr>
          <w:p w14:paraId="68BD5F8A"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40</w:t>
            </w:r>
          </w:p>
        </w:tc>
        <w:tc>
          <w:tcPr>
            <w:tcW w:w="3333" w:type="dxa"/>
            <w:shd w:val="clear" w:color="auto" w:fill="auto"/>
          </w:tcPr>
          <w:p w14:paraId="440722E0"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66326C1B" w14:textId="77777777" w:rsidTr="00643179">
        <w:tc>
          <w:tcPr>
            <w:tcW w:w="2096" w:type="dxa"/>
            <w:shd w:val="clear" w:color="auto" w:fill="auto"/>
          </w:tcPr>
          <w:p w14:paraId="68FAF27F"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אופן ניהול צוות עובדים</w:t>
            </w:r>
          </w:p>
        </w:tc>
        <w:tc>
          <w:tcPr>
            <w:tcW w:w="733" w:type="dxa"/>
            <w:gridSpan w:val="2"/>
            <w:shd w:val="clear" w:color="auto" w:fill="auto"/>
          </w:tcPr>
          <w:p w14:paraId="7E35EB2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07" w:type="dxa"/>
            <w:shd w:val="clear" w:color="auto" w:fill="auto"/>
          </w:tcPr>
          <w:p w14:paraId="758AD1B1"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4</w:t>
            </w:r>
          </w:p>
        </w:tc>
        <w:tc>
          <w:tcPr>
            <w:tcW w:w="707" w:type="dxa"/>
            <w:shd w:val="clear" w:color="auto" w:fill="auto"/>
          </w:tcPr>
          <w:p w14:paraId="699B58D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07AB9BA7"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w:t>
            </w:r>
          </w:p>
        </w:tc>
        <w:tc>
          <w:tcPr>
            <w:tcW w:w="836" w:type="dxa"/>
            <w:gridSpan w:val="2"/>
            <w:shd w:val="clear" w:color="auto" w:fill="auto"/>
          </w:tcPr>
          <w:p w14:paraId="5D7F18F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880" w:type="dxa"/>
            <w:shd w:val="clear" w:color="auto" w:fill="auto"/>
          </w:tcPr>
          <w:p w14:paraId="6FED26D3"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80</w:t>
            </w:r>
          </w:p>
        </w:tc>
        <w:tc>
          <w:tcPr>
            <w:tcW w:w="3333" w:type="dxa"/>
            <w:shd w:val="clear" w:color="auto" w:fill="auto"/>
          </w:tcPr>
          <w:p w14:paraId="77F752DA"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5AA4554F" w14:textId="77777777" w:rsidTr="00643179">
        <w:tc>
          <w:tcPr>
            <w:tcW w:w="2096" w:type="dxa"/>
            <w:shd w:val="clear" w:color="auto" w:fill="auto"/>
          </w:tcPr>
          <w:p w14:paraId="376A2BD7"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יזמה</w:t>
            </w:r>
          </w:p>
        </w:tc>
        <w:tc>
          <w:tcPr>
            <w:tcW w:w="733" w:type="dxa"/>
            <w:gridSpan w:val="2"/>
            <w:shd w:val="clear" w:color="auto" w:fill="auto"/>
          </w:tcPr>
          <w:p w14:paraId="7F209D62"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07" w:type="dxa"/>
            <w:shd w:val="clear" w:color="auto" w:fill="auto"/>
          </w:tcPr>
          <w:p w14:paraId="2142C758"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w:t>
            </w:r>
          </w:p>
        </w:tc>
        <w:tc>
          <w:tcPr>
            <w:tcW w:w="707" w:type="dxa"/>
            <w:shd w:val="clear" w:color="auto" w:fill="auto"/>
          </w:tcPr>
          <w:p w14:paraId="19E62F7F"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shd w:val="clear" w:color="auto" w:fill="auto"/>
          </w:tcPr>
          <w:p w14:paraId="2EB8DB47"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2</w:t>
            </w:r>
          </w:p>
        </w:tc>
        <w:tc>
          <w:tcPr>
            <w:tcW w:w="836" w:type="dxa"/>
            <w:gridSpan w:val="2"/>
            <w:shd w:val="clear" w:color="auto" w:fill="auto"/>
          </w:tcPr>
          <w:p w14:paraId="04C0F8DB"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880" w:type="dxa"/>
            <w:shd w:val="clear" w:color="auto" w:fill="auto"/>
          </w:tcPr>
          <w:p w14:paraId="7A1796AA"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40</w:t>
            </w:r>
          </w:p>
        </w:tc>
        <w:tc>
          <w:tcPr>
            <w:tcW w:w="3333" w:type="dxa"/>
            <w:shd w:val="clear" w:color="auto" w:fill="auto"/>
          </w:tcPr>
          <w:p w14:paraId="75FBDEEE"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18A7F2D5" w14:textId="77777777" w:rsidTr="00643179">
        <w:tc>
          <w:tcPr>
            <w:tcW w:w="2096" w:type="dxa"/>
            <w:shd w:val="clear" w:color="auto" w:fill="auto"/>
          </w:tcPr>
          <w:p w14:paraId="6D69937C"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שירותי מחשוב</w:t>
            </w:r>
          </w:p>
        </w:tc>
        <w:tc>
          <w:tcPr>
            <w:tcW w:w="733" w:type="dxa"/>
            <w:gridSpan w:val="2"/>
            <w:tcBorders>
              <w:bottom w:val="single" w:sz="18" w:space="0" w:color="auto"/>
            </w:tcBorders>
            <w:shd w:val="clear" w:color="auto" w:fill="auto"/>
          </w:tcPr>
          <w:p w14:paraId="064BE972"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w:t>
            </w:r>
          </w:p>
        </w:tc>
        <w:tc>
          <w:tcPr>
            <w:tcW w:w="707" w:type="dxa"/>
            <w:tcBorders>
              <w:bottom w:val="single" w:sz="18" w:space="0" w:color="auto"/>
            </w:tcBorders>
            <w:shd w:val="clear" w:color="auto" w:fill="auto"/>
          </w:tcPr>
          <w:p w14:paraId="29477562"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highlight w:val="yellow"/>
                <w:rtl/>
                <w:lang w:eastAsia="he-IL"/>
              </w:rPr>
              <w:t>4</w:t>
            </w:r>
          </w:p>
        </w:tc>
        <w:tc>
          <w:tcPr>
            <w:tcW w:w="707" w:type="dxa"/>
            <w:tcBorders>
              <w:bottom w:val="single" w:sz="18" w:space="0" w:color="auto"/>
            </w:tcBorders>
            <w:shd w:val="clear" w:color="auto" w:fill="auto"/>
          </w:tcPr>
          <w:p w14:paraId="356F0891"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w:t>
            </w:r>
          </w:p>
        </w:tc>
        <w:tc>
          <w:tcPr>
            <w:tcW w:w="860" w:type="dxa"/>
            <w:tcBorders>
              <w:bottom w:val="single" w:sz="18" w:space="0" w:color="auto"/>
            </w:tcBorders>
            <w:shd w:val="clear" w:color="auto" w:fill="auto"/>
          </w:tcPr>
          <w:p w14:paraId="7FA885F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2</w:t>
            </w:r>
          </w:p>
        </w:tc>
        <w:tc>
          <w:tcPr>
            <w:tcW w:w="836" w:type="dxa"/>
            <w:gridSpan w:val="2"/>
            <w:tcBorders>
              <w:bottom w:val="single" w:sz="18" w:space="0" w:color="auto"/>
            </w:tcBorders>
            <w:shd w:val="clear" w:color="auto" w:fill="auto"/>
          </w:tcPr>
          <w:p w14:paraId="7F27D554" w14:textId="77777777" w:rsidR="00643179" w:rsidRPr="00B80157" w:rsidRDefault="00643179" w:rsidP="00643179">
            <w:pPr>
              <w:spacing w:line="360" w:lineRule="auto"/>
              <w:jc w:val="center"/>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1</w:t>
            </w:r>
          </w:p>
        </w:tc>
        <w:tc>
          <w:tcPr>
            <w:tcW w:w="880" w:type="dxa"/>
            <w:tcBorders>
              <w:bottom w:val="single" w:sz="18" w:space="0" w:color="auto"/>
            </w:tcBorders>
            <w:shd w:val="clear" w:color="auto" w:fill="auto"/>
          </w:tcPr>
          <w:p w14:paraId="362FE2BD"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80</w:t>
            </w:r>
          </w:p>
        </w:tc>
        <w:tc>
          <w:tcPr>
            <w:tcW w:w="3333" w:type="dxa"/>
            <w:shd w:val="clear" w:color="auto" w:fill="auto"/>
          </w:tcPr>
          <w:p w14:paraId="661A43CD"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4F40F0B0" w14:textId="77777777" w:rsidTr="00643179">
        <w:tc>
          <w:tcPr>
            <w:tcW w:w="2096" w:type="dxa"/>
            <w:tcBorders>
              <w:right w:val="single" w:sz="18" w:space="0" w:color="auto"/>
            </w:tcBorders>
            <w:shd w:val="clear" w:color="auto" w:fill="auto"/>
          </w:tcPr>
          <w:p w14:paraId="7E1B834E" w14:textId="77777777" w:rsidR="00643179" w:rsidRPr="00B80157" w:rsidRDefault="00643179" w:rsidP="00643179">
            <w:pPr>
              <w:spacing w:line="360" w:lineRule="auto"/>
              <w:rPr>
                <w:rFonts w:asciiTheme="minorBidi" w:hAnsiTheme="minorBidi" w:cstheme="minorBidi"/>
                <w:sz w:val="22"/>
                <w:szCs w:val="22"/>
                <w:rtl/>
                <w:lang w:eastAsia="he-IL"/>
              </w:rPr>
            </w:pPr>
          </w:p>
        </w:tc>
        <w:tc>
          <w:tcPr>
            <w:tcW w:w="3007" w:type="dxa"/>
            <w:gridSpan w:val="5"/>
            <w:tcBorders>
              <w:top w:val="single" w:sz="18" w:space="0" w:color="auto"/>
              <w:left w:val="single" w:sz="18" w:space="0" w:color="auto"/>
              <w:bottom w:val="single" w:sz="18" w:space="0" w:color="auto"/>
              <w:right w:val="single" w:sz="18" w:space="0" w:color="auto"/>
            </w:tcBorders>
            <w:shd w:val="clear" w:color="auto" w:fill="D9D9D9"/>
          </w:tcPr>
          <w:p w14:paraId="008954CE"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ניקוד משוקלל כולל לרמת שירות</w:t>
            </w:r>
          </w:p>
        </w:tc>
        <w:tc>
          <w:tcPr>
            <w:tcW w:w="1716" w:type="dxa"/>
            <w:gridSpan w:val="3"/>
            <w:tcBorders>
              <w:top w:val="single" w:sz="18" w:space="0" w:color="auto"/>
              <w:left w:val="single" w:sz="18" w:space="0" w:color="auto"/>
              <w:bottom w:val="single" w:sz="18" w:space="0" w:color="auto"/>
              <w:right w:val="single" w:sz="18" w:space="0" w:color="auto"/>
            </w:tcBorders>
            <w:shd w:val="clear" w:color="auto" w:fill="D9D9D9"/>
          </w:tcPr>
          <w:p w14:paraId="2F8713EA"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36</w:t>
            </w:r>
          </w:p>
        </w:tc>
        <w:tc>
          <w:tcPr>
            <w:tcW w:w="3333" w:type="dxa"/>
            <w:tcBorders>
              <w:left w:val="single" w:sz="18" w:space="0" w:color="auto"/>
            </w:tcBorders>
            <w:shd w:val="clear" w:color="auto" w:fill="auto"/>
          </w:tcPr>
          <w:p w14:paraId="6C13D0DF" w14:textId="77777777" w:rsidR="00643179" w:rsidRPr="00B80157" w:rsidRDefault="00643179" w:rsidP="00643179">
            <w:pPr>
              <w:spacing w:line="360" w:lineRule="auto"/>
              <w:rPr>
                <w:rFonts w:asciiTheme="minorBidi" w:hAnsiTheme="minorBidi" w:cstheme="minorBidi"/>
                <w:sz w:val="22"/>
                <w:szCs w:val="22"/>
                <w:rtl/>
                <w:lang w:eastAsia="he-IL"/>
              </w:rPr>
            </w:pPr>
          </w:p>
        </w:tc>
      </w:tr>
      <w:tr w:rsidR="002F42FE" w:rsidRPr="00B80157" w14:paraId="4580CC8F" w14:textId="77777777" w:rsidTr="00643179">
        <w:trPr>
          <w:gridBefore w:val="1"/>
          <w:wBefore w:w="2096" w:type="dxa"/>
        </w:trPr>
        <w:tc>
          <w:tcPr>
            <w:tcW w:w="3007" w:type="dxa"/>
            <w:gridSpan w:val="5"/>
            <w:tcBorders>
              <w:top w:val="single" w:sz="18" w:space="0" w:color="auto"/>
              <w:left w:val="single" w:sz="18" w:space="0" w:color="auto"/>
              <w:bottom w:val="single" w:sz="18" w:space="0" w:color="auto"/>
              <w:right w:val="single" w:sz="18" w:space="0" w:color="auto"/>
            </w:tcBorders>
            <w:shd w:val="clear" w:color="auto" w:fill="D9D9D9"/>
          </w:tcPr>
          <w:p w14:paraId="095E60F0"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ניקוד ממוצע כולל</w:t>
            </w:r>
          </w:p>
        </w:tc>
        <w:tc>
          <w:tcPr>
            <w:tcW w:w="1716" w:type="dxa"/>
            <w:gridSpan w:val="3"/>
            <w:tcBorders>
              <w:top w:val="single" w:sz="18" w:space="0" w:color="auto"/>
              <w:left w:val="single" w:sz="18" w:space="0" w:color="auto"/>
              <w:bottom w:val="single" w:sz="18" w:space="0" w:color="auto"/>
              <w:right w:val="single" w:sz="18" w:space="0" w:color="auto"/>
            </w:tcBorders>
            <w:shd w:val="clear" w:color="auto" w:fill="D9D9D9"/>
          </w:tcPr>
          <w:p w14:paraId="04B9983B" w14:textId="77777777" w:rsidR="00643179" w:rsidRPr="00B80157" w:rsidRDefault="00643179" w:rsidP="00643179">
            <w:pPr>
              <w:spacing w:line="360" w:lineRule="auto"/>
              <w:rPr>
                <w:rFonts w:asciiTheme="minorBidi" w:hAnsiTheme="minorBidi" w:cstheme="minorBidi"/>
                <w:sz w:val="22"/>
                <w:szCs w:val="22"/>
                <w:rtl/>
                <w:lang w:eastAsia="he-IL"/>
              </w:rPr>
            </w:pPr>
            <w:r w:rsidRPr="00B80157">
              <w:rPr>
                <w:rFonts w:asciiTheme="minorBidi" w:hAnsiTheme="minorBidi" w:cstheme="minorBidi"/>
                <w:sz w:val="22"/>
                <w:szCs w:val="22"/>
                <w:rtl/>
                <w:lang w:eastAsia="he-IL"/>
              </w:rPr>
              <w:t>58</w:t>
            </w:r>
          </w:p>
        </w:tc>
        <w:tc>
          <w:tcPr>
            <w:tcW w:w="3333" w:type="dxa"/>
            <w:tcBorders>
              <w:left w:val="single" w:sz="18" w:space="0" w:color="auto"/>
            </w:tcBorders>
            <w:shd w:val="clear" w:color="auto" w:fill="auto"/>
          </w:tcPr>
          <w:p w14:paraId="5F11B605" w14:textId="77777777" w:rsidR="00643179" w:rsidRPr="00B80157" w:rsidRDefault="00643179" w:rsidP="00643179">
            <w:pPr>
              <w:spacing w:line="360" w:lineRule="auto"/>
              <w:rPr>
                <w:rFonts w:asciiTheme="minorBidi" w:hAnsiTheme="minorBidi" w:cstheme="minorBidi"/>
                <w:sz w:val="22"/>
                <w:szCs w:val="22"/>
                <w:rtl/>
                <w:lang w:eastAsia="he-IL"/>
              </w:rPr>
            </w:pPr>
          </w:p>
        </w:tc>
      </w:tr>
    </w:tbl>
    <w:p w14:paraId="7934759E" w14:textId="77777777" w:rsidR="00643179" w:rsidRPr="00B80157" w:rsidRDefault="00643179" w:rsidP="00643179">
      <w:pPr>
        <w:pStyle w:val="-"/>
        <w:rPr>
          <w:rFonts w:asciiTheme="minorBidi" w:hAnsiTheme="minorBidi" w:cstheme="minorBidi"/>
          <w:rtl/>
        </w:rPr>
      </w:pPr>
      <w:bookmarkStart w:id="88" w:name="נספח_ח"/>
      <w:bookmarkEnd w:id="88"/>
      <w:r w:rsidRPr="00B80157">
        <w:rPr>
          <w:rFonts w:asciiTheme="minorBidi" w:hAnsiTheme="minorBidi" w:cstheme="minorBidi"/>
          <w:rtl/>
        </w:rPr>
        <w:lastRenderedPageBreak/>
        <w:t>נספח ח</w:t>
      </w:r>
    </w:p>
    <w:p w14:paraId="6C912F46" w14:textId="77777777" w:rsidR="00643179" w:rsidRPr="00B80157" w:rsidRDefault="00643179" w:rsidP="00643179">
      <w:pPr>
        <w:pStyle w:val="-0"/>
        <w:rPr>
          <w:rFonts w:asciiTheme="minorBidi" w:hAnsiTheme="minorBidi"/>
          <w:rtl/>
        </w:rPr>
      </w:pPr>
      <w:r w:rsidRPr="00B80157">
        <w:rPr>
          <w:rFonts w:asciiTheme="minorBidi" w:hAnsiTheme="minorBidi"/>
          <w:rtl/>
        </w:rPr>
        <w:t>פורמט להעברת הפרטים על אודות רשימות המציעים (מאגר) במשרד</w:t>
      </w:r>
    </w:p>
    <w:p w14:paraId="18CF7A75" w14:textId="77777777" w:rsidR="00643179" w:rsidRPr="00B80157" w:rsidRDefault="00643179" w:rsidP="00643179">
      <w:pPr>
        <w:rPr>
          <w:rFonts w:asciiTheme="minorBidi" w:hAnsiTheme="minorBidi" w:cstheme="minorBidi"/>
          <w:b/>
          <w:bCs/>
          <w:color w:val="FFFFFF"/>
          <w:kern w:val="28"/>
          <w:sz w:val="22"/>
          <w:szCs w:val="22"/>
          <w:rtl/>
        </w:rPr>
      </w:pPr>
    </w:p>
    <w:tbl>
      <w:tblPr>
        <w:bidiVisual/>
        <w:tblW w:w="8580" w:type="dxa"/>
        <w:tblInd w:w="93" w:type="dxa"/>
        <w:tblLook w:val="0000" w:firstRow="0" w:lastRow="0" w:firstColumn="0" w:lastColumn="0" w:noHBand="0" w:noVBand="0"/>
      </w:tblPr>
      <w:tblGrid>
        <w:gridCol w:w="960"/>
        <w:gridCol w:w="960"/>
        <w:gridCol w:w="960"/>
        <w:gridCol w:w="960"/>
        <w:gridCol w:w="960"/>
        <w:gridCol w:w="960"/>
        <w:gridCol w:w="960"/>
        <w:gridCol w:w="1860"/>
      </w:tblGrid>
      <w:tr w:rsidR="002F42FE" w:rsidRPr="00B80157" w14:paraId="6E097CB9" w14:textId="77777777" w:rsidTr="00643179">
        <w:trPr>
          <w:trHeight w:val="900"/>
        </w:trPr>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6A998EE0"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שם המשרד/ יחידת סמך</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200B264E"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שם איש הקשר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66C94CA2"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תפקיד איש הקשר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538DDBEF"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מספר טלפון של איש הקשר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043B4E0C"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כתובת דוא"ל של איש הקשר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722DDD40"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שם המאגר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648DD79C"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סיווג המאגר</w:t>
            </w:r>
          </w:p>
        </w:tc>
        <w:tc>
          <w:tcPr>
            <w:tcW w:w="1860" w:type="dxa"/>
            <w:tcBorders>
              <w:top w:val="single" w:sz="4" w:space="0" w:color="auto"/>
              <w:left w:val="single" w:sz="4" w:space="0" w:color="auto"/>
              <w:bottom w:val="single" w:sz="4" w:space="0" w:color="auto"/>
              <w:right w:val="single" w:sz="4" w:space="0" w:color="auto"/>
            </w:tcBorders>
            <w:shd w:val="clear" w:color="auto" w:fill="C0C0C0"/>
            <w:vAlign w:val="center"/>
          </w:tcPr>
          <w:p w14:paraId="30956326"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קישור לדף אינטרנט שירכז את כל המאגרים</w:t>
            </w:r>
          </w:p>
        </w:tc>
      </w:tr>
      <w:tr w:rsidR="002F42FE" w:rsidRPr="00B80157" w14:paraId="655805D6" w14:textId="77777777" w:rsidTr="00643179">
        <w:trPr>
          <w:trHeight w:val="271"/>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D02AFD4" w14:textId="77777777" w:rsidR="00643179" w:rsidRPr="00B80157" w:rsidRDefault="00643179" w:rsidP="00643179">
            <w:pPr>
              <w:bidi w:val="0"/>
              <w:rPr>
                <w:rFonts w:asciiTheme="minorBidi" w:hAnsiTheme="minorBidi" w:cstheme="minorBidi"/>
                <w:sz w:val="22"/>
                <w:szCs w:val="22"/>
              </w:rPr>
            </w:pP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B20442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FE2D0C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B6F2E1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348081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D6C1F9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805DD7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540F2DA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42B60081"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CE4C13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ED5A9C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5DF441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143BF2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F09401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0EC950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F1E5C9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0AD2593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6384B727"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B3E270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A6D4E4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E5FEB5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0D4D08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F4FEBE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819231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763984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52D57F6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7AABD7D5" w14:textId="77777777" w:rsidTr="00643179">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5734A3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2F384F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340AEC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37EDBB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4BFF53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330055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44AC9A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3427EC9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00DB87B9"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D84001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C033F0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396BC5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8C582D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C3A703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8F0BC1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66C6F5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78F8EE5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410D55CD"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0F2861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30E2D6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1F12EC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C9C962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E386A4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551DAB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03F9B4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2334F0F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4A4DCFD0"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7A17D6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955A44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58BFDE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699478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15A35E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CD29E4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71009C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4D54D3C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71E3335C"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62A39D4"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CF936A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FB1BCA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09FC17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BCDC7C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076C79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7D37D3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47786C6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704B4AAA"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436340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E75CD4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850D82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0808B2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E67729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1A31A3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9326FC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4EF6E20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073F47E1"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37C473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1C48204"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ABC8B0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E2F4304"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62AF3B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8D5096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FD67E5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72BAE71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73ECB76D" w14:textId="77777777" w:rsidTr="00643179">
        <w:trPr>
          <w:trHeight w:val="28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1B527F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DCB863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3E921D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1C3BC2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D15DA7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A6BE1B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7BE664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3E66418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100E7B36" w14:textId="77777777" w:rsidTr="00643179">
        <w:trPr>
          <w:trHeight w:val="28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B45B334"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BF8AD3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E1A740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7E1B78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949F24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4E192B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CC77F4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4C69C09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3F4F62EB"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69980F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9F6307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4AF2FA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FC430B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48E0A3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82BA89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DF082C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6ED6BE4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2C07E94D" w14:textId="77777777" w:rsidTr="00643179">
        <w:trPr>
          <w:trHeight w:val="28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392AE3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D32031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2AE63E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73B4BC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8D6768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68E924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68DA6B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4340E7C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3A154153" w14:textId="77777777" w:rsidTr="00643179">
        <w:trPr>
          <w:trHeight w:val="217"/>
        </w:trPr>
        <w:tc>
          <w:tcPr>
            <w:tcW w:w="960" w:type="dxa"/>
            <w:tcBorders>
              <w:top w:val="nil"/>
              <w:left w:val="single" w:sz="4" w:space="0" w:color="auto"/>
              <w:bottom w:val="single" w:sz="4" w:space="0" w:color="auto"/>
              <w:right w:val="single" w:sz="4" w:space="0" w:color="auto"/>
            </w:tcBorders>
            <w:shd w:val="clear" w:color="auto" w:fill="auto"/>
            <w:noWrap/>
            <w:vAlign w:val="bottom"/>
          </w:tcPr>
          <w:p w14:paraId="468DF10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E65AE3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DD9E8D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BC6976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CAA808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412043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238F39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3DE5F5D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22A735F8"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C77EF8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02D213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E5F97D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450E5A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E880C8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45508A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D39F3A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0345AA6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bl>
    <w:p w14:paraId="03CE2AF0" w14:textId="77777777" w:rsidR="00643179" w:rsidRPr="00B80157" w:rsidRDefault="00643179" w:rsidP="00643179">
      <w:pPr>
        <w:rPr>
          <w:rFonts w:asciiTheme="minorBidi" w:hAnsiTheme="minorBidi" w:cstheme="minorBidi"/>
          <w:b/>
          <w:bCs/>
          <w:color w:val="FFFFFF"/>
          <w:kern w:val="28"/>
          <w:sz w:val="22"/>
          <w:szCs w:val="22"/>
          <w:rtl/>
        </w:rPr>
      </w:pPr>
    </w:p>
    <w:p w14:paraId="1751FA61" w14:textId="77777777" w:rsidR="00643179" w:rsidRPr="00B80157" w:rsidRDefault="00643179" w:rsidP="00643179">
      <w:pPr>
        <w:pStyle w:val="-"/>
        <w:rPr>
          <w:rFonts w:asciiTheme="minorBidi" w:hAnsiTheme="minorBidi" w:cstheme="minorBidi"/>
          <w:rtl/>
        </w:rPr>
      </w:pPr>
      <w:r w:rsidRPr="00B80157">
        <w:rPr>
          <w:rFonts w:asciiTheme="minorBidi" w:hAnsiTheme="minorBidi" w:cstheme="minorBidi"/>
          <w:rtl/>
        </w:rPr>
        <w:lastRenderedPageBreak/>
        <w:t>נספח ט</w:t>
      </w:r>
      <w:bookmarkStart w:id="89" w:name="נספח_ט"/>
      <w:bookmarkEnd w:id="89"/>
    </w:p>
    <w:p w14:paraId="3EFF0FC3" w14:textId="77777777" w:rsidR="00643179" w:rsidRPr="00B80157" w:rsidRDefault="00643179" w:rsidP="00643179">
      <w:pPr>
        <w:pStyle w:val="-0"/>
        <w:rPr>
          <w:rFonts w:asciiTheme="minorBidi" w:hAnsiTheme="minorBidi"/>
          <w:rtl/>
        </w:rPr>
      </w:pPr>
      <w:r w:rsidRPr="00B80157">
        <w:rPr>
          <w:rFonts w:asciiTheme="minorBidi" w:hAnsiTheme="minorBidi"/>
          <w:rtl/>
        </w:rPr>
        <w:t xml:space="preserve">דוגמה לדף ריכוז רשימות מציעים (מאגרים) </w:t>
      </w:r>
      <w:proofErr w:type="spellStart"/>
      <w:r w:rsidRPr="00B80157">
        <w:rPr>
          <w:rFonts w:asciiTheme="minorBidi" w:hAnsiTheme="minorBidi"/>
          <w:rtl/>
        </w:rPr>
        <w:t>במינהל</w:t>
      </w:r>
      <w:proofErr w:type="spellEnd"/>
      <w:r w:rsidRPr="00B80157">
        <w:rPr>
          <w:rFonts w:asciiTheme="minorBidi" w:hAnsiTheme="minorBidi"/>
          <w:rtl/>
        </w:rPr>
        <w:t xml:space="preserve"> הרכש הממשלתי</w:t>
      </w:r>
    </w:p>
    <w:p w14:paraId="5A0C9257" w14:textId="77777777" w:rsidR="00643179" w:rsidRPr="00B80157" w:rsidRDefault="00643179" w:rsidP="00643179">
      <w:pPr>
        <w:jc w:val="center"/>
        <w:rPr>
          <w:rFonts w:asciiTheme="minorBidi" w:hAnsiTheme="minorBidi" w:cstheme="minorBidi"/>
          <w:sz w:val="22"/>
          <w:szCs w:val="22"/>
          <w:rtl/>
        </w:rPr>
      </w:pPr>
    </w:p>
    <w:tbl>
      <w:tblPr>
        <w:bidiVisual/>
        <w:tblW w:w="8580" w:type="dxa"/>
        <w:tblInd w:w="93" w:type="dxa"/>
        <w:tblLook w:val="0000" w:firstRow="0" w:lastRow="0" w:firstColumn="0" w:lastColumn="0" w:noHBand="0" w:noVBand="0"/>
      </w:tblPr>
      <w:tblGrid>
        <w:gridCol w:w="960"/>
        <w:gridCol w:w="960"/>
        <w:gridCol w:w="960"/>
        <w:gridCol w:w="960"/>
        <w:gridCol w:w="960"/>
        <w:gridCol w:w="960"/>
        <w:gridCol w:w="960"/>
        <w:gridCol w:w="1860"/>
      </w:tblGrid>
      <w:tr w:rsidR="002F42FE" w:rsidRPr="00B80157" w14:paraId="0400F6EE" w14:textId="77777777" w:rsidTr="00643179">
        <w:trPr>
          <w:trHeight w:val="900"/>
        </w:trPr>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2F570007"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שם המשרד/ יחידת סמך</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37A8E004"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שם איש הקשר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64A6BA44"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תפקיד איש הקשר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6B44A11C"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מספר טלפון של איש הקשר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42E5AA47"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כתובת דוא"ל של איש הקשר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7FC2506A"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שם המאגר</w:t>
            </w:r>
          </w:p>
        </w:tc>
        <w:tc>
          <w:tcPr>
            <w:tcW w:w="960" w:type="dxa"/>
            <w:tcBorders>
              <w:top w:val="single" w:sz="4" w:space="0" w:color="auto"/>
              <w:left w:val="single" w:sz="4" w:space="0" w:color="auto"/>
              <w:bottom w:val="single" w:sz="4" w:space="0" w:color="auto"/>
              <w:right w:val="single" w:sz="4" w:space="0" w:color="auto"/>
            </w:tcBorders>
            <w:shd w:val="clear" w:color="auto" w:fill="C0C0C0"/>
            <w:vAlign w:val="center"/>
          </w:tcPr>
          <w:p w14:paraId="5C93DE8E"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סיווג המאגר</w:t>
            </w:r>
          </w:p>
        </w:tc>
        <w:tc>
          <w:tcPr>
            <w:tcW w:w="1860" w:type="dxa"/>
            <w:tcBorders>
              <w:top w:val="single" w:sz="4" w:space="0" w:color="auto"/>
              <w:left w:val="single" w:sz="4" w:space="0" w:color="auto"/>
              <w:bottom w:val="single" w:sz="4" w:space="0" w:color="auto"/>
              <w:right w:val="single" w:sz="4" w:space="0" w:color="auto"/>
            </w:tcBorders>
            <w:shd w:val="clear" w:color="auto" w:fill="C0C0C0"/>
            <w:vAlign w:val="center"/>
          </w:tcPr>
          <w:p w14:paraId="2FCDC4BB" w14:textId="77777777" w:rsidR="00643179" w:rsidRPr="00B80157" w:rsidRDefault="00643179" w:rsidP="00643179">
            <w:pPr>
              <w:jc w:val="center"/>
              <w:rPr>
                <w:rFonts w:asciiTheme="minorBidi" w:hAnsiTheme="minorBidi" w:cstheme="minorBidi"/>
                <w:b/>
                <w:bCs/>
                <w:sz w:val="22"/>
                <w:szCs w:val="22"/>
              </w:rPr>
            </w:pPr>
            <w:r w:rsidRPr="00B80157">
              <w:rPr>
                <w:rFonts w:asciiTheme="minorBidi" w:hAnsiTheme="minorBidi" w:cstheme="minorBidi"/>
                <w:b/>
                <w:bCs/>
                <w:sz w:val="22"/>
                <w:szCs w:val="22"/>
                <w:rtl/>
              </w:rPr>
              <w:t>קישור לדף אינטרנט שירכז את כל המאגרים</w:t>
            </w:r>
          </w:p>
        </w:tc>
      </w:tr>
      <w:tr w:rsidR="002F42FE" w:rsidRPr="00B80157" w14:paraId="1CD60953" w14:textId="77777777" w:rsidTr="00643179">
        <w:trPr>
          <w:trHeight w:val="271"/>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40DB66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D1B016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012B06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806384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1AA0C5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3A7DB1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98DD74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1187ABC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09FC10C3"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A307DA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15275D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37ECB9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25417B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F1EE7D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FB07EC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0FBFB7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2DEA20E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35FE91B6"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61BC51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26491F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7409AA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47AD8E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7E0120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A1F5C0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01B0E3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78FDA70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3D750B8E" w14:textId="77777777" w:rsidTr="00643179">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228D3D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35418C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C47682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A748E0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47A140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A5F878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DDEC28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45D953E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66D4CBB2"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4E490E5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3B9066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C38CBC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9EF84D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4C8E2C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9B0097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167DDA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58AFAEE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25189617"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C976354"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6CA441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8A1FCA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9660FD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B79C8E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A1C0E3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1595F5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2CAA876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56C09150"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B42C1E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B14A03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1524E4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D91781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0B81D9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252DAA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F9C15F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6204370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6CE79E32"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4938E9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BD3141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BB6CE9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F21141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30D3D0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DEC15A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506AFA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6C8CB42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5F45C464"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CACCB3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BFBE75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9E7254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38E473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44E35A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76D6ED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C41C47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7219B51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48DDACBF"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28C2CA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69929C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CE58D5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D6C23B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8A2E68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C732BD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9661D5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5D816A7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37D52B0C" w14:textId="77777777" w:rsidTr="00643179">
        <w:trPr>
          <w:trHeight w:val="28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B38F599"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332E31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23EFAF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52DC69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82977C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9E5327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8CCB30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2FFDD4B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435961E2" w14:textId="77777777" w:rsidTr="00643179">
        <w:trPr>
          <w:trHeight w:val="28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7E12D4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4939074"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C1995C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C947CE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788F39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BF71A1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1AFC90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3FBFFCF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7B1B9079"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70CEB2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5A5042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469D9B6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76041B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2C7091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8B5776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4B16F8D"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2611274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2493D34C" w14:textId="77777777" w:rsidTr="00643179">
        <w:trPr>
          <w:trHeight w:val="28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B82641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445F8F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B6C909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EF2E20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26D691E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0A7C620"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F687B7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3656374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511AE306" w14:textId="77777777" w:rsidTr="00643179">
        <w:trPr>
          <w:trHeight w:val="217"/>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61DD40A"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15C5DC5"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F863C1C"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BBCED71"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9EDD7C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147BAAF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675A65A6"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11FA79AF"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r w:rsidR="002F42FE" w:rsidRPr="00B80157" w14:paraId="3940DF26" w14:textId="77777777" w:rsidTr="00643179">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F843CB7"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F1A02A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03E4E07E"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E85061B"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50482CD3"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7BEC6D9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960" w:type="dxa"/>
            <w:tcBorders>
              <w:top w:val="nil"/>
              <w:left w:val="single" w:sz="4" w:space="0" w:color="auto"/>
              <w:bottom w:val="single" w:sz="4" w:space="0" w:color="auto"/>
              <w:right w:val="single" w:sz="4" w:space="0" w:color="auto"/>
            </w:tcBorders>
            <w:shd w:val="clear" w:color="auto" w:fill="auto"/>
            <w:noWrap/>
            <w:vAlign w:val="bottom"/>
          </w:tcPr>
          <w:p w14:paraId="38356358"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c>
          <w:tcPr>
            <w:tcW w:w="1860" w:type="dxa"/>
            <w:tcBorders>
              <w:top w:val="nil"/>
              <w:left w:val="single" w:sz="4" w:space="0" w:color="auto"/>
              <w:bottom w:val="single" w:sz="4" w:space="0" w:color="auto"/>
              <w:right w:val="single" w:sz="4" w:space="0" w:color="auto"/>
            </w:tcBorders>
            <w:shd w:val="clear" w:color="auto" w:fill="auto"/>
            <w:noWrap/>
            <w:vAlign w:val="bottom"/>
          </w:tcPr>
          <w:p w14:paraId="7330FC02" w14:textId="77777777" w:rsidR="00643179" w:rsidRPr="00B80157" w:rsidRDefault="00643179" w:rsidP="00643179">
            <w:pPr>
              <w:bidi w:val="0"/>
              <w:rPr>
                <w:rFonts w:asciiTheme="minorBidi" w:hAnsiTheme="minorBidi" w:cstheme="minorBidi"/>
                <w:sz w:val="22"/>
                <w:szCs w:val="22"/>
              </w:rPr>
            </w:pPr>
            <w:r w:rsidRPr="00B80157">
              <w:rPr>
                <w:rFonts w:asciiTheme="minorBidi" w:hAnsiTheme="minorBidi" w:cstheme="minorBidi"/>
                <w:sz w:val="22"/>
                <w:szCs w:val="22"/>
              </w:rPr>
              <w:t> </w:t>
            </w:r>
          </w:p>
        </w:tc>
      </w:tr>
    </w:tbl>
    <w:p w14:paraId="08BD898D" w14:textId="77777777" w:rsidR="00643179" w:rsidRPr="00B80157" w:rsidRDefault="00643179" w:rsidP="00643179">
      <w:pPr>
        <w:jc w:val="both"/>
        <w:rPr>
          <w:rFonts w:asciiTheme="minorBidi" w:hAnsiTheme="minorBidi" w:cstheme="minorBidi"/>
          <w:b/>
          <w:bCs/>
          <w:color w:val="FFFFFF"/>
          <w:kern w:val="28"/>
          <w:sz w:val="22"/>
          <w:szCs w:val="22"/>
          <w:rtl/>
        </w:rPr>
      </w:pPr>
    </w:p>
    <w:p w14:paraId="6A52AA68" w14:textId="77777777" w:rsidR="00643179" w:rsidRPr="00B80157" w:rsidRDefault="00643179" w:rsidP="00643179">
      <w:pPr>
        <w:rPr>
          <w:rFonts w:asciiTheme="minorBidi" w:hAnsiTheme="minorBidi" w:cstheme="minorBidi"/>
          <w:sz w:val="22"/>
          <w:szCs w:val="22"/>
          <w:rtl/>
        </w:rPr>
      </w:pPr>
    </w:p>
    <w:p w14:paraId="00603CDD" w14:textId="77777777" w:rsidR="00643179" w:rsidRPr="00B80157" w:rsidRDefault="00643179" w:rsidP="00643179">
      <w:pPr>
        <w:jc w:val="both"/>
        <w:rPr>
          <w:rFonts w:asciiTheme="minorBidi" w:hAnsiTheme="minorBidi" w:cstheme="minorBidi"/>
          <w:b/>
          <w:bCs/>
          <w:color w:val="FFFFFF"/>
          <w:kern w:val="28"/>
          <w:sz w:val="22"/>
          <w:szCs w:val="22"/>
          <w:rtl/>
        </w:rPr>
      </w:pPr>
    </w:p>
    <w:p w14:paraId="070B9F0A" w14:textId="77777777" w:rsidR="00643179" w:rsidRPr="00B80157" w:rsidRDefault="00643179" w:rsidP="00643179">
      <w:pPr>
        <w:bidi w:val="0"/>
        <w:rPr>
          <w:rFonts w:asciiTheme="minorBidi" w:hAnsiTheme="minorBidi" w:cstheme="minorBidi"/>
          <w:b/>
          <w:bCs/>
          <w:color w:val="FFFFFF"/>
          <w:kern w:val="28"/>
          <w:sz w:val="22"/>
          <w:szCs w:val="22"/>
        </w:rPr>
      </w:pPr>
      <w:r w:rsidRPr="00B80157">
        <w:rPr>
          <w:rFonts w:asciiTheme="minorBidi" w:hAnsiTheme="minorBidi" w:cstheme="minorBidi"/>
          <w:sz w:val="22"/>
          <w:szCs w:val="22"/>
          <w:rtl/>
        </w:rPr>
        <w:br w:type="page"/>
      </w:r>
    </w:p>
    <w:p w14:paraId="63E0F150" w14:textId="77777777" w:rsidR="00643179" w:rsidRPr="00B80157" w:rsidRDefault="00643179" w:rsidP="00E50939">
      <w:pPr>
        <w:pStyle w:val="-"/>
        <w:rPr>
          <w:rtl/>
        </w:rPr>
      </w:pPr>
      <w:r w:rsidRPr="00B80157">
        <w:rPr>
          <w:rtl/>
        </w:rPr>
        <w:lastRenderedPageBreak/>
        <w:t>נספח י</w:t>
      </w:r>
      <w:bookmarkStart w:id="90" w:name="נספח_י"/>
      <w:bookmarkEnd w:id="90"/>
    </w:p>
    <w:bookmarkEnd w:id="68"/>
    <w:p w14:paraId="4796787F" w14:textId="77777777" w:rsidR="00643179" w:rsidRPr="00B80157" w:rsidRDefault="00643179" w:rsidP="00E50939">
      <w:pPr>
        <w:pStyle w:val="-0"/>
        <w:rPr>
          <w:rtl/>
        </w:rPr>
      </w:pPr>
      <w:r w:rsidRPr="00B80157">
        <w:rPr>
          <w:rtl/>
        </w:rPr>
        <w:t>טבלת שינויים שבוצעו בהוראה</w:t>
      </w:r>
    </w:p>
    <w:p w14:paraId="06DD66FE" w14:textId="77777777" w:rsidR="00643179" w:rsidRPr="00B80157" w:rsidRDefault="00643179" w:rsidP="00643179">
      <w:pPr>
        <w:rPr>
          <w:rFonts w:asciiTheme="minorBidi" w:hAnsiTheme="minorBidi" w:cstheme="minorBidi"/>
          <w:sz w:val="22"/>
          <w:szCs w:val="22"/>
          <w:rtl/>
        </w:rPr>
      </w:pPr>
    </w:p>
    <w:tbl>
      <w:tblPr>
        <w:tblpPr w:leftFromText="180" w:rightFromText="180" w:vertAnchor="text" w:horzAnchor="margin" w:tblpY="188"/>
        <w:bidiVisual/>
        <w:tblW w:w="9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right w:w="170" w:type="dxa"/>
        </w:tblCellMar>
        <w:tblLook w:val="01E0" w:firstRow="1" w:lastRow="1" w:firstColumn="1" w:lastColumn="1" w:noHBand="0" w:noVBand="0"/>
      </w:tblPr>
      <w:tblGrid>
        <w:gridCol w:w="1418"/>
        <w:gridCol w:w="1702"/>
        <w:gridCol w:w="2835"/>
        <w:gridCol w:w="3119"/>
      </w:tblGrid>
      <w:tr w:rsidR="002F42FE" w:rsidRPr="00E50939" w14:paraId="4D179A6A" w14:textId="77777777" w:rsidTr="00643179">
        <w:trPr>
          <w:trHeight w:hRule="exact" w:val="680"/>
        </w:trPr>
        <w:tc>
          <w:tcPr>
            <w:tcW w:w="1418" w:type="dxa"/>
            <w:shd w:val="clear" w:color="auto" w:fill="C6D9F1" w:themeFill="text2" w:themeFillTint="33"/>
            <w:tcMar>
              <w:top w:w="0" w:type="dxa"/>
              <w:left w:w="0" w:type="dxa"/>
              <w:bottom w:w="0" w:type="dxa"/>
              <w:right w:w="0" w:type="dxa"/>
            </w:tcMar>
            <w:vAlign w:val="center"/>
            <w:hideMark/>
          </w:tcPr>
          <w:p w14:paraId="76C4DD23" w14:textId="77777777" w:rsidR="00643179" w:rsidRPr="00E50939" w:rsidRDefault="00643179">
            <w:pPr>
              <w:pStyle w:val="aff8"/>
              <w:spacing w:line="360" w:lineRule="auto"/>
              <w:rPr>
                <w:rFonts w:asciiTheme="minorBidi" w:hAnsiTheme="minorBidi" w:cstheme="minorBidi"/>
                <w:b w:val="0"/>
                <w:bCs/>
                <w:color w:val="auto"/>
                <w:sz w:val="20"/>
                <w:szCs w:val="20"/>
              </w:rPr>
            </w:pPr>
            <w:r w:rsidRPr="00E50939">
              <w:rPr>
                <w:rFonts w:asciiTheme="minorBidi" w:hAnsiTheme="minorBidi" w:cstheme="minorBidi"/>
                <w:b w:val="0"/>
                <w:bCs/>
                <w:color w:val="auto"/>
                <w:sz w:val="20"/>
                <w:szCs w:val="20"/>
                <w:rtl/>
              </w:rPr>
              <w:t xml:space="preserve">מהדורה </w:t>
            </w:r>
          </w:p>
          <w:p w14:paraId="796470C3" w14:textId="77777777" w:rsidR="00643179" w:rsidRPr="00E50939" w:rsidRDefault="00643179">
            <w:pPr>
              <w:pStyle w:val="aff8"/>
              <w:spacing w:line="360" w:lineRule="auto"/>
              <w:rPr>
                <w:rFonts w:asciiTheme="minorBidi" w:hAnsiTheme="minorBidi" w:cstheme="minorBidi"/>
                <w:b w:val="0"/>
                <w:bCs/>
                <w:color w:val="auto"/>
                <w:sz w:val="20"/>
                <w:szCs w:val="20"/>
                <w:rtl/>
              </w:rPr>
            </w:pPr>
            <w:r w:rsidRPr="00E50939">
              <w:rPr>
                <w:rFonts w:asciiTheme="minorBidi" w:hAnsiTheme="minorBidi" w:cstheme="minorBidi"/>
                <w:b w:val="0"/>
                <w:bCs/>
                <w:color w:val="auto"/>
                <w:sz w:val="20"/>
                <w:szCs w:val="20"/>
                <w:rtl/>
              </w:rPr>
              <w:t xml:space="preserve">חדשה </w:t>
            </w:r>
          </w:p>
        </w:tc>
        <w:tc>
          <w:tcPr>
            <w:tcW w:w="1702" w:type="dxa"/>
            <w:shd w:val="clear" w:color="auto" w:fill="C6D9F1" w:themeFill="text2" w:themeFillTint="33"/>
            <w:tcMar>
              <w:top w:w="0" w:type="dxa"/>
              <w:left w:w="0" w:type="dxa"/>
              <w:bottom w:w="0" w:type="dxa"/>
              <w:right w:w="0" w:type="dxa"/>
            </w:tcMar>
            <w:vAlign w:val="center"/>
            <w:hideMark/>
          </w:tcPr>
          <w:p w14:paraId="1D46DC28" w14:textId="77777777" w:rsidR="00643179" w:rsidRPr="00E50939" w:rsidRDefault="00643179">
            <w:pPr>
              <w:pStyle w:val="aff8"/>
              <w:spacing w:line="360" w:lineRule="auto"/>
              <w:rPr>
                <w:rFonts w:asciiTheme="minorBidi" w:hAnsiTheme="minorBidi" w:cstheme="minorBidi"/>
                <w:b w:val="0"/>
                <w:bCs/>
                <w:color w:val="auto"/>
                <w:sz w:val="20"/>
                <w:szCs w:val="20"/>
                <w:rtl/>
              </w:rPr>
            </w:pPr>
            <w:r w:rsidRPr="00E50939">
              <w:rPr>
                <w:rFonts w:asciiTheme="minorBidi" w:hAnsiTheme="minorBidi" w:cstheme="minorBidi"/>
                <w:b w:val="0"/>
                <w:bCs/>
                <w:color w:val="auto"/>
                <w:sz w:val="20"/>
                <w:szCs w:val="20"/>
                <w:rtl/>
              </w:rPr>
              <w:t xml:space="preserve">תאריך </w:t>
            </w:r>
          </w:p>
          <w:p w14:paraId="4278B2FD" w14:textId="77777777" w:rsidR="00643179" w:rsidRPr="00E50939" w:rsidRDefault="00643179">
            <w:pPr>
              <w:pStyle w:val="aff8"/>
              <w:spacing w:line="360" w:lineRule="auto"/>
              <w:rPr>
                <w:rFonts w:asciiTheme="minorBidi" w:hAnsiTheme="minorBidi" w:cstheme="minorBidi"/>
                <w:b w:val="0"/>
                <w:bCs/>
                <w:color w:val="auto"/>
                <w:sz w:val="20"/>
                <w:szCs w:val="20"/>
                <w:rtl/>
              </w:rPr>
            </w:pPr>
            <w:r w:rsidRPr="00E50939">
              <w:rPr>
                <w:rFonts w:asciiTheme="minorBidi" w:hAnsiTheme="minorBidi" w:cstheme="minorBidi"/>
                <w:b w:val="0"/>
                <w:bCs/>
                <w:color w:val="auto"/>
                <w:sz w:val="20"/>
                <w:szCs w:val="20"/>
                <w:rtl/>
              </w:rPr>
              <w:t>ביצוע עדכון</w:t>
            </w:r>
          </w:p>
        </w:tc>
        <w:tc>
          <w:tcPr>
            <w:tcW w:w="2835" w:type="dxa"/>
            <w:shd w:val="clear" w:color="auto" w:fill="C6D9F1" w:themeFill="text2" w:themeFillTint="33"/>
            <w:tcMar>
              <w:top w:w="0" w:type="dxa"/>
              <w:left w:w="0" w:type="dxa"/>
              <w:bottom w:w="0" w:type="dxa"/>
              <w:right w:w="0" w:type="dxa"/>
            </w:tcMar>
            <w:vAlign w:val="center"/>
            <w:hideMark/>
          </w:tcPr>
          <w:p w14:paraId="2B776030" w14:textId="77777777" w:rsidR="00643179" w:rsidRPr="00E50939" w:rsidRDefault="00643179">
            <w:pPr>
              <w:pStyle w:val="aff8"/>
              <w:spacing w:line="360" w:lineRule="auto"/>
              <w:rPr>
                <w:rFonts w:asciiTheme="minorBidi" w:hAnsiTheme="minorBidi" w:cstheme="minorBidi"/>
                <w:b w:val="0"/>
                <w:bCs/>
                <w:color w:val="auto"/>
                <w:sz w:val="20"/>
                <w:szCs w:val="20"/>
                <w:rtl/>
              </w:rPr>
            </w:pPr>
            <w:r w:rsidRPr="00E50939">
              <w:rPr>
                <w:rFonts w:asciiTheme="minorBidi" w:hAnsiTheme="minorBidi" w:cstheme="minorBidi"/>
                <w:b w:val="0"/>
                <w:bCs/>
                <w:color w:val="auto"/>
                <w:sz w:val="20"/>
                <w:szCs w:val="20"/>
                <w:rtl/>
              </w:rPr>
              <w:t>סעיף/ים מושפע/ים</w:t>
            </w:r>
          </w:p>
        </w:tc>
        <w:tc>
          <w:tcPr>
            <w:tcW w:w="3119" w:type="dxa"/>
            <w:shd w:val="clear" w:color="auto" w:fill="C6D9F1" w:themeFill="text2" w:themeFillTint="33"/>
            <w:tcMar>
              <w:top w:w="0" w:type="dxa"/>
              <w:left w:w="0" w:type="dxa"/>
              <w:bottom w:w="0" w:type="dxa"/>
              <w:right w:w="0" w:type="dxa"/>
            </w:tcMar>
            <w:vAlign w:val="center"/>
            <w:hideMark/>
          </w:tcPr>
          <w:p w14:paraId="1DB1E7D5" w14:textId="77777777" w:rsidR="00643179" w:rsidRPr="00E50939" w:rsidRDefault="00643179">
            <w:pPr>
              <w:pStyle w:val="aff8"/>
              <w:spacing w:line="360" w:lineRule="auto"/>
              <w:rPr>
                <w:rFonts w:asciiTheme="minorBidi" w:hAnsiTheme="minorBidi" w:cstheme="minorBidi"/>
                <w:b w:val="0"/>
                <w:bCs/>
                <w:color w:val="auto"/>
                <w:sz w:val="20"/>
                <w:szCs w:val="20"/>
                <w:rtl/>
              </w:rPr>
            </w:pPr>
            <w:r w:rsidRPr="00E50939">
              <w:rPr>
                <w:rFonts w:asciiTheme="minorBidi" w:hAnsiTheme="minorBidi" w:cstheme="minorBidi"/>
                <w:b w:val="0"/>
                <w:bCs/>
                <w:color w:val="auto"/>
                <w:sz w:val="20"/>
                <w:szCs w:val="20"/>
                <w:rtl/>
              </w:rPr>
              <w:t>תיאור עדכון/נימוקים</w:t>
            </w:r>
          </w:p>
        </w:tc>
      </w:tr>
      <w:tr w:rsidR="002F42FE" w:rsidRPr="00E50939" w14:paraId="53852B13" w14:textId="77777777" w:rsidTr="00643179">
        <w:trPr>
          <w:trHeight w:hRule="exact" w:val="1158"/>
        </w:trPr>
        <w:tc>
          <w:tcPr>
            <w:tcW w:w="1418" w:type="dxa"/>
            <w:vAlign w:val="center"/>
            <w:hideMark/>
          </w:tcPr>
          <w:p w14:paraId="1D8BABA7" w14:textId="16B60D17" w:rsidR="00643179" w:rsidRPr="00E50939" w:rsidRDefault="00643179">
            <w:pPr>
              <w:spacing w:line="360" w:lineRule="auto"/>
              <w:jc w:val="center"/>
              <w:rPr>
                <w:rFonts w:asciiTheme="minorBidi" w:hAnsiTheme="minorBidi" w:cstheme="minorBidi"/>
                <w:sz w:val="20"/>
                <w:szCs w:val="20"/>
                <w:rtl/>
              </w:rPr>
            </w:pPr>
            <w:r w:rsidRPr="00E50939">
              <w:rPr>
                <w:rFonts w:asciiTheme="minorBidi" w:hAnsiTheme="minorBidi" w:cstheme="minorBidi"/>
                <w:sz w:val="20"/>
                <w:szCs w:val="20"/>
                <w:rtl/>
              </w:rPr>
              <w:t>2</w:t>
            </w:r>
          </w:p>
        </w:tc>
        <w:tc>
          <w:tcPr>
            <w:tcW w:w="1702" w:type="dxa"/>
            <w:vAlign w:val="center"/>
            <w:hideMark/>
          </w:tcPr>
          <w:p w14:paraId="1244E2AA" w14:textId="77777777" w:rsidR="00643179" w:rsidRPr="00E50939" w:rsidRDefault="00643179">
            <w:pPr>
              <w:spacing w:line="360" w:lineRule="auto"/>
              <w:jc w:val="center"/>
              <w:rPr>
                <w:rFonts w:asciiTheme="minorBidi" w:hAnsiTheme="minorBidi" w:cstheme="minorBidi"/>
                <w:sz w:val="20"/>
                <w:szCs w:val="20"/>
                <w:rtl/>
              </w:rPr>
            </w:pPr>
            <w:r w:rsidRPr="00E50939">
              <w:rPr>
                <w:rFonts w:asciiTheme="minorBidi" w:hAnsiTheme="minorBidi" w:cstheme="minorBidi"/>
                <w:sz w:val="20"/>
                <w:szCs w:val="20"/>
                <w:rtl/>
              </w:rPr>
              <w:t>27.08.2013</w:t>
            </w:r>
          </w:p>
        </w:tc>
        <w:tc>
          <w:tcPr>
            <w:tcW w:w="2835" w:type="dxa"/>
            <w:vAlign w:val="center"/>
            <w:hideMark/>
          </w:tcPr>
          <w:p w14:paraId="77B841B0" w14:textId="77777777" w:rsidR="00643179" w:rsidRPr="00E50939" w:rsidRDefault="00643179">
            <w:pPr>
              <w:spacing w:line="360" w:lineRule="auto"/>
              <w:jc w:val="center"/>
              <w:rPr>
                <w:rFonts w:asciiTheme="minorBidi" w:hAnsiTheme="minorBidi" w:cstheme="minorBidi"/>
                <w:sz w:val="20"/>
                <w:szCs w:val="20"/>
                <w:rtl/>
              </w:rPr>
            </w:pPr>
            <w:r w:rsidRPr="00E50939">
              <w:rPr>
                <w:rFonts w:asciiTheme="minorBidi" w:hAnsiTheme="minorBidi" w:cstheme="minorBidi"/>
                <w:sz w:val="20"/>
                <w:szCs w:val="20"/>
                <w:rtl/>
              </w:rPr>
              <w:t>2.3, 3.9, 3.15, 4.5.3</w:t>
            </w:r>
          </w:p>
        </w:tc>
        <w:tc>
          <w:tcPr>
            <w:tcW w:w="3119" w:type="dxa"/>
            <w:vAlign w:val="center"/>
            <w:hideMark/>
          </w:tcPr>
          <w:p w14:paraId="72BCE409" w14:textId="77777777" w:rsidR="00643179" w:rsidRPr="00E50939" w:rsidRDefault="00643179" w:rsidP="00E50939">
            <w:pPr>
              <w:spacing w:line="360" w:lineRule="auto"/>
              <w:rPr>
                <w:rFonts w:asciiTheme="minorBidi" w:hAnsiTheme="minorBidi" w:cstheme="minorBidi"/>
                <w:sz w:val="20"/>
                <w:szCs w:val="20"/>
                <w:rtl/>
              </w:rPr>
            </w:pPr>
            <w:r w:rsidRPr="00E50939">
              <w:rPr>
                <w:rFonts w:asciiTheme="minorBidi" w:hAnsiTheme="minorBidi" w:cstheme="minorBidi"/>
                <w:sz w:val="20"/>
                <w:szCs w:val="20"/>
                <w:rtl/>
              </w:rPr>
              <w:t>איחוד עם הוראת תכ"ם "פרסום רשימות מציעים", מס' 7.19.5.</w:t>
            </w:r>
          </w:p>
        </w:tc>
      </w:tr>
      <w:tr w:rsidR="002F42FE" w:rsidRPr="00E50939" w14:paraId="18226464" w14:textId="77777777" w:rsidTr="00643179">
        <w:trPr>
          <w:trHeight w:hRule="exact" w:val="454"/>
        </w:trPr>
        <w:tc>
          <w:tcPr>
            <w:tcW w:w="1418" w:type="dxa"/>
            <w:vAlign w:val="center"/>
          </w:tcPr>
          <w:p w14:paraId="36D250D8" w14:textId="77777777" w:rsidR="00643179" w:rsidRPr="00E50939" w:rsidRDefault="00643179">
            <w:pPr>
              <w:spacing w:line="360" w:lineRule="auto"/>
              <w:jc w:val="both"/>
              <w:rPr>
                <w:rFonts w:asciiTheme="minorBidi" w:hAnsiTheme="minorBidi" w:cstheme="minorBidi"/>
                <w:sz w:val="20"/>
                <w:szCs w:val="20"/>
                <w:rtl/>
              </w:rPr>
            </w:pPr>
          </w:p>
        </w:tc>
        <w:tc>
          <w:tcPr>
            <w:tcW w:w="1702" w:type="dxa"/>
            <w:vAlign w:val="center"/>
          </w:tcPr>
          <w:p w14:paraId="3D74393F" w14:textId="77777777" w:rsidR="00643179" w:rsidRPr="00E50939" w:rsidRDefault="00643179">
            <w:pPr>
              <w:spacing w:line="360" w:lineRule="auto"/>
              <w:jc w:val="both"/>
              <w:rPr>
                <w:rFonts w:asciiTheme="minorBidi" w:hAnsiTheme="minorBidi" w:cstheme="minorBidi"/>
                <w:sz w:val="20"/>
                <w:szCs w:val="20"/>
                <w:rtl/>
              </w:rPr>
            </w:pPr>
          </w:p>
        </w:tc>
        <w:tc>
          <w:tcPr>
            <w:tcW w:w="2835" w:type="dxa"/>
            <w:vAlign w:val="center"/>
          </w:tcPr>
          <w:p w14:paraId="2EC50A5E" w14:textId="77777777" w:rsidR="00643179" w:rsidRPr="00E50939" w:rsidRDefault="00643179">
            <w:pPr>
              <w:spacing w:line="360" w:lineRule="auto"/>
              <w:jc w:val="both"/>
              <w:rPr>
                <w:rFonts w:asciiTheme="minorBidi" w:hAnsiTheme="minorBidi" w:cstheme="minorBidi"/>
                <w:sz w:val="20"/>
                <w:szCs w:val="20"/>
                <w:rtl/>
              </w:rPr>
            </w:pPr>
          </w:p>
        </w:tc>
        <w:tc>
          <w:tcPr>
            <w:tcW w:w="3119" w:type="dxa"/>
            <w:vAlign w:val="center"/>
          </w:tcPr>
          <w:p w14:paraId="582B81E0" w14:textId="77777777" w:rsidR="00643179" w:rsidRPr="00E50939" w:rsidRDefault="00643179">
            <w:pPr>
              <w:spacing w:line="360" w:lineRule="auto"/>
              <w:jc w:val="both"/>
              <w:rPr>
                <w:rFonts w:asciiTheme="minorBidi" w:hAnsiTheme="minorBidi" w:cstheme="minorBidi"/>
                <w:sz w:val="20"/>
                <w:szCs w:val="20"/>
                <w:rtl/>
              </w:rPr>
            </w:pPr>
          </w:p>
        </w:tc>
      </w:tr>
      <w:tr w:rsidR="002F42FE" w:rsidRPr="00E50939" w14:paraId="32FBE2A3" w14:textId="77777777" w:rsidTr="00643179">
        <w:trPr>
          <w:trHeight w:hRule="exact" w:val="454"/>
        </w:trPr>
        <w:tc>
          <w:tcPr>
            <w:tcW w:w="1418" w:type="dxa"/>
            <w:vAlign w:val="center"/>
          </w:tcPr>
          <w:p w14:paraId="7A720706" w14:textId="77777777" w:rsidR="00643179" w:rsidRPr="00E50939" w:rsidRDefault="00643179">
            <w:pPr>
              <w:spacing w:line="360" w:lineRule="auto"/>
              <w:jc w:val="both"/>
              <w:rPr>
                <w:rFonts w:asciiTheme="minorBidi" w:hAnsiTheme="minorBidi" w:cstheme="minorBidi"/>
                <w:sz w:val="20"/>
                <w:szCs w:val="20"/>
                <w:rtl/>
              </w:rPr>
            </w:pPr>
          </w:p>
        </w:tc>
        <w:tc>
          <w:tcPr>
            <w:tcW w:w="1702" w:type="dxa"/>
            <w:vAlign w:val="center"/>
          </w:tcPr>
          <w:p w14:paraId="038461F3" w14:textId="77777777" w:rsidR="00643179" w:rsidRPr="00E50939" w:rsidRDefault="00643179">
            <w:pPr>
              <w:spacing w:line="360" w:lineRule="auto"/>
              <w:jc w:val="both"/>
              <w:rPr>
                <w:rFonts w:asciiTheme="minorBidi" w:hAnsiTheme="minorBidi" w:cstheme="minorBidi"/>
                <w:sz w:val="20"/>
                <w:szCs w:val="20"/>
                <w:rtl/>
              </w:rPr>
            </w:pPr>
          </w:p>
        </w:tc>
        <w:tc>
          <w:tcPr>
            <w:tcW w:w="2835" w:type="dxa"/>
            <w:vAlign w:val="center"/>
          </w:tcPr>
          <w:p w14:paraId="08AE68FE" w14:textId="77777777" w:rsidR="00643179" w:rsidRPr="00E50939" w:rsidRDefault="00643179">
            <w:pPr>
              <w:spacing w:line="360" w:lineRule="auto"/>
              <w:jc w:val="both"/>
              <w:rPr>
                <w:rFonts w:asciiTheme="minorBidi" w:hAnsiTheme="minorBidi" w:cstheme="minorBidi"/>
                <w:sz w:val="20"/>
                <w:szCs w:val="20"/>
                <w:rtl/>
              </w:rPr>
            </w:pPr>
          </w:p>
        </w:tc>
        <w:tc>
          <w:tcPr>
            <w:tcW w:w="3119" w:type="dxa"/>
            <w:vAlign w:val="center"/>
          </w:tcPr>
          <w:p w14:paraId="25FE9737" w14:textId="77777777" w:rsidR="00643179" w:rsidRPr="00E50939" w:rsidRDefault="00643179">
            <w:pPr>
              <w:spacing w:line="360" w:lineRule="auto"/>
              <w:jc w:val="both"/>
              <w:rPr>
                <w:rFonts w:asciiTheme="minorBidi" w:hAnsiTheme="minorBidi" w:cstheme="minorBidi"/>
                <w:sz w:val="20"/>
                <w:szCs w:val="20"/>
                <w:rtl/>
              </w:rPr>
            </w:pPr>
          </w:p>
        </w:tc>
      </w:tr>
      <w:tr w:rsidR="002F42FE" w:rsidRPr="00E50939" w14:paraId="5D6185A0" w14:textId="77777777" w:rsidTr="00643179">
        <w:trPr>
          <w:trHeight w:hRule="exact" w:val="454"/>
        </w:trPr>
        <w:tc>
          <w:tcPr>
            <w:tcW w:w="1418" w:type="dxa"/>
            <w:vAlign w:val="center"/>
          </w:tcPr>
          <w:p w14:paraId="04324FE6" w14:textId="77777777" w:rsidR="00643179" w:rsidRPr="00E50939" w:rsidRDefault="00643179">
            <w:pPr>
              <w:spacing w:line="360" w:lineRule="auto"/>
              <w:jc w:val="both"/>
              <w:rPr>
                <w:rFonts w:asciiTheme="minorBidi" w:hAnsiTheme="minorBidi" w:cstheme="minorBidi"/>
                <w:sz w:val="20"/>
                <w:szCs w:val="20"/>
                <w:rtl/>
              </w:rPr>
            </w:pPr>
          </w:p>
        </w:tc>
        <w:tc>
          <w:tcPr>
            <w:tcW w:w="1702" w:type="dxa"/>
            <w:vAlign w:val="center"/>
          </w:tcPr>
          <w:p w14:paraId="192FE560" w14:textId="77777777" w:rsidR="00643179" w:rsidRPr="00E50939" w:rsidRDefault="00643179">
            <w:pPr>
              <w:spacing w:line="360" w:lineRule="auto"/>
              <w:jc w:val="both"/>
              <w:rPr>
                <w:rFonts w:asciiTheme="minorBidi" w:hAnsiTheme="minorBidi" w:cstheme="minorBidi"/>
                <w:sz w:val="20"/>
                <w:szCs w:val="20"/>
                <w:rtl/>
              </w:rPr>
            </w:pPr>
          </w:p>
        </w:tc>
        <w:tc>
          <w:tcPr>
            <w:tcW w:w="2835" w:type="dxa"/>
            <w:vAlign w:val="center"/>
          </w:tcPr>
          <w:p w14:paraId="5D7F5DE7" w14:textId="77777777" w:rsidR="00643179" w:rsidRPr="00E50939" w:rsidRDefault="00643179">
            <w:pPr>
              <w:spacing w:line="360" w:lineRule="auto"/>
              <w:jc w:val="both"/>
              <w:rPr>
                <w:rFonts w:asciiTheme="minorBidi" w:hAnsiTheme="minorBidi" w:cstheme="minorBidi"/>
                <w:sz w:val="20"/>
                <w:szCs w:val="20"/>
                <w:rtl/>
              </w:rPr>
            </w:pPr>
          </w:p>
        </w:tc>
        <w:tc>
          <w:tcPr>
            <w:tcW w:w="3119" w:type="dxa"/>
            <w:vAlign w:val="center"/>
          </w:tcPr>
          <w:p w14:paraId="7A425270" w14:textId="77777777" w:rsidR="00643179" w:rsidRPr="00E50939" w:rsidRDefault="00643179">
            <w:pPr>
              <w:spacing w:line="360" w:lineRule="auto"/>
              <w:jc w:val="both"/>
              <w:rPr>
                <w:rFonts w:asciiTheme="minorBidi" w:hAnsiTheme="minorBidi" w:cstheme="minorBidi"/>
                <w:sz w:val="20"/>
                <w:szCs w:val="20"/>
                <w:rtl/>
              </w:rPr>
            </w:pPr>
          </w:p>
        </w:tc>
      </w:tr>
    </w:tbl>
    <w:p w14:paraId="01503D8B" w14:textId="77777777" w:rsidR="00643179" w:rsidRPr="00B80157" w:rsidRDefault="00643179" w:rsidP="00643179">
      <w:pPr>
        <w:rPr>
          <w:rFonts w:asciiTheme="minorBidi" w:hAnsiTheme="minorBidi" w:cstheme="minorBidi"/>
          <w:b/>
          <w:bCs/>
          <w:sz w:val="22"/>
          <w:szCs w:val="22"/>
        </w:rPr>
      </w:pPr>
    </w:p>
    <w:sectPr w:rsidR="00643179" w:rsidRPr="00B80157" w:rsidSect="00070E88">
      <w:headerReference w:type="default" r:id="rId66"/>
      <w:footerReference w:type="default" r:id="rId67"/>
      <w:pgSz w:w="11909" w:h="16834" w:code="9"/>
      <w:pgMar w:top="1440" w:right="1440" w:bottom="1560" w:left="1440" w:header="397" w:footer="15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2A2C43" w14:textId="77777777" w:rsidR="002F4A33" w:rsidRDefault="002F4A33">
      <w:r>
        <w:separator/>
      </w:r>
    </w:p>
  </w:endnote>
  <w:endnote w:type="continuationSeparator" w:id="0">
    <w:p w14:paraId="1D3623F3" w14:textId="77777777" w:rsidR="002F4A33" w:rsidRDefault="002F4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Assistant">
    <w:altName w:val="Courier New"/>
    <w:charset w:val="00"/>
    <w:family w:val="auto"/>
    <w:pitch w:val="variable"/>
    <w:sig w:usb0="00000000" w:usb1="40000000" w:usb2="00000000" w:usb3="00000000" w:csb0="0000002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FF7F5C" w14:textId="77777777" w:rsidR="0099664A" w:rsidRDefault="0099664A"/>
  <w:tbl>
    <w:tblPr>
      <w:bidiVisual/>
      <w:tblW w:w="11198" w:type="dxa"/>
      <w:jc w:val="center"/>
      <w:tblLayout w:type="fixed"/>
      <w:tblCellMar>
        <w:left w:w="85" w:type="dxa"/>
        <w:right w:w="85" w:type="dxa"/>
      </w:tblCellMar>
      <w:tblLook w:val="0000" w:firstRow="0" w:lastRow="0" w:firstColumn="0" w:lastColumn="0" w:noHBand="0" w:noVBand="0"/>
    </w:tblPr>
    <w:tblGrid>
      <w:gridCol w:w="614"/>
      <w:gridCol w:w="1929"/>
      <w:gridCol w:w="1135"/>
      <w:gridCol w:w="1136"/>
      <w:gridCol w:w="990"/>
      <w:gridCol w:w="1134"/>
      <w:gridCol w:w="427"/>
      <w:gridCol w:w="1848"/>
      <w:gridCol w:w="1985"/>
    </w:tblGrid>
    <w:tr w:rsidR="0099664A" w:rsidRPr="00D02A79" w14:paraId="78BCF6D7" w14:textId="77777777" w:rsidTr="0099664A">
      <w:trPr>
        <w:trHeight w:val="397"/>
        <w:jc w:val="center"/>
      </w:trPr>
      <w:tc>
        <w:tcPr>
          <w:tcW w:w="2543" w:type="dxa"/>
          <w:gridSpan w:val="2"/>
          <w:tcBorders>
            <w:top w:val="single" w:sz="4" w:space="0" w:color="244061" w:themeColor="accent1" w:themeShade="80"/>
          </w:tcBorders>
          <w:shd w:val="clear" w:color="auto" w:fill="C6E0F2"/>
          <w:noWrap/>
          <w:vAlign w:val="center"/>
        </w:tcPr>
        <w:p w14:paraId="442CA3C8" w14:textId="2F529ECA" w:rsidR="0099664A" w:rsidRPr="00E61709" w:rsidRDefault="0099664A" w:rsidP="0099664A">
          <w:pPr>
            <w:rPr>
              <w:rFonts w:asciiTheme="minorBidi" w:hAnsiTheme="minorBidi" w:cstheme="minorBidi"/>
              <w:b/>
              <w:bCs/>
              <w:color w:val="215868" w:themeColor="accent5" w:themeShade="80"/>
              <w:sz w:val="20"/>
              <w:szCs w:val="20"/>
            </w:rPr>
          </w:pPr>
          <w:r w:rsidRPr="00E61709">
            <w:rPr>
              <w:rFonts w:asciiTheme="minorBidi" w:hAnsiTheme="minorBidi" w:cstheme="minorBidi"/>
              <w:b/>
              <w:bCs/>
              <w:color w:val="215868" w:themeColor="accent5" w:themeShade="80"/>
              <w:sz w:val="20"/>
              <w:szCs w:val="20"/>
              <w:rtl/>
            </w:rPr>
            <w:t xml:space="preserve">בתוקף מיום: </w:t>
          </w:r>
          <w:r>
            <w:rPr>
              <w:rFonts w:asciiTheme="minorBidi" w:hAnsiTheme="minorBidi" w:cstheme="minorBidi" w:hint="cs"/>
              <w:color w:val="215868" w:themeColor="accent5" w:themeShade="80"/>
              <w:sz w:val="20"/>
              <w:szCs w:val="20"/>
              <w:rtl/>
            </w:rPr>
            <w:t>27.08.2013</w:t>
          </w:r>
        </w:p>
      </w:tc>
      <w:tc>
        <w:tcPr>
          <w:tcW w:w="2271" w:type="dxa"/>
          <w:gridSpan w:val="2"/>
          <w:tcBorders>
            <w:top w:val="single" w:sz="4" w:space="0" w:color="244061" w:themeColor="accent1" w:themeShade="80"/>
          </w:tcBorders>
          <w:shd w:val="clear" w:color="auto" w:fill="C6E0F2"/>
          <w:vAlign w:val="center"/>
        </w:tcPr>
        <w:p w14:paraId="7F93FF14" w14:textId="77777777" w:rsidR="0099664A" w:rsidRPr="00CC1DC6" w:rsidRDefault="0099664A" w:rsidP="0099664A">
          <w:pPr>
            <w:rPr>
              <w:rFonts w:ascii="Assistant" w:hAnsi="Assistant" w:cs="Assistant"/>
              <w:b/>
              <w:bCs/>
              <w:color w:val="215868" w:themeColor="accent5" w:themeShade="80"/>
              <w:sz w:val="20"/>
              <w:szCs w:val="20"/>
            </w:rPr>
          </w:pPr>
        </w:p>
      </w:tc>
      <w:tc>
        <w:tcPr>
          <w:tcW w:w="2551" w:type="dxa"/>
          <w:gridSpan w:val="3"/>
          <w:tcBorders>
            <w:top w:val="single" w:sz="4" w:space="0" w:color="244061" w:themeColor="accent1" w:themeShade="80"/>
          </w:tcBorders>
          <w:shd w:val="clear" w:color="auto" w:fill="C6E0F2"/>
          <w:vAlign w:val="center"/>
        </w:tcPr>
        <w:p w14:paraId="6BAD90C8" w14:textId="69538813" w:rsidR="0099664A" w:rsidRPr="00E61709" w:rsidRDefault="0099664A" w:rsidP="0099664A">
          <w:pPr>
            <w:rPr>
              <w:rFonts w:asciiTheme="minorBidi" w:hAnsiTheme="minorBidi" w:cstheme="minorBidi"/>
              <w:color w:val="215868" w:themeColor="accent5" w:themeShade="80"/>
              <w:sz w:val="20"/>
              <w:szCs w:val="20"/>
              <w:rtl/>
            </w:rPr>
          </w:pPr>
          <w:r w:rsidRPr="00E61709">
            <w:rPr>
              <w:rFonts w:asciiTheme="minorBidi" w:hAnsiTheme="minorBidi" w:cstheme="minorBidi"/>
              <w:b/>
              <w:bCs/>
              <w:color w:val="215868" w:themeColor="accent5" w:themeShade="80"/>
              <w:sz w:val="20"/>
              <w:szCs w:val="20"/>
              <w:rtl/>
            </w:rPr>
            <w:t>שם המאשר:</w:t>
          </w:r>
          <w:r w:rsidRPr="00E61709">
            <w:rPr>
              <w:rFonts w:asciiTheme="minorBidi" w:hAnsiTheme="minorBidi" w:cstheme="minorBidi"/>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אבי מישראל</w:t>
          </w:r>
        </w:p>
      </w:tc>
      <w:tc>
        <w:tcPr>
          <w:tcW w:w="3833" w:type="dxa"/>
          <w:gridSpan w:val="2"/>
          <w:tcBorders>
            <w:top w:val="single" w:sz="4" w:space="0" w:color="244061" w:themeColor="accent1" w:themeShade="80"/>
          </w:tcBorders>
          <w:shd w:val="clear" w:color="auto" w:fill="C6E0F2"/>
          <w:vAlign w:val="center"/>
        </w:tcPr>
        <w:p w14:paraId="7C9845DC" w14:textId="77777777" w:rsidR="0099664A" w:rsidRPr="00E61709" w:rsidRDefault="0099664A" w:rsidP="0099664A">
          <w:pPr>
            <w:rPr>
              <w:rFonts w:asciiTheme="minorBidi" w:hAnsiTheme="minorBidi" w:cstheme="minorBidi"/>
              <w:b/>
              <w:bCs/>
              <w:color w:val="215868" w:themeColor="accent5" w:themeShade="80"/>
              <w:sz w:val="20"/>
              <w:szCs w:val="20"/>
            </w:rPr>
          </w:pPr>
          <w:r w:rsidRPr="00E61709">
            <w:rPr>
              <w:rFonts w:asciiTheme="minorBidi" w:hAnsiTheme="minorBidi" w:cstheme="minorBidi"/>
              <w:b/>
              <w:bCs/>
              <w:color w:val="215868" w:themeColor="accent5" w:themeShade="80"/>
              <w:sz w:val="20"/>
              <w:szCs w:val="20"/>
              <w:rtl/>
            </w:rPr>
            <w:t>תפקיד:</w:t>
          </w:r>
          <w:r w:rsidRPr="00E61709">
            <w:rPr>
              <w:rFonts w:asciiTheme="minorBidi" w:hAnsiTheme="minorBidi" w:cstheme="minorBidi"/>
              <w:color w:val="215868" w:themeColor="accent5" w:themeShade="80"/>
              <w:sz w:val="20"/>
              <w:szCs w:val="20"/>
              <w:rtl/>
            </w:rPr>
            <w:t xml:space="preserve"> סגן בכיר לחשב הכללי</w:t>
          </w:r>
        </w:p>
      </w:tc>
    </w:tr>
    <w:tr w:rsidR="0099664A" w:rsidRPr="00C85CA4" w14:paraId="05C349A0" w14:textId="77777777" w:rsidTr="0099664A">
      <w:trPr>
        <w:trHeight w:val="20"/>
        <w:jc w:val="center"/>
      </w:trPr>
      <w:tc>
        <w:tcPr>
          <w:tcW w:w="11198" w:type="dxa"/>
          <w:gridSpan w:val="9"/>
          <w:shd w:val="clear" w:color="auto" w:fill="FFFFFF" w:themeFill="background1"/>
          <w:noWrap/>
          <w:vAlign w:val="center"/>
        </w:tcPr>
        <w:p w14:paraId="045681EE" w14:textId="77777777" w:rsidR="0099664A" w:rsidRPr="00C85CA4" w:rsidRDefault="0099664A" w:rsidP="0099664A">
          <w:pPr>
            <w:rPr>
              <w:rFonts w:ascii="Assistant" w:hAnsi="Assistant" w:cs="Assistant"/>
              <w:sz w:val="10"/>
              <w:szCs w:val="10"/>
              <w:rtl/>
            </w:rPr>
          </w:pPr>
        </w:p>
      </w:tc>
    </w:tr>
    <w:tr w:rsidR="0099664A" w:rsidRPr="00E61709" w14:paraId="0E0E0685" w14:textId="77777777" w:rsidTr="0099664A">
      <w:trPr>
        <w:trHeight w:val="283"/>
        <w:jc w:val="center"/>
      </w:trPr>
      <w:tc>
        <w:tcPr>
          <w:tcW w:w="614" w:type="dxa"/>
          <w:shd w:val="clear" w:color="auto" w:fill="auto"/>
          <w:vAlign w:val="center"/>
        </w:tcPr>
        <w:p w14:paraId="2FEC4183" w14:textId="77777777" w:rsidR="0099664A" w:rsidRPr="00E61709" w:rsidRDefault="0099664A" w:rsidP="0099664A">
          <w:pPr>
            <w:jc w:val="right"/>
            <w:rPr>
              <w:rFonts w:asciiTheme="minorBidi" w:hAnsiTheme="minorBidi" w:cstheme="minorBidi"/>
              <w:sz w:val="20"/>
              <w:szCs w:val="20"/>
              <w:u w:color="3464BA"/>
              <w:rtl/>
            </w:rPr>
          </w:pPr>
          <w:r w:rsidRPr="00E61709">
            <w:rPr>
              <w:rFonts w:asciiTheme="minorBidi" w:hAnsiTheme="minorBidi" w:cstheme="minorBidi"/>
              <w:noProof/>
              <w:rtl/>
            </w:rPr>
            <w:drawing>
              <wp:inline distT="0" distB="0" distL="0" distR="0" wp14:anchorId="4B1CDBA1" wp14:editId="2D229BFC">
                <wp:extent cx="252000" cy="252000"/>
                <wp:effectExtent l="0" t="0" r="0" b="0"/>
                <wp:docPr id="51"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9" w:type="dxa"/>
          <w:shd w:val="clear" w:color="auto" w:fill="auto"/>
          <w:vAlign w:val="center"/>
        </w:tcPr>
        <w:p w14:paraId="159A15E2" w14:textId="77777777" w:rsidR="0099664A" w:rsidRPr="00E61709" w:rsidRDefault="00A55548" w:rsidP="0099664A">
          <w:pPr>
            <w:rPr>
              <w:rFonts w:asciiTheme="minorBidi" w:hAnsiTheme="minorBidi" w:cstheme="minorBidi"/>
              <w:sz w:val="20"/>
              <w:szCs w:val="20"/>
              <w:u w:color="3464BA"/>
              <w:rtl/>
            </w:rPr>
          </w:pPr>
          <w:hyperlink r:id="rId2" w:history="1">
            <w:r w:rsidR="0099664A" w:rsidRPr="001467C4">
              <w:rPr>
                <w:rStyle w:val="Hyperlink"/>
                <w:rFonts w:asciiTheme="minorBidi" w:hAnsiTheme="minorBidi" w:cstheme="minorBidi"/>
                <w:sz w:val="20"/>
                <w:szCs w:val="20"/>
                <w:rtl/>
              </w:rPr>
              <w:t xml:space="preserve">אתר הוראות </w:t>
            </w:r>
            <w:proofErr w:type="spellStart"/>
            <w:r w:rsidR="0099664A" w:rsidRPr="001467C4">
              <w:rPr>
                <w:rStyle w:val="Hyperlink"/>
                <w:rFonts w:asciiTheme="minorBidi" w:hAnsiTheme="minorBidi" w:cstheme="minorBidi"/>
                <w:sz w:val="20"/>
                <w:szCs w:val="20"/>
                <w:rtl/>
              </w:rPr>
              <w:t>תכ"</w:t>
            </w:r>
            <w:proofErr w:type="spellEnd"/>
            <w:r w:rsidR="0099664A" w:rsidRPr="001467C4">
              <w:rPr>
                <w:rStyle w:val="Hyperlink"/>
                <w:rFonts w:asciiTheme="minorBidi" w:hAnsiTheme="minorBidi" w:cstheme="minorBidi"/>
                <w:sz w:val="20"/>
                <w:szCs w:val="20"/>
                <w:rtl/>
              </w:rPr>
              <w:t>ם</w:t>
            </w:r>
          </w:hyperlink>
        </w:p>
      </w:tc>
      <w:tc>
        <w:tcPr>
          <w:tcW w:w="1135" w:type="dxa"/>
          <w:shd w:val="clear" w:color="auto" w:fill="auto"/>
          <w:vAlign w:val="center"/>
        </w:tcPr>
        <w:p w14:paraId="53464A07" w14:textId="77777777" w:rsidR="0099664A" w:rsidRPr="00E61709" w:rsidRDefault="0099664A" w:rsidP="0099664A">
          <w:pPr>
            <w:jc w:val="right"/>
            <w:rPr>
              <w:rFonts w:asciiTheme="minorBidi" w:hAnsiTheme="minorBidi" w:cstheme="minorBidi"/>
              <w:sz w:val="20"/>
              <w:szCs w:val="20"/>
              <w:u w:color="3464BA"/>
              <w:rtl/>
            </w:rPr>
          </w:pPr>
          <w:r w:rsidRPr="00E61709">
            <w:rPr>
              <w:rFonts w:asciiTheme="minorBidi" w:hAnsiTheme="minorBidi" w:cstheme="minorBidi"/>
              <w:noProof/>
              <w:sz w:val="20"/>
              <w:szCs w:val="20"/>
            </w:rPr>
            <w:drawing>
              <wp:inline distT="0" distB="0" distL="0" distR="0" wp14:anchorId="23C6ECFD" wp14:editId="217E629B">
                <wp:extent cx="252000" cy="252000"/>
                <wp:effectExtent l="0" t="0" r="0" b="0"/>
                <wp:docPr id="52"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shd w:val="clear" w:color="auto" w:fill="auto"/>
          <w:vAlign w:val="center"/>
        </w:tcPr>
        <w:p w14:paraId="4A92E0F5" w14:textId="77777777" w:rsidR="0099664A" w:rsidRPr="00E61709" w:rsidRDefault="0099664A" w:rsidP="0099664A">
          <w:pPr>
            <w:rPr>
              <w:rFonts w:asciiTheme="minorBidi" w:hAnsiTheme="minorBidi" w:cstheme="minorBidi"/>
              <w:rtl/>
            </w:rPr>
          </w:pPr>
          <w:r w:rsidRPr="00E61709">
            <w:rPr>
              <w:rFonts w:asciiTheme="minorBidi" w:hAnsiTheme="minorBidi" w:cstheme="minorBidi"/>
              <w:sz w:val="20"/>
              <w:szCs w:val="20"/>
              <w:u w:color="3464BA"/>
              <w:rtl/>
            </w:rPr>
            <w:t>לקבלת עדכונים במערכת</w:t>
          </w:r>
        </w:p>
        <w:p w14:paraId="7FCCFEDA" w14:textId="77777777" w:rsidR="0099664A" w:rsidRPr="00E61709" w:rsidRDefault="00A55548" w:rsidP="0099664A">
          <w:pPr>
            <w:rPr>
              <w:rFonts w:asciiTheme="minorBidi" w:hAnsiTheme="minorBidi" w:cstheme="minorBidi"/>
              <w:sz w:val="20"/>
              <w:szCs w:val="20"/>
              <w:rtl/>
            </w:rPr>
          </w:pPr>
          <w:hyperlink r:id="rId4" w:history="1">
            <w:r w:rsidR="0099664A" w:rsidRPr="00E61709">
              <w:rPr>
                <w:rStyle w:val="Hyperlink"/>
                <w:rFonts w:asciiTheme="minorBidi" w:hAnsiTheme="minorBidi" w:cstheme="minorBidi"/>
                <w:sz w:val="20"/>
                <w:szCs w:val="20"/>
                <w:rtl/>
              </w:rPr>
              <w:t>לחץ כאן</w:t>
            </w:r>
          </w:hyperlink>
        </w:p>
      </w:tc>
      <w:tc>
        <w:tcPr>
          <w:tcW w:w="1134" w:type="dxa"/>
          <w:shd w:val="clear" w:color="auto" w:fill="auto"/>
          <w:vAlign w:val="center"/>
        </w:tcPr>
        <w:p w14:paraId="7659E7F4" w14:textId="77777777" w:rsidR="0099664A" w:rsidRPr="00E61709" w:rsidRDefault="0099664A" w:rsidP="0099664A">
          <w:pPr>
            <w:jc w:val="right"/>
            <w:rPr>
              <w:rFonts w:asciiTheme="minorBidi" w:hAnsiTheme="minorBidi" w:cstheme="minorBidi"/>
              <w:sz w:val="20"/>
              <w:szCs w:val="20"/>
              <w:rtl/>
            </w:rPr>
          </w:pPr>
          <w:r w:rsidRPr="00E61709">
            <w:rPr>
              <w:rFonts w:asciiTheme="minorBidi" w:hAnsiTheme="minorBidi" w:cstheme="minorBidi"/>
              <w:noProof/>
              <w:sz w:val="20"/>
              <w:szCs w:val="20"/>
            </w:rPr>
            <w:drawing>
              <wp:inline distT="0" distB="0" distL="0" distR="0" wp14:anchorId="08998CBC" wp14:editId="05B8B329">
                <wp:extent cx="252000" cy="252000"/>
                <wp:effectExtent l="0" t="0" r="0" b="0"/>
                <wp:docPr id="53"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275" w:type="dxa"/>
          <w:gridSpan w:val="2"/>
          <w:shd w:val="clear" w:color="auto" w:fill="auto"/>
          <w:vAlign w:val="center"/>
        </w:tcPr>
        <w:p w14:paraId="72247818" w14:textId="77777777" w:rsidR="0099664A" w:rsidRPr="00E61709" w:rsidRDefault="0099664A" w:rsidP="0099664A">
          <w:pPr>
            <w:rPr>
              <w:rFonts w:asciiTheme="minorBidi" w:hAnsiTheme="minorBidi" w:cstheme="minorBidi"/>
              <w:rtl/>
            </w:rPr>
          </w:pPr>
          <w:r w:rsidRPr="00E61709">
            <w:rPr>
              <w:rFonts w:asciiTheme="minorBidi" w:hAnsiTheme="minorBidi" w:cstheme="minorBidi"/>
              <w:sz w:val="20"/>
              <w:szCs w:val="20"/>
              <w:rtl/>
            </w:rPr>
            <w:t>לפניות ושאלות</w:t>
          </w:r>
        </w:p>
        <w:p w14:paraId="7C2025AE" w14:textId="77777777" w:rsidR="0099664A" w:rsidRPr="00E61709" w:rsidRDefault="00A55548" w:rsidP="0099664A">
          <w:pPr>
            <w:rPr>
              <w:rFonts w:asciiTheme="minorBidi" w:hAnsiTheme="minorBidi" w:cstheme="minorBidi"/>
              <w:sz w:val="20"/>
              <w:szCs w:val="20"/>
            </w:rPr>
          </w:pPr>
          <w:hyperlink r:id="rId6" w:history="1">
            <w:r w:rsidR="0099664A" w:rsidRPr="00E61709">
              <w:rPr>
                <w:rStyle w:val="Hyperlink"/>
                <w:rFonts w:asciiTheme="minorBidi" w:hAnsiTheme="minorBidi" w:cstheme="minorBidi"/>
                <w:sz w:val="20"/>
                <w:szCs w:val="20"/>
              </w:rPr>
              <w:t>takam@mof.gov.il</w:t>
            </w:r>
          </w:hyperlink>
        </w:p>
      </w:tc>
      <w:tc>
        <w:tcPr>
          <w:tcW w:w="1985" w:type="dxa"/>
          <w:shd w:val="clear" w:color="auto" w:fill="auto"/>
          <w:vAlign w:val="center"/>
        </w:tcPr>
        <w:p w14:paraId="785272E0" w14:textId="77777777" w:rsidR="0099664A" w:rsidRPr="00E61709" w:rsidRDefault="0099664A" w:rsidP="0099664A">
          <w:pPr>
            <w:jc w:val="right"/>
            <w:rPr>
              <w:rFonts w:asciiTheme="minorBidi" w:hAnsiTheme="minorBidi" w:cstheme="minorBidi"/>
              <w:b/>
              <w:bCs/>
              <w:color w:val="215868" w:themeColor="accent5" w:themeShade="80"/>
            </w:rPr>
          </w:pPr>
          <w:r w:rsidRPr="00E61709">
            <w:rPr>
              <w:rFonts w:asciiTheme="minorBidi" w:hAnsiTheme="minorBidi" w:cstheme="minorBidi"/>
              <w:b/>
              <w:bCs/>
              <w:color w:val="215868" w:themeColor="accent5" w:themeShade="80"/>
              <w:rtl/>
            </w:rPr>
            <w:t xml:space="preserve">עמוד </w:t>
          </w:r>
          <w:r w:rsidRPr="00E61709">
            <w:rPr>
              <w:rStyle w:val="af2"/>
              <w:rFonts w:asciiTheme="minorBidi" w:hAnsiTheme="minorBidi" w:cstheme="minorBidi"/>
              <w:b/>
              <w:bCs/>
              <w:color w:val="215868" w:themeColor="accent5" w:themeShade="80"/>
            </w:rPr>
            <w:fldChar w:fldCharType="begin"/>
          </w:r>
          <w:r w:rsidRPr="00E61709">
            <w:rPr>
              <w:rStyle w:val="af2"/>
              <w:rFonts w:asciiTheme="minorBidi" w:hAnsiTheme="minorBidi" w:cstheme="minorBidi"/>
              <w:b/>
              <w:bCs/>
              <w:color w:val="215868" w:themeColor="accent5" w:themeShade="80"/>
            </w:rPr>
            <w:instrText xml:space="preserve"> PAGE  </w:instrText>
          </w:r>
          <w:r w:rsidRPr="00E61709">
            <w:rPr>
              <w:rStyle w:val="af2"/>
              <w:rFonts w:asciiTheme="minorBidi" w:hAnsiTheme="minorBidi" w:cstheme="minorBidi"/>
              <w:b/>
              <w:bCs/>
              <w:color w:val="215868" w:themeColor="accent5" w:themeShade="80"/>
            </w:rPr>
            <w:fldChar w:fldCharType="separate"/>
          </w:r>
          <w:r w:rsidR="00A55548">
            <w:rPr>
              <w:rStyle w:val="af2"/>
              <w:rFonts w:asciiTheme="minorBidi" w:hAnsiTheme="minorBidi" w:cstheme="minorBidi"/>
              <w:b/>
              <w:bCs/>
              <w:noProof/>
              <w:color w:val="215868" w:themeColor="accent5" w:themeShade="80"/>
              <w:rtl/>
            </w:rPr>
            <w:t>21</w:t>
          </w:r>
          <w:r w:rsidRPr="00E61709">
            <w:rPr>
              <w:rStyle w:val="af2"/>
              <w:rFonts w:asciiTheme="minorBidi" w:hAnsiTheme="minorBidi" w:cstheme="minorBidi"/>
              <w:b/>
              <w:bCs/>
              <w:color w:val="215868" w:themeColor="accent5" w:themeShade="80"/>
            </w:rPr>
            <w:fldChar w:fldCharType="end"/>
          </w:r>
          <w:r w:rsidRPr="00E61709">
            <w:rPr>
              <w:rFonts w:asciiTheme="minorBidi" w:hAnsiTheme="minorBidi" w:cstheme="minorBidi"/>
              <w:b/>
              <w:bCs/>
              <w:color w:val="215868" w:themeColor="accent5" w:themeShade="80"/>
              <w:rtl/>
            </w:rPr>
            <w:t xml:space="preserve"> מתוך </w:t>
          </w:r>
          <w:r w:rsidRPr="00E61709">
            <w:rPr>
              <w:rFonts w:asciiTheme="minorBidi" w:hAnsiTheme="minorBidi" w:cstheme="minorBidi"/>
              <w:b/>
              <w:bCs/>
              <w:color w:val="215868" w:themeColor="accent5" w:themeShade="80"/>
            </w:rPr>
            <w:fldChar w:fldCharType="begin"/>
          </w:r>
          <w:r w:rsidRPr="00E61709">
            <w:rPr>
              <w:rFonts w:asciiTheme="minorBidi" w:hAnsiTheme="minorBidi" w:cstheme="minorBidi"/>
              <w:b/>
              <w:bCs/>
              <w:color w:val="215868" w:themeColor="accent5" w:themeShade="80"/>
            </w:rPr>
            <w:instrText xml:space="preserve"> NUMPAGES  </w:instrText>
          </w:r>
          <w:r w:rsidRPr="00E61709">
            <w:rPr>
              <w:rFonts w:asciiTheme="minorBidi" w:hAnsiTheme="minorBidi" w:cstheme="minorBidi"/>
              <w:b/>
              <w:bCs/>
              <w:color w:val="215868" w:themeColor="accent5" w:themeShade="80"/>
            </w:rPr>
            <w:fldChar w:fldCharType="separate"/>
          </w:r>
          <w:r w:rsidR="00A55548">
            <w:rPr>
              <w:rFonts w:asciiTheme="minorBidi" w:hAnsiTheme="minorBidi" w:cstheme="minorBidi"/>
              <w:b/>
              <w:bCs/>
              <w:noProof/>
              <w:color w:val="215868" w:themeColor="accent5" w:themeShade="80"/>
              <w:rtl/>
            </w:rPr>
            <w:t>44</w:t>
          </w:r>
          <w:r w:rsidRPr="00E61709">
            <w:rPr>
              <w:rFonts w:asciiTheme="minorBidi" w:hAnsiTheme="minorBidi" w:cstheme="minorBidi"/>
              <w:b/>
              <w:bCs/>
              <w:color w:val="215868" w:themeColor="accent5" w:themeShade="80"/>
            </w:rPr>
            <w:fldChar w:fldCharType="end"/>
          </w:r>
        </w:p>
      </w:tc>
    </w:tr>
  </w:tbl>
  <w:p w14:paraId="1C1AED31" w14:textId="77777777" w:rsidR="008377E5" w:rsidRPr="000307C6" w:rsidRDefault="008377E5" w:rsidP="000307C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F9A4C8" w14:textId="77777777" w:rsidR="002F4A33" w:rsidRDefault="002F4A33">
      <w:r>
        <w:separator/>
      </w:r>
    </w:p>
  </w:footnote>
  <w:footnote w:type="continuationSeparator" w:id="0">
    <w:p w14:paraId="5B65C281" w14:textId="77777777" w:rsidR="002F4A33" w:rsidRDefault="002F4A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1060" w:type="dxa"/>
      <w:jc w:val="center"/>
      <w:tblBorders>
        <w:bottom w:val="single" w:sz="6" w:space="0" w:color="548DD4" w:themeColor="text2" w:themeTint="99"/>
      </w:tblBorders>
      <w:tblCellMar>
        <w:left w:w="0" w:type="dxa"/>
        <w:bottom w:w="28" w:type="dxa"/>
        <w:right w:w="142" w:type="dxa"/>
      </w:tblCellMar>
      <w:tblLook w:val="0000" w:firstRow="0" w:lastRow="0" w:firstColumn="0" w:lastColumn="0" w:noHBand="0" w:noVBand="0"/>
    </w:tblPr>
    <w:tblGrid>
      <w:gridCol w:w="1021"/>
      <w:gridCol w:w="1387"/>
      <w:gridCol w:w="4419"/>
      <w:gridCol w:w="4233"/>
    </w:tblGrid>
    <w:tr w:rsidR="0099664A" w:rsidRPr="00D84715" w14:paraId="35984415" w14:textId="77777777" w:rsidTr="00E3041A">
      <w:trPr>
        <w:trHeight w:val="547"/>
        <w:jc w:val="center"/>
      </w:trPr>
      <w:tc>
        <w:tcPr>
          <w:tcW w:w="2408" w:type="dxa"/>
          <w:gridSpan w:val="2"/>
          <w:tcBorders>
            <w:bottom w:val="single" w:sz="6" w:space="0" w:color="548DD4" w:themeColor="text2" w:themeTint="99"/>
          </w:tcBorders>
          <w:shd w:val="clear" w:color="auto" w:fill="FFFFFF" w:themeFill="background1"/>
          <w:vAlign w:val="center"/>
        </w:tcPr>
        <w:p w14:paraId="612BAF64" w14:textId="77777777" w:rsidR="0099664A" w:rsidRPr="00A1719C" w:rsidRDefault="0099664A" w:rsidP="0099664A">
          <w:pPr>
            <w:rPr>
              <w:rFonts w:ascii="Assistant" w:hAnsi="Assistant" w:cs="Assistant"/>
              <w:b/>
              <w:bCs/>
              <w:sz w:val="20"/>
              <w:szCs w:val="20"/>
              <w:rtl/>
            </w:rPr>
          </w:pPr>
          <w:r w:rsidRPr="00757A20">
            <w:rPr>
              <w:rFonts w:asciiTheme="minorBidi" w:hAnsiTheme="minorBidi" w:cstheme="minorBidi"/>
              <w:b/>
              <w:bCs/>
              <w:noProof/>
              <w:color w:val="215868" w:themeColor="accent5" w:themeShade="80"/>
              <w:sz w:val="28"/>
              <w:szCs w:val="28"/>
              <w:rtl/>
            </w:rPr>
            <w:drawing>
              <wp:inline distT="0" distB="0" distL="0" distR="0" wp14:anchorId="74726662" wp14:editId="63CEAD3E">
                <wp:extent cx="1396679" cy="266700"/>
                <wp:effectExtent l="0" t="0" r="0" b="0"/>
                <wp:docPr id="45" name="Picture 45"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215868" w:themeColor="accent5" w:themeShade="80"/>
              <w:rtl/>
            </w:rPr>
            <w:t xml:space="preserve"> </w:t>
          </w:r>
        </w:p>
      </w:tc>
      <w:tc>
        <w:tcPr>
          <w:tcW w:w="8652" w:type="dxa"/>
          <w:gridSpan w:val="2"/>
          <w:tcBorders>
            <w:bottom w:val="single" w:sz="6" w:space="0" w:color="548DD4" w:themeColor="text2" w:themeTint="99"/>
          </w:tcBorders>
          <w:shd w:val="clear" w:color="auto" w:fill="FFFFFF" w:themeFill="background1"/>
          <w:vAlign w:val="center"/>
        </w:tcPr>
        <w:p w14:paraId="63F47E25" w14:textId="77777777" w:rsidR="0099664A" w:rsidRPr="00A1719C" w:rsidRDefault="0099664A" w:rsidP="0099664A">
          <w:pPr>
            <w:rPr>
              <w:rFonts w:ascii="Assistant" w:hAnsi="Assistant" w:cs="Assistant"/>
              <w:b/>
              <w:bCs/>
              <w:sz w:val="20"/>
              <w:szCs w:val="20"/>
              <w:rtl/>
            </w:rPr>
          </w:pPr>
        </w:p>
      </w:tc>
    </w:tr>
    <w:tr w:rsidR="0099664A" w:rsidRPr="00D84715" w14:paraId="03387BD3" w14:textId="77777777" w:rsidTr="00E3041A">
      <w:trPr>
        <w:trHeight w:val="547"/>
        <w:jc w:val="center"/>
      </w:trPr>
      <w:tc>
        <w:tcPr>
          <w:tcW w:w="1021" w:type="dxa"/>
          <w:tcBorders>
            <w:top w:val="single" w:sz="6" w:space="0" w:color="548DD4" w:themeColor="text2" w:themeTint="99"/>
          </w:tcBorders>
          <w:shd w:val="clear" w:color="auto" w:fill="C6E0F2"/>
          <w:vAlign w:val="center"/>
        </w:tcPr>
        <w:p w14:paraId="2D78B006" w14:textId="77777777" w:rsidR="0099664A" w:rsidRPr="00757A20" w:rsidRDefault="0099664A" w:rsidP="0099664A">
          <w:pPr>
            <w:rPr>
              <w:rFonts w:ascii="Assistant" w:hAnsi="Assistant" w:cs="Assistant"/>
              <w:b/>
              <w:bCs/>
              <w:color w:val="215868" w:themeColor="accent5" w:themeShade="80"/>
            </w:rPr>
          </w:pPr>
          <w:r>
            <w:rPr>
              <w:rFonts w:ascii="Assistant" w:hAnsi="Assistant" w:cs="Assistant"/>
              <w:b/>
              <w:bCs/>
              <w:noProof/>
              <w:color w:val="215868" w:themeColor="accent5" w:themeShade="80"/>
            </w:rPr>
            <w:drawing>
              <wp:inline distT="0" distB="0" distL="0" distR="0" wp14:anchorId="0AD9163E" wp14:editId="4536FF85">
                <wp:extent cx="541448" cy="457200"/>
                <wp:effectExtent l="0" t="0" r="0" b="0"/>
                <wp:docPr id="50" name="Picture 5"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548DD4" w:themeColor="text2" w:themeTint="99"/>
          </w:tcBorders>
          <w:shd w:val="clear" w:color="auto" w:fill="C6E0F2"/>
          <w:vAlign w:val="center"/>
        </w:tcPr>
        <w:p w14:paraId="0A059A38" w14:textId="77777777" w:rsidR="0099664A" w:rsidRPr="00E61709" w:rsidRDefault="0099664A" w:rsidP="0099664A">
          <w:pPr>
            <w:rPr>
              <w:rFonts w:asciiTheme="minorBidi" w:hAnsiTheme="minorBidi" w:cstheme="minorBidi"/>
              <w:b/>
              <w:bCs/>
              <w:color w:val="215868" w:themeColor="accent5" w:themeShade="80"/>
              <w:sz w:val="28"/>
              <w:szCs w:val="28"/>
            </w:rPr>
          </w:pPr>
          <w:r w:rsidRPr="00E61709">
            <w:rPr>
              <w:rFonts w:asciiTheme="minorBidi" w:hAnsiTheme="minorBidi" w:cstheme="minorBidi"/>
              <w:color w:val="215868" w:themeColor="accent5" w:themeShade="80"/>
              <w:sz w:val="28"/>
              <w:szCs w:val="28"/>
              <w:rtl/>
            </w:rPr>
            <w:t xml:space="preserve">הוראת </w:t>
          </w:r>
          <w:proofErr w:type="spellStart"/>
          <w:r w:rsidRPr="00E61709">
            <w:rPr>
              <w:rFonts w:asciiTheme="minorBidi" w:hAnsiTheme="minorBidi" w:cstheme="minorBidi"/>
              <w:color w:val="215868" w:themeColor="accent5" w:themeShade="80"/>
              <w:sz w:val="28"/>
              <w:szCs w:val="28"/>
              <w:rtl/>
            </w:rPr>
            <w:t>תכ"ם</w:t>
          </w:r>
          <w:proofErr w:type="spellEnd"/>
        </w:p>
      </w:tc>
      <w:tc>
        <w:tcPr>
          <w:tcW w:w="4233" w:type="dxa"/>
          <w:vMerge w:val="restart"/>
          <w:tcBorders>
            <w:top w:val="single" w:sz="6" w:space="0" w:color="548DD4" w:themeColor="text2" w:themeTint="99"/>
          </w:tcBorders>
          <w:shd w:val="clear" w:color="auto" w:fill="FFFFFF" w:themeFill="background1"/>
          <w:vAlign w:val="center"/>
        </w:tcPr>
        <w:tbl>
          <w:tblPr>
            <w:tblStyle w:val="af1"/>
            <w:bidiVisual/>
            <w:tblW w:w="0" w:type="auto"/>
            <w:jc w:val="right"/>
            <w:tblBorders>
              <w:top w:val="none" w:sz="0" w:space="0" w:color="auto"/>
              <w:left w:val="none" w:sz="0" w:space="0" w:color="auto"/>
              <w:bottom w:val="none" w:sz="0" w:space="0" w:color="auto"/>
              <w:right w:val="none" w:sz="0" w:space="0" w:color="auto"/>
              <w:insideH w:val="single" w:sz="6" w:space="0" w:color="548DD4"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99664A" w14:paraId="0A2D68B2" w14:textId="77777777" w:rsidTr="00E3041A">
            <w:trPr>
              <w:trHeight w:val="340"/>
              <w:tblHeader/>
              <w:jc w:val="right"/>
            </w:trPr>
            <w:tc>
              <w:tcPr>
                <w:tcW w:w="1134" w:type="dxa"/>
                <w:shd w:val="clear" w:color="auto" w:fill="FFFFFF" w:themeFill="background1"/>
                <w:vAlign w:val="center"/>
              </w:tcPr>
              <w:p w14:paraId="13FA0720" w14:textId="77777777" w:rsidR="0099664A" w:rsidRPr="00E61709" w:rsidRDefault="0099664A" w:rsidP="0099664A">
                <w:pPr>
                  <w:spacing w:before="0" w:after="0"/>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פרק ראשי</w:t>
                </w:r>
              </w:p>
            </w:tc>
            <w:tc>
              <w:tcPr>
                <w:tcW w:w="2896" w:type="dxa"/>
                <w:shd w:val="clear" w:color="auto" w:fill="FFFFFF" w:themeFill="background1"/>
                <w:vAlign w:val="center"/>
              </w:tcPr>
              <w:p w14:paraId="79F0139D" w14:textId="1403B189" w:rsidR="0099664A" w:rsidRPr="00E61709" w:rsidRDefault="0099664A" w:rsidP="0099664A">
                <w:pPr>
                  <w:spacing w:before="0" w:after="0"/>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התקשרויות ורכישות</w:t>
                </w:r>
              </w:p>
            </w:tc>
          </w:tr>
          <w:tr w:rsidR="0099664A" w14:paraId="39AE45AE" w14:textId="77777777" w:rsidTr="00E3041A">
            <w:trPr>
              <w:trHeight w:val="340"/>
              <w:tblHeader/>
              <w:jc w:val="right"/>
            </w:trPr>
            <w:tc>
              <w:tcPr>
                <w:tcW w:w="1134" w:type="dxa"/>
                <w:shd w:val="clear" w:color="auto" w:fill="FFFFFF" w:themeFill="background1"/>
                <w:vAlign w:val="center"/>
              </w:tcPr>
              <w:p w14:paraId="0B16357B" w14:textId="77777777" w:rsidR="0099664A" w:rsidRPr="00E61709" w:rsidRDefault="0099664A" w:rsidP="0099664A">
                <w:pPr>
                  <w:spacing w:before="0" w:after="0"/>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מס' הוראה</w:t>
                </w:r>
              </w:p>
            </w:tc>
            <w:tc>
              <w:tcPr>
                <w:tcW w:w="2896" w:type="dxa"/>
                <w:shd w:val="clear" w:color="auto" w:fill="FFFFFF" w:themeFill="background1"/>
                <w:vAlign w:val="center"/>
              </w:tcPr>
              <w:p w14:paraId="6E0E67BA" w14:textId="655540DB" w:rsidR="0099664A" w:rsidRPr="00E61709" w:rsidRDefault="0099664A" w:rsidP="0099664A">
                <w:pPr>
                  <w:spacing w:before="0" w:after="0"/>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7.13.1</w:t>
                </w:r>
              </w:p>
            </w:tc>
          </w:tr>
          <w:tr w:rsidR="0099664A" w14:paraId="18327DB9" w14:textId="77777777" w:rsidTr="00E3041A">
            <w:trPr>
              <w:trHeight w:val="340"/>
              <w:tblHeader/>
              <w:jc w:val="right"/>
            </w:trPr>
            <w:tc>
              <w:tcPr>
                <w:tcW w:w="1134" w:type="dxa"/>
                <w:shd w:val="clear" w:color="auto" w:fill="FFFFFF" w:themeFill="background1"/>
                <w:vAlign w:val="center"/>
              </w:tcPr>
              <w:p w14:paraId="6DB3E878" w14:textId="77777777" w:rsidR="0099664A" w:rsidRPr="00E61709" w:rsidRDefault="0099664A" w:rsidP="0099664A">
                <w:pPr>
                  <w:spacing w:before="0" w:after="0"/>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מהדורה</w:t>
                </w:r>
              </w:p>
            </w:tc>
            <w:tc>
              <w:tcPr>
                <w:tcW w:w="2896" w:type="dxa"/>
                <w:shd w:val="clear" w:color="auto" w:fill="FFFFFF" w:themeFill="background1"/>
                <w:vAlign w:val="center"/>
              </w:tcPr>
              <w:p w14:paraId="29EA2FA4" w14:textId="07A27BEA" w:rsidR="0099664A" w:rsidRPr="00E61709" w:rsidRDefault="0099664A" w:rsidP="0099664A">
                <w:pPr>
                  <w:spacing w:before="0" w:after="0"/>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2</w:t>
                </w:r>
              </w:p>
            </w:tc>
          </w:tr>
        </w:tbl>
        <w:p w14:paraId="640DDF32" w14:textId="77777777" w:rsidR="0099664A" w:rsidRPr="00757A20" w:rsidRDefault="0099664A" w:rsidP="0099664A">
          <w:pPr>
            <w:rPr>
              <w:rFonts w:asciiTheme="minorBidi" w:hAnsiTheme="minorBidi" w:cstheme="minorBidi"/>
              <w:b/>
              <w:bCs/>
              <w:color w:val="215868" w:themeColor="accent5" w:themeShade="80"/>
              <w:sz w:val="28"/>
              <w:szCs w:val="28"/>
              <w:rtl/>
            </w:rPr>
          </w:pPr>
        </w:p>
      </w:tc>
    </w:tr>
    <w:tr w:rsidR="0099664A" w:rsidRPr="00D84715" w14:paraId="4136F56E" w14:textId="77777777" w:rsidTr="00E3041A">
      <w:trPr>
        <w:trHeight w:val="812"/>
        <w:jc w:val="center"/>
      </w:trPr>
      <w:tc>
        <w:tcPr>
          <w:tcW w:w="6827" w:type="dxa"/>
          <w:gridSpan w:val="3"/>
          <w:shd w:val="clear" w:color="auto" w:fill="C6E0F2"/>
          <w:vAlign w:val="center"/>
        </w:tcPr>
        <w:p w14:paraId="28F30E64" w14:textId="52D9FEFF" w:rsidR="0099664A" w:rsidRPr="00E61709" w:rsidRDefault="0099664A" w:rsidP="0099664A">
          <w:pPr>
            <w:rPr>
              <w:rFonts w:asciiTheme="minorBidi" w:hAnsiTheme="minorBidi" w:cstheme="minorBidi"/>
              <w:color w:val="215868" w:themeColor="accent5" w:themeShade="80"/>
              <w:sz w:val="22"/>
              <w:szCs w:val="22"/>
              <w:rtl/>
            </w:rPr>
          </w:pPr>
          <w:r>
            <w:rPr>
              <w:rFonts w:asciiTheme="minorBidi" w:hAnsiTheme="minorBidi" w:cstheme="minorBidi" w:hint="cs"/>
              <w:b/>
              <w:bCs/>
              <w:color w:val="215868" w:themeColor="accent5" w:themeShade="80"/>
              <w:sz w:val="28"/>
              <w:szCs w:val="28"/>
              <w:rtl/>
            </w:rPr>
            <w:t>כללים להקמת רשימת מציעים (מאגר) ולניהולה</w:t>
          </w:r>
        </w:p>
        <w:p w14:paraId="0F7BE9C6" w14:textId="77777777" w:rsidR="0099664A" w:rsidRPr="00E61709" w:rsidRDefault="0099664A" w:rsidP="0099664A">
          <w:pPr>
            <w:rPr>
              <w:rFonts w:asciiTheme="minorBidi" w:hAnsiTheme="minorBidi" w:cstheme="minorBidi"/>
              <w:color w:val="215868" w:themeColor="accent5" w:themeShade="80"/>
              <w:rtl/>
            </w:rPr>
          </w:pPr>
        </w:p>
      </w:tc>
      <w:tc>
        <w:tcPr>
          <w:tcW w:w="4233" w:type="dxa"/>
          <w:vMerge/>
          <w:shd w:val="clear" w:color="auto" w:fill="FFFFFF" w:themeFill="background1"/>
          <w:vAlign w:val="center"/>
        </w:tcPr>
        <w:p w14:paraId="1FC41A70" w14:textId="77777777" w:rsidR="0099664A" w:rsidRPr="00A1719C" w:rsidRDefault="0099664A" w:rsidP="0099664A">
          <w:pPr>
            <w:rPr>
              <w:rFonts w:ascii="Assistant" w:hAnsi="Assistant" w:cs="Assistant"/>
              <w:b/>
              <w:bCs/>
              <w:sz w:val="20"/>
              <w:szCs w:val="20"/>
              <w:rtl/>
            </w:rPr>
          </w:pPr>
        </w:p>
      </w:tc>
    </w:tr>
  </w:tbl>
  <w:p w14:paraId="32E77CA1" w14:textId="77777777" w:rsidR="0099664A" w:rsidRPr="0099664A" w:rsidRDefault="0099664A" w:rsidP="00643179">
    <w:pPr>
      <w:rPr>
        <w:rFonts w:ascii="Arial" w:hAnsi="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94DD0"/>
    <w:multiLevelType w:val="multilevel"/>
    <w:tmpl w:val="CA083160"/>
    <w:lvl w:ilvl="0">
      <w:start w:val="1"/>
      <w:numFmt w:val="decimal"/>
      <w:lvlText w:val="%1."/>
      <w:lvlJc w:val="left"/>
      <w:pPr>
        <w:tabs>
          <w:tab w:val="num" w:pos="360"/>
        </w:tabs>
        <w:ind w:left="360" w:hanging="360"/>
      </w:pPr>
      <w:rPr>
        <w:rFonts w:hint="default"/>
      </w:rPr>
    </w:lvl>
    <w:lvl w:ilvl="1">
      <w:start w:val="1"/>
      <w:numFmt w:val="decimal"/>
      <w:pStyle w:val="2"/>
      <w:lvlText w:val="%1.%2."/>
      <w:lvlJc w:val="left"/>
      <w:pPr>
        <w:tabs>
          <w:tab w:val="num" w:pos="0"/>
        </w:tabs>
        <w:ind w:left="0" w:firstLine="0"/>
      </w:pPr>
      <w:rPr>
        <w:rFonts w:hint="default"/>
      </w:rPr>
    </w:lvl>
    <w:lvl w:ilvl="2">
      <w:start w:val="1"/>
      <w:numFmt w:val="decimal"/>
      <w:pStyle w:val="3"/>
      <w:lvlText w:val="%1.%2.%3."/>
      <w:lvlJc w:val="left"/>
      <w:pPr>
        <w:tabs>
          <w:tab w:val="num" w:pos="0"/>
        </w:tabs>
        <w:ind w:left="0" w:firstLine="0"/>
      </w:pPr>
      <w:rPr>
        <w:rFonts w:hint="default"/>
      </w:rPr>
    </w:lvl>
    <w:lvl w:ilvl="3">
      <w:start w:val="1"/>
      <w:numFmt w:val="decimal"/>
      <w:pStyle w:val="4"/>
      <w:lvlText w:val="%1.%2.%3.%4."/>
      <w:lvlJc w:val="left"/>
      <w:pPr>
        <w:tabs>
          <w:tab w:val="num" w:pos="0"/>
        </w:tabs>
        <w:ind w:left="0" w:firstLine="0"/>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15:restartNumberingAfterBreak="0">
    <w:nsid w:val="033F469B"/>
    <w:multiLevelType w:val="multilevel"/>
    <w:tmpl w:val="CE44B0D6"/>
    <w:lvl w:ilvl="0">
      <w:start w:val="1"/>
      <w:numFmt w:val="decimal"/>
      <w:lvlText w:val="%1."/>
      <w:lvlJc w:val="left"/>
      <w:pPr>
        <w:tabs>
          <w:tab w:val="num" w:pos="360"/>
        </w:tabs>
        <w:ind w:left="360" w:hanging="360"/>
      </w:pPr>
      <w:rPr>
        <w:rFonts w:hint="default"/>
        <w:sz w:val="24"/>
      </w:rPr>
    </w:lvl>
    <w:lvl w:ilvl="1">
      <w:start w:val="1"/>
      <w:numFmt w:val="decimal"/>
      <w:lvlText w:val="%1.%2."/>
      <w:lvlJc w:val="left"/>
      <w:pPr>
        <w:tabs>
          <w:tab w:val="num" w:pos="1106"/>
        </w:tabs>
        <w:ind w:left="1106" w:hanging="567"/>
      </w:pPr>
      <w:rPr>
        <w:rFonts w:hint="default"/>
        <w:b/>
        <w:bCs w:val="0"/>
        <w:iCs w:val="0"/>
        <w:color w:val="auto"/>
        <w:sz w:val="22"/>
        <w:szCs w:val="22"/>
      </w:rPr>
    </w:lvl>
    <w:lvl w:ilvl="2">
      <w:start w:val="1"/>
      <w:numFmt w:val="decimal"/>
      <w:lvlText w:val="%1.%2.%3."/>
      <w:lvlJc w:val="left"/>
      <w:pPr>
        <w:tabs>
          <w:tab w:val="num" w:pos="1985"/>
        </w:tabs>
        <w:ind w:left="1985" w:hanging="851"/>
      </w:pPr>
      <w:rPr>
        <w:rFonts w:hint="default"/>
        <w:b w:val="0"/>
        <w:bCs w:val="0"/>
        <w:i w:val="0"/>
        <w:iCs w:val="0"/>
        <w:caps w:val="0"/>
        <w:smallCaps w:val="0"/>
        <w:strike w:val="0"/>
        <w:dstrike w:val="0"/>
        <w:vanish w:val="0"/>
        <w:color w:val="auto"/>
        <w:spacing w:val="0"/>
        <w:kern w:val="0"/>
        <w:position w:val="0"/>
        <w:sz w:val="22"/>
        <w:u w:val="none"/>
        <w:vertAlign w:val="baseline"/>
      </w:rPr>
    </w:lvl>
    <w:lvl w:ilvl="3">
      <w:start w:val="1"/>
      <w:numFmt w:val="decimal"/>
      <w:lvlText w:val="%1.%2.%3.%4."/>
      <w:lvlJc w:val="left"/>
      <w:pPr>
        <w:tabs>
          <w:tab w:val="num" w:pos="3119"/>
        </w:tabs>
        <w:ind w:left="3119" w:hanging="1134"/>
      </w:pPr>
      <w:rPr>
        <w:rFonts w:hint="default"/>
        <w:b w:val="0"/>
        <w:bCs w:val="0"/>
        <w:i w:val="0"/>
        <w:iCs w:val="0"/>
        <w:color w:val="auto"/>
        <w:sz w:val="24"/>
      </w:rPr>
    </w:lvl>
    <w:lvl w:ilvl="4">
      <w:start w:val="1"/>
      <w:numFmt w:val="decimal"/>
      <w:lvlText w:val="%1.%2.%3.%4.%5."/>
      <w:lvlJc w:val="left"/>
      <w:pPr>
        <w:tabs>
          <w:tab w:val="num" w:pos="4253"/>
        </w:tabs>
        <w:ind w:left="4253" w:hanging="1134"/>
      </w:pPr>
      <w:rPr>
        <w:rFonts w:hint="default"/>
        <w:sz w:val="24"/>
      </w:rPr>
    </w:lvl>
    <w:lvl w:ilvl="5">
      <w:start w:val="1"/>
      <w:numFmt w:val="decimal"/>
      <w:lvlText w:val="%1.%2.%3.%4.%5.%6."/>
      <w:lvlJc w:val="left"/>
      <w:pPr>
        <w:tabs>
          <w:tab w:val="num" w:pos="2880"/>
        </w:tabs>
        <w:ind w:left="2736" w:hanging="936"/>
      </w:pPr>
      <w:rPr>
        <w:rFonts w:hint="default"/>
        <w:sz w:val="24"/>
      </w:rPr>
    </w:lvl>
    <w:lvl w:ilvl="6">
      <w:start w:val="1"/>
      <w:numFmt w:val="decimal"/>
      <w:lvlText w:val="%1.%2.%3.%4.%5.%6.%7."/>
      <w:lvlJc w:val="left"/>
      <w:pPr>
        <w:tabs>
          <w:tab w:val="num" w:pos="3600"/>
        </w:tabs>
        <w:ind w:left="3240" w:hanging="1080"/>
      </w:pPr>
      <w:rPr>
        <w:rFonts w:hint="default"/>
        <w:sz w:val="24"/>
      </w:rPr>
    </w:lvl>
    <w:lvl w:ilvl="7">
      <w:start w:val="1"/>
      <w:numFmt w:val="decimal"/>
      <w:lvlText w:val="%1.%2.%3.%4.%5.%6.%7.%8."/>
      <w:lvlJc w:val="left"/>
      <w:pPr>
        <w:tabs>
          <w:tab w:val="num" w:pos="3960"/>
        </w:tabs>
        <w:ind w:left="3744" w:hanging="1224"/>
      </w:pPr>
      <w:rPr>
        <w:rFonts w:hint="default"/>
        <w:sz w:val="24"/>
      </w:rPr>
    </w:lvl>
    <w:lvl w:ilvl="8">
      <w:start w:val="1"/>
      <w:numFmt w:val="decimal"/>
      <w:lvlText w:val="%1.%2.%3.%4.%5.%6.%7.%8.%9."/>
      <w:lvlJc w:val="left"/>
      <w:pPr>
        <w:tabs>
          <w:tab w:val="num" w:pos="4680"/>
        </w:tabs>
        <w:ind w:left="4320" w:hanging="1440"/>
      </w:pPr>
      <w:rPr>
        <w:rFonts w:hint="default"/>
        <w:sz w:val="24"/>
      </w:rPr>
    </w:lvl>
  </w:abstractNum>
  <w:abstractNum w:abstractNumId="2" w15:restartNumberingAfterBreak="0">
    <w:nsid w:val="05B803DD"/>
    <w:multiLevelType w:val="multilevel"/>
    <w:tmpl w:val="029C72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256A20"/>
    <w:multiLevelType w:val="multilevel"/>
    <w:tmpl w:val="40A8CA8E"/>
    <w:lvl w:ilvl="0">
      <w:start w:val="1"/>
      <w:numFmt w:val="decimal"/>
      <w:pStyle w:val="1"/>
      <w:lvlText w:val="%1."/>
      <w:lvlJc w:val="left"/>
      <w:pPr>
        <w:ind w:left="360" w:hanging="360"/>
      </w:pPr>
    </w:lvl>
    <w:lvl w:ilvl="1">
      <w:start w:val="1"/>
      <w:numFmt w:val="decimal"/>
      <w:pStyle w:val="20"/>
      <w:lvlText w:val="%1.%2."/>
      <w:lvlJc w:val="left"/>
      <w:pPr>
        <w:ind w:left="432" w:hanging="432"/>
      </w:pPr>
      <w:rPr>
        <w:rFonts w:ascii="Arial" w:hAnsi="Arial" w:cs="Arial"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lvlText w:val="%1.%2.%3."/>
      <w:lvlJc w:val="left"/>
      <w:pPr>
        <w:ind w:left="1224" w:hanging="504"/>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0"/>
      <w:lvlText w:val="%1.%2.%3.%4."/>
      <w:lvlJc w:val="left"/>
      <w:pPr>
        <w:ind w:left="1728" w:hanging="648"/>
      </w:pPr>
      <w:rPr>
        <w:color w:val="auto"/>
      </w:r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F86B3A"/>
    <w:multiLevelType w:val="multilevel"/>
    <w:tmpl w:val="6630A8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F6E46"/>
    <w:multiLevelType w:val="multilevel"/>
    <w:tmpl w:val="D49AAD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62054E"/>
    <w:multiLevelType w:val="multilevel"/>
    <w:tmpl w:val="88D6E4C0"/>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noProof w:val="0"/>
        <w:vanish w:val="0"/>
        <w:color w:val="auto"/>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decimal"/>
      <w:pStyle w:val="31"/>
      <w:lvlText w:val="%1.%2.%3."/>
      <w:lvlJc w:val="left"/>
      <w:pPr>
        <w:ind w:left="1213" w:hanging="504"/>
      </w:pPr>
      <w:rPr>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decimal"/>
      <w:pStyle w:val="41"/>
      <w:lvlText w:val="%1.%2.%3.%4."/>
      <w:lvlJc w:val="left"/>
      <w:pPr>
        <w:ind w:left="1728" w:hanging="648"/>
      </w:pPr>
      <w:rPr>
        <w:rFonts w:hint="default"/>
        <w:color w:val="auto"/>
      </w:rPr>
    </w:lvl>
    <w:lvl w:ilvl="4">
      <w:start w:val="1"/>
      <w:numFmt w:val="decimal"/>
      <w:pStyle w:val="50"/>
      <w:lvlText w:val="%1.%2.%3.%4.%5."/>
      <w:lvlJc w:val="left"/>
      <w:pPr>
        <w:ind w:left="2232" w:hanging="792"/>
      </w:pPr>
      <w:rPr>
        <w:rFonts w:hint="default"/>
      </w:rPr>
    </w:lvl>
    <w:lvl w:ilvl="5">
      <w:start w:val="1"/>
      <w:numFmt w:val="decimal"/>
      <w:pStyle w:val="60"/>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F38627D"/>
    <w:multiLevelType w:val="multilevel"/>
    <w:tmpl w:val="1D66362C"/>
    <w:lvl w:ilvl="0">
      <w:start w:val="1"/>
      <w:numFmt w:val="decimal"/>
      <w:lvlText w:val="%1."/>
      <w:lvlJc w:val="left"/>
      <w:pPr>
        <w:tabs>
          <w:tab w:val="num" w:pos="567"/>
        </w:tabs>
        <w:ind w:left="567" w:hanging="567"/>
      </w:pPr>
    </w:lvl>
    <w:lvl w:ilvl="1">
      <w:start w:val="1"/>
      <w:numFmt w:val="decimal"/>
      <w:lvlText w:val="%1.%2."/>
      <w:lvlJc w:val="left"/>
      <w:pPr>
        <w:tabs>
          <w:tab w:val="num" w:pos="1107"/>
        </w:tabs>
        <w:ind w:left="1107" w:hanging="567"/>
      </w:pPr>
      <w:rPr>
        <w:b w:val="0"/>
        <w:bCs w:val="0"/>
        <w:color w:val="auto"/>
        <w:lang w:bidi="he-IL"/>
      </w:rPr>
    </w:lvl>
    <w:lvl w:ilvl="2">
      <w:start w:val="1"/>
      <w:numFmt w:val="decimal"/>
      <w:lvlText w:val="%1.%2.%3."/>
      <w:lvlJc w:val="left"/>
      <w:pPr>
        <w:tabs>
          <w:tab w:val="num" w:pos="1985"/>
        </w:tabs>
        <w:ind w:left="1985" w:hanging="851"/>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specVanish w:val="0"/>
      </w:rPr>
    </w:lvl>
    <w:lvl w:ilvl="3">
      <w:start w:val="1"/>
      <w:numFmt w:val="decimal"/>
      <w:lvlText w:val="%1.%2.%3.%4."/>
      <w:lvlJc w:val="left"/>
      <w:pPr>
        <w:tabs>
          <w:tab w:val="num" w:pos="3119"/>
        </w:tabs>
        <w:ind w:left="3119" w:hanging="1134"/>
      </w:pPr>
    </w:lvl>
    <w:lvl w:ilvl="4">
      <w:start w:val="1"/>
      <w:numFmt w:val="bullet"/>
      <w:lvlText w:val=""/>
      <w:lvlJc w:val="left"/>
      <w:pPr>
        <w:tabs>
          <w:tab w:val="num" w:pos="3762"/>
        </w:tabs>
        <w:ind w:left="3762" w:hanging="360"/>
      </w:pPr>
      <w:rPr>
        <w:rFonts w:ascii="Symbol" w:hAnsi="Symbol" w:hint="default"/>
        <w:b w:val="0"/>
        <w:bCs w:val="0"/>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2665B31"/>
    <w:multiLevelType w:val="multilevel"/>
    <w:tmpl w:val="CE36A2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8923CE"/>
    <w:multiLevelType w:val="multilevel"/>
    <w:tmpl w:val="A3FED640"/>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417AAA"/>
    <w:multiLevelType w:val="multilevel"/>
    <w:tmpl w:val="85E08346"/>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0829DF"/>
    <w:multiLevelType w:val="hybridMultilevel"/>
    <w:tmpl w:val="0F3CB388"/>
    <w:lvl w:ilvl="0" w:tplc="8F82D676">
      <w:start w:val="1"/>
      <w:numFmt w:val="bullet"/>
      <w:lvlText w:val=""/>
      <w:lvlJc w:val="left"/>
      <w:pPr>
        <w:tabs>
          <w:tab w:val="num" w:pos="4696"/>
        </w:tabs>
        <w:ind w:left="4696" w:hanging="360"/>
      </w:pPr>
      <w:rPr>
        <w:rFonts w:ascii="Symbol" w:hAnsi="Symbol" w:hint="default"/>
      </w:rPr>
    </w:lvl>
    <w:lvl w:ilvl="1" w:tplc="03A64856" w:tentative="1">
      <w:start w:val="1"/>
      <w:numFmt w:val="bullet"/>
      <w:lvlText w:val="o"/>
      <w:lvlJc w:val="left"/>
      <w:pPr>
        <w:tabs>
          <w:tab w:val="num" w:pos="5416"/>
        </w:tabs>
        <w:ind w:left="5416" w:hanging="360"/>
      </w:pPr>
      <w:rPr>
        <w:rFonts w:ascii="Courier New" w:hAnsi="Courier New" w:cs="Courier New" w:hint="default"/>
      </w:rPr>
    </w:lvl>
    <w:lvl w:ilvl="2" w:tplc="6CB4D57A" w:tentative="1">
      <w:start w:val="1"/>
      <w:numFmt w:val="bullet"/>
      <w:lvlText w:val=""/>
      <w:lvlJc w:val="left"/>
      <w:pPr>
        <w:tabs>
          <w:tab w:val="num" w:pos="6136"/>
        </w:tabs>
        <w:ind w:left="6136" w:hanging="360"/>
      </w:pPr>
      <w:rPr>
        <w:rFonts w:ascii="Wingdings" w:hAnsi="Wingdings" w:hint="default"/>
      </w:rPr>
    </w:lvl>
    <w:lvl w:ilvl="3" w:tplc="25F6C1BA" w:tentative="1">
      <w:start w:val="1"/>
      <w:numFmt w:val="bullet"/>
      <w:lvlText w:val=""/>
      <w:lvlJc w:val="left"/>
      <w:pPr>
        <w:tabs>
          <w:tab w:val="num" w:pos="6856"/>
        </w:tabs>
        <w:ind w:left="6856" w:hanging="360"/>
      </w:pPr>
      <w:rPr>
        <w:rFonts w:ascii="Symbol" w:hAnsi="Symbol" w:hint="default"/>
      </w:rPr>
    </w:lvl>
    <w:lvl w:ilvl="4" w:tplc="7D5224AC" w:tentative="1">
      <w:start w:val="1"/>
      <w:numFmt w:val="bullet"/>
      <w:lvlText w:val="o"/>
      <w:lvlJc w:val="left"/>
      <w:pPr>
        <w:tabs>
          <w:tab w:val="num" w:pos="7576"/>
        </w:tabs>
        <w:ind w:left="7576" w:hanging="360"/>
      </w:pPr>
      <w:rPr>
        <w:rFonts w:ascii="Courier New" w:hAnsi="Courier New" w:cs="Courier New" w:hint="default"/>
      </w:rPr>
    </w:lvl>
    <w:lvl w:ilvl="5" w:tplc="544EAF58" w:tentative="1">
      <w:start w:val="1"/>
      <w:numFmt w:val="bullet"/>
      <w:lvlText w:val=""/>
      <w:lvlJc w:val="left"/>
      <w:pPr>
        <w:tabs>
          <w:tab w:val="num" w:pos="8296"/>
        </w:tabs>
        <w:ind w:left="8296" w:hanging="360"/>
      </w:pPr>
      <w:rPr>
        <w:rFonts w:ascii="Wingdings" w:hAnsi="Wingdings" w:hint="default"/>
      </w:rPr>
    </w:lvl>
    <w:lvl w:ilvl="6" w:tplc="63589BDA" w:tentative="1">
      <w:start w:val="1"/>
      <w:numFmt w:val="bullet"/>
      <w:lvlText w:val=""/>
      <w:lvlJc w:val="left"/>
      <w:pPr>
        <w:tabs>
          <w:tab w:val="num" w:pos="9016"/>
        </w:tabs>
        <w:ind w:left="9016" w:hanging="360"/>
      </w:pPr>
      <w:rPr>
        <w:rFonts w:ascii="Symbol" w:hAnsi="Symbol" w:hint="default"/>
      </w:rPr>
    </w:lvl>
    <w:lvl w:ilvl="7" w:tplc="A24E393E" w:tentative="1">
      <w:start w:val="1"/>
      <w:numFmt w:val="bullet"/>
      <w:lvlText w:val="o"/>
      <w:lvlJc w:val="left"/>
      <w:pPr>
        <w:tabs>
          <w:tab w:val="num" w:pos="9736"/>
        </w:tabs>
        <w:ind w:left="9736" w:hanging="360"/>
      </w:pPr>
      <w:rPr>
        <w:rFonts w:ascii="Courier New" w:hAnsi="Courier New" w:cs="Courier New" w:hint="default"/>
      </w:rPr>
    </w:lvl>
    <w:lvl w:ilvl="8" w:tplc="915854F8" w:tentative="1">
      <w:start w:val="1"/>
      <w:numFmt w:val="bullet"/>
      <w:lvlText w:val=""/>
      <w:lvlJc w:val="left"/>
      <w:pPr>
        <w:tabs>
          <w:tab w:val="num" w:pos="10456"/>
        </w:tabs>
        <w:ind w:left="10456" w:hanging="360"/>
      </w:pPr>
      <w:rPr>
        <w:rFonts w:ascii="Wingdings" w:hAnsi="Wingdings" w:hint="default"/>
      </w:rPr>
    </w:lvl>
  </w:abstractNum>
  <w:abstractNum w:abstractNumId="12" w15:restartNumberingAfterBreak="0">
    <w:nsid w:val="2E9B3DFB"/>
    <w:multiLevelType w:val="hybridMultilevel"/>
    <w:tmpl w:val="033EDEDA"/>
    <w:lvl w:ilvl="0" w:tplc="DE224470">
      <w:start w:val="1"/>
      <w:numFmt w:val="decimal"/>
      <w:pStyle w:val="10"/>
      <w:lvlText w:val="%1."/>
      <w:lvlJc w:val="left"/>
      <w:pPr>
        <w:ind w:left="360" w:hanging="360"/>
      </w:pPr>
      <w:rPr>
        <w:rFonts w:ascii="Arial" w:hAnsi="Arial" w:cs="Arial" w:hint="default"/>
        <w:b/>
        <w:bCs/>
        <w:i w:val="0"/>
        <w:iCs w:val="0"/>
        <w:color w:val="003399"/>
        <w:kern w:val="32"/>
        <w:sz w:val="22"/>
        <w:szCs w:val="22"/>
      </w:rPr>
    </w:lvl>
    <w:lvl w:ilvl="1" w:tplc="00E6C9BA">
      <w:start w:val="1"/>
      <w:numFmt w:val="lowerLetter"/>
      <w:pStyle w:val="CharChar"/>
      <w:lvlText w:val="%2."/>
      <w:lvlJc w:val="left"/>
      <w:pPr>
        <w:ind w:left="1440" w:hanging="360"/>
      </w:pPr>
    </w:lvl>
    <w:lvl w:ilvl="2" w:tplc="790A135C" w:tentative="1">
      <w:start w:val="1"/>
      <w:numFmt w:val="lowerRoman"/>
      <w:lvlText w:val="%3."/>
      <w:lvlJc w:val="right"/>
      <w:pPr>
        <w:ind w:left="2160" w:hanging="180"/>
      </w:pPr>
    </w:lvl>
    <w:lvl w:ilvl="3" w:tplc="0D64FB7A" w:tentative="1">
      <w:start w:val="1"/>
      <w:numFmt w:val="decimal"/>
      <w:lvlText w:val="%4."/>
      <w:lvlJc w:val="left"/>
      <w:pPr>
        <w:ind w:left="2880" w:hanging="360"/>
      </w:pPr>
    </w:lvl>
    <w:lvl w:ilvl="4" w:tplc="FDFAFDF6" w:tentative="1">
      <w:start w:val="1"/>
      <w:numFmt w:val="lowerLetter"/>
      <w:lvlText w:val="%5."/>
      <w:lvlJc w:val="left"/>
      <w:pPr>
        <w:ind w:left="3600" w:hanging="360"/>
      </w:pPr>
    </w:lvl>
    <w:lvl w:ilvl="5" w:tplc="8EF82ECE" w:tentative="1">
      <w:start w:val="1"/>
      <w:numFmt w:val="lowerRoman"/>
      <w:lvlText w:val="%6."/>
      <w:lvlJc w:val="right"/>
      <w:pPr>
        <w:ind w:left="4320" w:hanging="180"/>
      </w:pPr>
    </w:lvl>
    <w:lvl w:ilvl="6" w:tplc="EF6823A0" w:tentative="1">
      <w:start w:val="1"/>
      <w:numFmt w:val="decimal"/>
      <w:lvlText w:val="%7."/>
      <w:lvlJc w:val="left"/>
      <w:pPr>
        <w:ind w:left="5040" w:hanging="360"/>
      </w:pPr>
    </w:lvl>
    <w:lvl w:ilvl="7" w:tplc="2506E0A0" w:tentative="1">
      <w:start w:val="1"/>
      <w:numFmt w:val="lowerLetter"/>
      <w:lvlText w:val="%8."/>
      <w:lvlJc w:val="left"/>
      <w:pPr>
        <w:ind w:left="5760" w:hanging="360"/>
      </w:pPr>
    </w:lvl>
    <w:lvl w:ilvl="8" w:tplc="1F4C1E06" w:tentative="1">
      <w:start w:val="1"/>
      <w:numFmt w:val="lowerRoman"/>
      <w:lvlText w:val="%9."/>
      <w:lvlJc w:val="right"/>
      <w:pPr>
        <w:ind w:left="6480" w:hanging="180"/>
      </w:pPr>
    </w:lvl>
  </w:abstractNum>
  <w:abstractNum w:abstractNumId="13" w15:restartNumberingAfterBreak="0">
    <w:nsid w:val="2F9D47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B00A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8B4D5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lang w:bidi="he-IL"/>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3B0195E"/>
    <w:multiLevelType w:val="multilevel"/>
    <w:tmpl w:val="C9BCC7F4"/>
    <w:numStyleLink w:val="a0"/>
  </w:abstractNum>
  <w:abstractNum w:abstractNumId="17" w15:restartNumberingAfterBreak="0">
    <w:nsid w:val="3A5216A5"/>
    <w:multiLevelType w:val="hybridMultilevel"/>
    <w:tmpl w:val="D2688D86"/>
    <w:lvl w:ilvl="0" w:tplc="04090001">
      <w:start w:val="1"/>
      <w:numFmt w:val="bullet"/>
      <w:lvlText w:val=""/>
      <w:lvlJc w:val="left"/>
      <w:pPr>
        <w:ind w:left="5540" w:hanging="360"/>
      </w:pPr>
      <w:rPr>
        <w:rFonts w:ascii="Symbol" w:hAnsi="Symbol" w:hint="default"/>
      </w:rPr>
    </w:lvl>
    <w:lvl w:ilvl="1" w:tplc="04090003" w:tentative="1">
      <w:start w:val="1"/>
      <w:numFmt w:val="bullet"/>
      <w:lvlText w:val="o"/>
      <w:lvlJc w:val="left"/>
      <w:pPr>
        <w:ind w:left="6260" w:hanging="360"/>
      </w:pPr>
      <w:rPr>
        <w:rFonts w:ascii="Courier New" w:hAnsi="Courier New" w:cs="Courier New" w:hint="default"/>
      </w:rPr>
    </w:lvl>
    <w:lvl w:ilvl="2" w:tplc="04090005" w:tentative="1">
      <w:start w:val="1"/>
      <w:numFmt w:val="bullet"/>
      <w:lvlText w:val=""/>
      <w:lvlJc w:val="left"/>
      <w:pPr>
        <w:ind w:left="6980" w:hanging="360"/>
      </w:pPr>
      <w:rPr>
        <w:rFonts w:ascii="Wingdings" w:hAnsi="Wingdings" w:hint="default"/>
      </w:rPr>
    </w:lvl>
    <w:lvl w:ilvl="3" w:tplc="04090001" w:tentative="1">
      <w:start w:val="1"/>
      <w:numFmt w:val="bullet"/>
      <w:lvlText w:val=""/>
      <w:lvlJc w:val="left"/>
      <w:pPr>
        <w:ind w:left="7700" w:hanging="360"/>
      </w:pPr>
      <w:rPr>
        <w:rFonts w:ascii="Symbol" w:hAnsi="Symbol" w:hint="default"/>
      </w:rPr>
    </w:lvl>
    <w:lvl w:ilvl="4" w:tplc="04090003" w:tentative="1">
      <w:start w:val="1"/>
      <w:numFmt w:val="bullet"/>
      <w:lvlText w:val="o"/>
      <w:lvlJc w:val="left"/>
      <w:pPr>
        <w:ind w:left="8420" w:hanging="360"/>
      </w:pPr>
      <w:rPr>
        <w:rFonts w:ascii="Courier New" w:hAnsi="Courier New" w:cs="Courier New" w:hint="default"/>
      </w:rPr>
    </w:lvl>
    <w:lvl w:ilvl="5" w:tplc="04090005" w:tentative="1">
      <w:start w:val="1"/>
      <w:numFmt w:val="bullet"/>
      <w:lvlText w:val=""/>
      <w:lvlJc w:val="left"/>
      <w:pPr>
        <w:ind w:left="9140" w:hanging="360"/>
      </w:pPr>
      <w:rPr>
        <w:rFonts w:ascii="Wingdings" w:hAnsi="Wingdings" w:hint="default"/>
      </w:rPr>
    </w:lvl>
    <w:lvl w:ilvl="6" w:tplc="04090001" w:tentative="1">
      <w:start w:val="1"/>
      <w:numFmt w:val="bullet"/>
      <w:lvlText w:val=""/>
      <w:lvlJc w:val="left"/>
      <w:pPr>
        <w:ind w:left="9860" w:hanging="360"/>
      </w:pPr>
      <w:rPr>
        <w:rFonts w:ascii="Symbol" w:hAnsi="Symbol" w:hint="default"/>
      </w:rPr>
    </w:lvl>
    <w:lvl w:ilvl="7" w:tplc="04090003" w:tentative="1">
      <w:start w:val="1"/>
      <w:numFmt w:val="bullet"/>
      <w:lvlText w:val="o"/>
      <w:lvlJc w:val="left"/>
      <w:pPr>
        <w:ind w:left="10580" w:hanging="360"/>
      </w:pPr>
      <w:rPr>
        <w:rFonts w:ascii="Courier New" w:hAnsi="Courier New" w:cs="Courier New" w:hint="default"/>
      </w:rPr>
    </w:lvl>
    <w:lvl w:ilvl="8" w:tplc="04090005" w:tentative="1">
      <w:start w:val="1"/>
      <w:numFmt w:val="bullet"/>
      <w:lvlText w:val=""/>
      <w:lvlJc w:val="left"/>
      <w:pPr>
        <w:ind w:left="11300" w:hanging="360"/>
      </w:pPr>
      <w:rPr>
        <w:rFonts w:ascii="Wingdings" w:hAnsi="Wingdings" w:hint="default"/>
      </w:rPr>
    </w:lvl>
  </w:abstractNum>
  <w:abstractNum w:abstractNumId="18" w15:restartNumberingAfterBreak="0">
    <w:nsid w:val="3D3432B3"/>
    <w:multiLevelType w:val="multilevel"/>
    <w:tmpl w:val="C9BCC7F4"/>
    <w:styleLink w:val="a0"/>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40EB48BC"/>
    <w:multiLevelType w:val="hybridMultilevel"/>
    <w:tmpl w:val="6DD28D30"/>
    <w:lvl w:ilvl="0" w:tplc="0498BC50">
      <w:start w:val="1"/>
      <w:numFmt w:val="hebrew1"/>
      <w:lvlText w:val="%1."/>
      <w:lvlJc w:val="left"/>
      <w:pPr>
        <w:tabs>
          <w:tab w:val="num" w:pos="720"/>
        </w:tabs>
        <w:ind w:left="720" w:hanging="360"/>
      </w:pPr>
      <w:rPr>
        <w:rFonts w:hint="default"/>
      </w:rPr>
    </w:lvl>
    <w:lvl w:ilvl="1" w:tplc="BB8A3702" w:tentative="1">
      <w:start w:val="1"/>
      <w:numFmt w:val="lowerLetter"/>
      <w:lvlText w:val="%2."/>
      <w:lvlJc w:val="left"/>
      <w:pPr>
        <w:tabs>
          <w:tab w:val="num" w:pos="1440"/>
        </w:tabs>
        <w:ind w:left="1440" w:hanging="360"/>
      </w:pPr>
    </w:lvl>
    <w:lvl w:ilvl="2" w:tplc="C7F6D23A" w:tentative="1">
      <w:start w:val="1"/>
      <w:numFmt w:val="lowerRoman"/>
      <w:lvlText w:val="%3."/>
      <w:lvlJc w:val="right"/>
      <w:pPr>
        <w:tabs>
          <w:tab w:val="num" w:pos="2160"/>
        </w:tabs>
        <w:ind w:left="2160" w:hanging="180"/>
      </w:pPr>
    </w:lvl>
    <w:lvl w:ilvl="3" w:tplc="774E6B46" w:tentative="1">
      <w:start w:val="1"/>
      <w:numFmt w:val="decimal"/>
      <w:lvlText w:val="%4."/>
      <w:lvlJc w:val="left"/>
      <w:pPr>
        <w:tabs>
          <w:tab w:val="num" w:pos="2880"/>
        </w:tabs>
        <w:ind w:left="2880" w:hanging="360"/>
      </w:pPr>
    </w:lvl>
    <w:lvl w:ilvl="4" w:tplc="F78C6F0A" w:tentative="1">
      <w:start w:val="1"/>
      <w:numFmt w:val="lowerLetter"/>
      <w:lvlText w:val="%5."/>
      <w:lvlJc w:val="left"/>
      <w:pPr>
        <w:tabs>
          <w:tab w:val="num" w:pos="3600"/>
        </w:tabs>
        <w:ind w:left="3600" w:hanging="360"/>
      </w:pPr>
    </w:lvl>
    <w:lvl w:ilvl="5" w:tplc="4F4A3B8E" w:tentative="1">
      <w:start w:val="1"/>
      <w:numFmt w:val="lowerRoman"/>
      <w:lvlText w:val="%6."/>
      <w:lvlJc w:val="right"/>
      <w:pPr>
        <w:tabs>
          <w:tab w:val="num" w:pos="4320"/>
        </w:tabs>
        <w:ind w:left="4320" w:hanging="180"/>
      </w:pPr>
    </w:lvl>
    <w:lvl w:ilvl="6" w:tplc="2AC09456" w:tentative="1">
      <w:start w:val="1"/>
      <w:numFmt w:val="decimal"/>
      <w:lvlText w:val="%7."/>
      <w:lvlJc w:val="left"/>
      <w:pPr>
        <w:tabs>
          <w:tab w:val="num" w:pos="5040"/>
        </w:tabs>
        <w:ind w:left="5040" w:hanging="360"/>
      </w:pPr>
    </w:lvl>
    <w:lvl w:ilvl="7" w:tplc="328A257E" w:tentative="1">
      <w:start w:val="1"/>
      <w:numFmt w:val="lowerLetter"/>
      <w:lvlText w:val="%8."/>
      <w:lvlJc w:val="left"/>
      <w:pPr>
        <w:tabs>
          <w:tab w:val="num" w:pos="5760"/>
        </w:tabs>
        <w:ind w:left="5760" w:hanging="360"/>
      </w:pPr>
    </w:lvl>
    <w:lvl w:ilvl="8" w:tplc="B7B8AF08" w:tentative="1">
      <w:start w:val="1"/>
      <w:numFmt w:val="lowerRoman"/>
      <w:lvlText w:val="%9."/>
      <w:lvlJc w:val="right"/>
      <w:pPr>
        <w:tabs>
          <w:tab w:val="num" w:pos="6480"/>
        </w:tabs>
        <w:ind w:left="6480" w:hanging="180"/>
      </w:pPr>
    </w:lvl>
  </w:abstractNum>
  <w:abstractNum w:abstractNumId="20" w15:restartNumberingAfterBreak="0">
    <w:nsid w:val="474C737B"/>
    <w:multiLevelType w:val="hybridMultilevel"/>
    <w:tmpl w:val="FB4635E6"/>
    <w:lvl w:ilvl="0" w:tplc="1E283F9C">
      <w:start w:val="1"/>
      <w:numFmt w:val="bullet"/>
      <w:lvlText w:val=""/>
      <w:lvlJc w:val="left"/>
      <w:pPr>
        <w:ind w:left="4122" w:hanging="360"/>
      </w:pPr>
      <w:rPr>
        <w:rFonts w:ascii="Symbol" w:hAnsi="Symbol" w:hint="default"/>
      </w:rPr>
    </w:lvl>
    <w:lvl w:ilvl="1" w:tplc="A75CE9EC">
      <w:start w:val="1"/>
      <w:numFmt w:val="bullet"/>
      <w:pStyle w:val="a1"/>
      <w:lvlText w:val="o"/>
      <w:lvlJc w:val="left"/>
      <w:pPr>
        <w:ind w:left="4842" w:hanging="360"/>
      </w:pPr>
      <w:rPr>
        <w:rFonts w:ascii="Courier New" w:hAnsi="Courier New" w:cs="Courier New" w:hint="default"/>
      </w:rPr>
    </w:lvl>
    <w:lvl w:ilvl="2" w:tplc="AC36FEAE">
      <w:start w:val="1"/>
      <w:numFmt w:val="bullet"/>
      <w:lvlText w:val=""/>
      <w:lvlJc w:val="left"/>
      <w:pPr>
        <w:ind w:left="5562" w:hanging="360"/>
      </w:pPr>
      <w:rPr>
        <w:rFonts w:ascii="Wingdings" w:hAnsi="Wingdings" w:hint="default"/>
      </w:rPr>
    </w:lvl>
    <w:lvl w:ilvl="3" w:tplc="E94830A0">
      <w:start w:val="1"/>
      <w:numFmt w:val="bullet"/>
      <w:lvlText w:val=""/>
      <w:lvlJc w:val="left"/>
      <w:pPr>
        <w:ind w:left="6282" w:hanging="360"/>
      </w:pPr>
      <w:rPr>
        <w:rFonts w:ascii="Symbol" w:hAnsi="Symbol" w:hint="default"/>
      </w:rPr>
    </w:lvl>
    <w:lvl w:ilvl="4" w:tplc="B684955C">
      <w:start w:val="1"/>
      <w:numFmt w:val="bullet"/>
      <w:lvlText w:val="o"/>
      <w:lvlJc w:val="left"/>
      <w:pPr>
        <w:ind w:left="7002" w:hanging="360"/>
      </w:pPr>
      <w:rPr>
        <w:rFonts w:ascii="Courier New" w:hAnsi="Courier New" w:cs="Courier New" w:hint="default"/>
      </w:rPr>
    </w:lvl>
    <w:lvl w:ilvl="5" w:tplc="500AF6CC">
      <w:start w:val="1"/>
      <w:numFmt w:val="bullet"/>
      <w:lvlText w:val=""/>
      <w:lvlJc w:val="left"/>
      <w:pPr>
        <w:ind w:left="7722" w:hanging="360"/>
      </w:pPr>
      <w:rPr>
        <w:rFonts w:ascii="Wingdings" w:hAnsi="Wingdings" w:hint="default"/>
      </w:rPr>
    </w:lvl>
    <w:lvl w:ilvl="6" w:tplc="ACE41336">
      <w:start w:val="1"/>
      <w:numFmt w:val="bullet"/>
      <w:lvlText w:val=""/>
      <w:lvlJc w:val="left"/>
      <w:pPr>
        <w:ind w:left="8442" w:hanging="360"/>
      </w:pPr>
      <w:rPr>
        <w:rFonts w:ascii="Symbol" w:hAnsi="Symbol" w:hint="default"/>
      </w:rPr>
    </w:lvl>
    <w:lvl w:ilvl="7" w:tplc="57EA1092">
      <w:start w:val="1"/>
      <w:numFmt w:val="bullet"/>
      <w:lvlText w:val="o"/>
      <w:lvlJc w:val="left"/>
      <w:pPr>
        <w:ind w:left="9162" w:hanging="360"/>
      </w:pPr>
      <w:rPr>
        <w:rFonts w:ascii="Courier New" w:hAnsi="Courier New" w:cs="Courier New" w:hint="default"/>
      </w:rPr>
    </w:lvl>
    <w:lvl w:ilvl="8" w:tplc="13ECBCE8">
      <w:start w:val="1"/>
      <w:numFmt w:val="bullet"/>
      <w:lvlText w:val=""/>
      <w:lvlJc w:val="left"/>
      <w:pPr>
        <w:ind w:left="9882" w:hanging="360"/>
      </w:pPr>
      <w:rPr>
        <w:rFonts w:ascii="Wingdings" w:hAnsi="Wingdings" w:hint="default"/>
      </w:rPr>
    </w:lvl>
  </w:abstractNum>
  <w:abstractNum w:abstractNumId="21" w15:restartNumberingAfterBreak="0">
    <w:nsid w:val="483259DC"/>
    <w:multiLevelType w:val="multilevel"/>
    <w:tmpl w:val="8410CB2A"/>
    <w:lvl w:ilvl="0">
      <w:start w:val="1"/>
      <w:numFmt w:val="decimal"/>
      <w:pStyle w:val="7"/>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A82939"/>
    <w:multiLevelType w:val="multilevel"/>
    <w:tmpl w:val="D954FD0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92E3917"/>
    <w:multiLevelType w:val="multilevel"/>
    <w:tmpl w:val="CDEECF4C"/>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06"/>
        </w:tabs>
        <w:ind w:left="1106" w:hanging="567"/>
      </w:pPr>
      <w:rPr>
        <w:rFonts w:hint="default"/>
        <w:b w:val="0"/>
        <w:bCs w:val="0"/>
      </w:rPr>
    </w:lvl>
    <w:lvl w:ilvl="2">
      <w:start w:val="1"/>
      <w:numFmt w:val="bullet"/>
      <w:lvlText w:val=""/>
      <w:lvlJc w:val="left"/>
      <w:pPr>
        <w:tabs>
          <w:tab w:val="num" w:pos="1418"/>
        </w:tabs>
        <w:ind w:left="1418" w:hanging="851"/>
      </w:pPr>
      <w:rPr>
        <w:rFonts w:ascii="Symbol" w:hAnsi="Symbol" w:cs="Arial" w:hint="default"/>
        <w:b w:val="0"/>
        <w:bCs w:val="0"/>
        <w:i w:val="0"/>
        <w:iCs w:val="0"/>
        <w:caps w:val="0"/>
        <w:smallCaps w:val="0"/>
        <w:strike w:val="0"/>
        <w:dstrike w:val="0"/>
        <w:noProof w:val="0"/>
        <w:vanish w:val="0"/>
        <w:color w:val="000000"/>
        <w:spacing w:val="0"/>
        <w:kern w:val="0"/>
        <w:position w:val="0"/>
        <w:u w:val="none"/>
        <w:effect w:val="none"/>
        <w:vertAlign w:val="baseline"/>
        <w:lang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decimal"/>
      <w:lvlText w:val="%1.%2.%3.%4."/>
      <w:lvlJc w:val="left"/>
      <w:pPr>
        <w:tabs>
          <w:tab w:val="num" w:pos="2835"/>
        </w:tabs>
        <w:ind w:left="2835" w:hanging="850"/>
      </w:pPr>
      <w:rPr>
        <w:rFonts w:hint="default"/>
      </w:rPr>
    </w:lvl>
    <w:lvl w:ilvl="4">
      <w:start w:val="1"/>
      <w:numFmt w:val="decimal"/>
      <w:lvlText w:val="%1.%2.%3.%4.%5."/>
      <w:lvlJc w:val="left"/>
      <w:pPr>
        <w:tabs>
          <w:tab w:val="num" w:pos="2700"/>
        </w:tabs>
        <w:ind w:left="2778" w:hanging="793"/>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B930D66"/>
    <w:multiLevelType w:val="multilevel"/>
    <w:tmpl w:val="12EEB20C"/>
    <w:lvl w:ilvl="0">
      <w:start w:val="1"/>
      <w:numFmt w:val="decimal"/>
      <w:lvlText w:val="%1."/>
      <w:lvlJc w:val="left"/>
      <w:pPr>
        <w:ind w:left="360" w:hanging="360"/>
      </w:pPr>
      <w:rPr>
        <w:rFonts w:ascii="Arial" w:hAnsi="Arial" w:cs="Arial" w:hint="default"/>
        <w:b w:val="0"/>
        <w:bCs w:val="0"/>
        <w:i w:val="0"/>
        <w:iCs w:val="0"/>
        <w:color w:val="003399"/>
        <w:kern w:val="32"/>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C1759B1"/>
    <w:multiLevelType w:val="hybridMultilevel"/>
    <w:tmpl w:val="260C0D6E"/>
    <w:lvl w:ilvl="0" w:tplc="CDD2AED0">
      <w:start w:val="1"/>
      <w:numFmt w:val="bullet"/>
      <w:lvlText w:val=""/>
      <w:lvlJc w:val="left"/>
      <w:pPr>
        <w:tabs>
          <w:tab w:val="num" w:pos="789"/>
        </w:tabs>
        <w:ind w:left="789" w:hanging="360"/>
      </w:pPr>
      <w:rPr>
        <w:rFonts w:ascii="Symbol" w:hAnsi="Symbol" w:hint="default"/>
        <w:b w:val="0"/>
        <w:bCs w:val="0"/>
      </w:rPr>
    </w:lvl>
    <w:lvl w:ilvl="1" w:tplc="D5F49F52" w:tentative="1">
      <w:start w:val="1"/>
      <w:numFmt w:val="bullet"/>
      <w:lvlText w:val="o"/>
      <w:lvlJc w:val="left"/>
      <w:pPr>
        <w:tabs>
          <w:tab w:val="num" w:pos="1869"/>
        </w:tabs>
        <w:ind w:left="1869" w:hanging="360"/>
      </w:pPr>
      <w:rPr>
        <w:rFonts w:ascii="Courier New" w:hAnsi="Courier New" w:cs="Courier New" w:hint="default"/>
      </w:rPr>
    </w:lvl>
    <w:lvl w:ilvl="2" w:tplc="8AC8BD0A" w:tentative="1">
      <w:start w:val="1"/>
      <w:numFmt w:val="bullet"/>
      <w:lvlText w:val=""/>
      <w:lvlJc w:val="left"/>
      <w:pPr>
        <w:tabs>
          <w:tab w:val="num" w:pos="2589"/>
        </w:tabs>
        <w:ind w:left="2589" w:hanging="360"/>
      </w:pPr>
      <w:rPr>
        <w:rFonts w:ascii="Wingdings" w:hAnsi="Wingdings" w:hint="default"/>
      </w:rPr>
    </w:lvl>
    <w:lvl w:ilvl="3" w:tplc="D7069628" w:tentative="1">
      <w:start w:val="1"/>
      <w:numFmt w:val="bullet"/>
      <w:lvlText w:val=""/>
      <w:lvlJc w:val="left"/>
      <w:pPr>
        <w:tabs>
          <w:tab w:val="num" w:pos="3309"/>
        </w:tabs>
        <w:ind w:left="3309" w:hanging="360"/>
      </w:pPr>
      <w:rPr>
        <w:rFonts w:ascii="Symbol" w:hAnsi="Symbol" w:hint="default"/>
      </w:rPr>
    </w:lvl>
    <w:lvl w:ilvl="4" w:tplc="0562E7BC" w:tentative="1">
      <w:start w:val="1"/>
      <w:numFmt w:val="bullet"/>
      <w:lvlText w:val="o"/>
      <w:lvlJc w:val="left"/>
      <w:pPr>
        <w:tabs>
          <w:tab w:val="num" w:pos="4029"/>
        </w:tabs>
        <w:ind w:left="4029" w:hanging="360"/>
      </w:pPr>
      <w:rPr>
        <w:rFonts w:ascii="Courier New" w:hAnsi="Courier New" w:cs="Courier New" w:hint="default"/>
      </w:rPr>
    </w:lvl>
    <w:lvl w:ilvl="5" w:tplc="AEA0C298" w:tentative="1">
      <w:start w:val="1"/>
      <w:numFmt w:val="bullet"/>
      <w:lvlText w:val=""/>
      <w:lvlJc w:val="left"/>
      <w:pPr>
        <w:tabs>
          <w:tab w:val="num" w:pos="4749"/>
        </w:tabs>
        <w:ind w:left="4749" w:hanging="360"/>
      </w:pPr>
      <w:rPr>
        <w:rFonts w:ascii="Wingdings" w:hAnsi="Wingdings" w:hint="default"/>
      </w:rPr>
    </w:lvl>
    <w:lvl w:ilvl="6" w:tplc="B9882716" w:tentative="1">
      <w:start w:val="1"/>
      <w:numFmt w:val="bullet"/>
      <w:lvlText w:val=""/>
      <w:lvlJc w:val="left"/>
      <w:pPr>
        <w:tabs>
          <w:tab w:val="num" w:pos="5469"/>
        </w:tabs>
        <w:ind w:left="5469" w:hanging="360"/>
      </w:pPr>
      <w:rPr>
        <w:rFonts w:ascii="Symbol" w:hAnsi="Symbol" w:hint="default"/>
      </w:rPr>
    </w:lvl>
    <w:lvl w:ilvl="7" w:tplc="F15CE3C6" w:tentative="1">
      <w:start w:val="1"/>
      <w:numFmt w:val="bullet"/>
      <w:lvlText w:val="o"/>
      <w:lvlJc w:val="left"/>
      <w:pPr>
        <w:tabs>
          <w:tab w:val="num" w:pos="6189"/>
        </w:tabs>
        <w:ind w:left="6189" w:hanging="360"/>
      </w:pPr>
      <w:rPr>
        <w:rFonts w:ascii="Courier New" w:hAnsi="Courier New" w:cs="Courier New" w:hint="default"/>
      </w:rPr>
    </w:lvl>
    <w:lvl w:ilvl="8" w:tplc="E16C9F52" w:tentative="1">
      <w:start w:val="1"/>
      <w:numFmt w:val="bullet"/>
      <w:lvlText w:val=""/>
      <w:lvlJc w:val="left"/>
      <w:pPr>
        <w:tabs>
          <w:tab w:val="num" w:pos="6909"/>
        </w:tabs>
        <w:ind w:left="6909" w:hanging="360"/>
      </w:pPr>
      <w:rPr>
        <w:rFonts w:ascii="Wingdings" w:hAnsi="Wingdings" w:hint="default"/>
      </w:rPr>
    </w:lvl>
  </w:abstractNum>
  <w:abstractNum w:abstractNumId="26" w15:restartNumberingAfterBreak="0">
    <w:nsid w:val="4FDA1DD7"/>
    <w:multiLevelType w:val="multilevel"/>
    <w:tmpl w:val="856A96C8"/>
    <w:lvl w:ilvl="0">
      <w:start w:val="1"/>
      <w:numFmt w:val="decimal"/>
      <w:lvlText w:val="%1."/>
      <w:lvlJc w:val="left"/>
      <w:pPr>
        <w:tabs>
          <w:tab w:val="num" w:pos="567"/>
        </w:tabs>
        <w:ind w:left="567" w:hanging="567"/>
      </w:pPr>
      <w:rPr>
        <w:rFonts w:hint="default"/>
        <w:color w:val="auto"/>
      </w:rPr>
    </w:lvl>
    <w:lvl w:ilvl="1">
      <w:start w:val="1"/>
      <w:numFmt w:val="decimal"/>
      <w:lvlText w:val="%1.%2."/>
      <w:lvlJc w:val="left"/>
      <w:pPr>
        <w:tabs>
          <w:tab w:val="num" w:pos="1107"/>
        </w:tabs>
        <w:ind w:left="1107" w:hanging="567"/>
      </w:pPr>
      <w:rPr>
        <w:rFonts w:hint="default"/>
        <w:b w:val="0"/>
        <w:bCs w:val="0"/>
        <w:i w:val="0"/>
        <w:iCs w:val="0"/>
        <w:color w:val="auto"/>
        <w:lang w:bidi="he-IL"/>
      </w:rPr>
    </w:lvl>
    <w:lvl w:ilvl="2">
      <w:start w:val="1"/>
      <w:numFmt w:val="decimal"/>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rPr>
    </w:lvl>
    <w:lvl w:ilvl="3">
      <w:start w:val="1"/>
      <w:numFmt w:val="decimal"/>
      <w:lvlText w:val="%1.%2.%3.%4."/>
      <w:lvlJc w:val="left"/>
      <w:pPr>
        <w:tabs>
          <w:tab w:val="num" w:pos="3119"/>
        </w:tabs>
        <w:ind w:left="3119" w:hanging="1134"/>
      </w:pPr>
      <w:rPr>
        <w:rFonts w:hint="default"/>
        <w:i w:val="0"/>
        <w:iCs w:val="0"/>
      </w:rPr>
    </w:lvl>
    <w:lvl w:ilvl="4">
      <w:start w:val="1"/>
      <w:numFmt w:val="decimal"/>
      <w:lvlText w:val="%1.%2.%3.%4.%5."/>
      <w:lvlJc w:val="left"/>
      <w:pPr>
        <w:tabs>
          <w:tab w:val="num" w:pos="4253"/>
        </w:tabs>
        <w:ind w:left="4253" w:hanging="1134"/>
      </w:pPr>
      <w:rPr>
        <w:rFonts w:hint="default"/>
        <w:lang w:val="en-US"/>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52F302EA"/>
    <w:multiLevelType w:val="multilevel"/>
    <w:tmpl w:val="F2681CCC"/>
    <w:lvl w:ilvl="0">
      <w:start w:val="1"/>
      <w:numFmt w:val="decimal"/>
      <w:lvlText w:val="%1."/>
      <w:lvlJc w:val="left"/>
      <w:pPr>
        <w:ind w:left="360" w:hanging="360"/>
      </w:pPr>
    </w:lvl>
    <w:lvl w:ilvl="1">
      <w:start w:val="1"/>
      <w:numFmt w:val="decimal"/>
      <w:lvlText w:val="%1.%2."/>
      <w:lvlJc w:val="left"/>
      <w:pPr>
        <w:ind w:left="1140"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2F96EF0"/>
    <w:multiLevelType w:val="hybridMultilevel"/>
    <w:tmpl w:val="06F08DD6"/>
    <w:lvl w:ilvl="0" w:tplc="20303A9C">
      <w:start w:val="1"/>
      <w:numFmt w:val="decimal"/>
      <w:lvlText w:val="%1."/>
      <w:lvlJc w:val="left"/>
      <w:pPr>
        <w:ind w:left="720" w:hanging="360"/>
      </w:pPr>
      <w:rPr>
        <w:rFonts w:hint="default"/>
      </w:rPr>
    </w:lvl>
    <w:lvl w:ilvl="1" w:tplc="D8F00AC8" w:tentative="1">
      <w:start w:val="1"/>
      <w:numFmt w:val="lowerLetter"/>
      <w:lvlText w:val="%2."/>
      <w:lvlJc w:val="left"/>
      <w:pPr>
        <w:ind w:left="1440" w:hanging="360"/>
      </w:pPr>
    </w:lvl>
    <w:lvl w:ilvl="2" w:tplc="E932A880" w:tentative="1">
      <w:start w:val="1"/>
      <w:numFmt w:val="lowerRoman"/>
      <w:lvlText w:val="%3."/>
      <w:lvlJc w:val="right"/>
      <w:pPr>
        <w:ind w:left="2160" w:hanging="180"/>
      </w:pPr>
    </w:lvl>
    <w:lvl w:ilvl="3" w:tplc="D94E1B38" w:tentative="1">
      <w:start w:val="1"/>
      <w:numFmt w:val="decimal"/>
      <w:lvlText w:val="%4."/>
      <w:lvlJc w:val="left"/>
      <w:pPr>
        <w:ind w:left="2880" w:hanging="360"/>
      </w:pPr>
    </w:lvl>
    <w:lvl w:ilvl="4" w:tplc="B30A0044" w:tentative="1">
      <w:start w:val="1"/>
      <w:numFmt w:val="lowerLetter"/>
      <w:lvlText w:val="%5."/>
      <w:lvlJc w:val="left"/>
      <w:pPr>
        <w:ind w:left="3600" w:hanging="360"/>
      </w:pPr>
    </w:lvl>
    <w:lvl w:ilvl="5" w:tplc="9DDED020" w:tentative="1">
      <w:start w:val="1"/>
      <w:numFmt w:val="lowerRoman"/>
      <w:lvlText w:val="%6."/>
      <w:lvlJc w:val="right"/>
      <w:pPr>
        <w:ind w:left="4320" w:hanging="180"/>
      </w:pPr>
    </w:lvl>
    <w:lvl w:ilvl="6" w:tplc="F7BA63E8" w:tentative="1">
      <w:start w:val="1"/>
      <w:numFmt w:val="decimal"/>
      <w:lvlText w:val="%7."/>
      <w:lvlJc w:val="left"/>
      <w:pPr>
        <w:ind w:left="5040" w:hanging="360"/>
      </w:pPr>
    </w:lvl>
    <w:lvl w:ilvl="7" w:tplc="27880884" w:tentative="1">
      <w:start w:val="1"/>
      <w:numFmt w:val="lowerLetter"/>
      <w:lvlText w:val="%8."/>
      <w:lvlJc w:val="left"/>
      <w:pPr>
        <w:ind w:left="5760" w:hanging="360"/>
      </w:pPr>
    </w:lvl>
    <w:lvl w:ilvl="8" w:tplc="190679F2" w:tentative="1">
      <w:start w:val="1"/>
      <w:numFmt w:val="lowerRoman"/>
      <w:lvlText w:val="%9."/>
      <w:lvlJc w:val="right"/>
      <w:pPr>
        <w:ind w:left="6480" w:hanging="180"/>
      </w:pPr>
    </w:lvl>
  </w:abstractNum>
  <w:abstractNum w:abstractNumId="29" w15:restartNumberingAfterBreak="0">
    <w:nsid w:val="58504CFA"/>
    <w:multiLevelType w:val="multilevel"/>
    <w:tmpl w:val="B31A8EA6"/>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E63232"/>
    <w:multiLevelType w:val="multilevel"/>
    <w:tmpl w:val="380EF82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407"/>
        </w:tabs>
        <w:ind w:left="1407" w:hanging="567"/>
      </w:pPr>
      <w:rPr>
        <w:rFonts w:hint="default"/>
        <w:b w:val="0"/>
        <w:bCs w:val="0"/>
      </w:rPr>
    </w:lvl>
    <w:lvl w:ilvl="2">
      <w:start w:val="1"/>
      <w:numFmt w:val="decimal"/>
      <w:lvlText w:val="%1.%2.%3"/>
      <w:lvlJc w:val="left"/>
      <w:pPr>
        <w:tabs>
          <w:tab w:val="num" w:pos="1985"/>
        </w:tabs>
        <w:ind w:left="1985" w:hanging="851"/>
      </w:pPr>
      <w:rPr>
        <w:rFonts w:hint="default"/>
        <w:b w:val="0"/>
        <w:bCs w:val="0"/>
      </w:rPr>
    </w:lvl>
    <w:lvl w:ilvl="3">
      <w:start w:val="1"/>
      <w:numFmt w:val="decimal"/>
      <w:lvlText w:val="%1.%2.%3.%4"/>
      <w:lvlJc w:val="left"/>
      <w:pPr>
        <w:tabs>
          <w:tab w:val="num" w:pos="2835"/>
        </w:tabs>
        <w:ind w:left="2835" w:hanging="850"/>
      </w:pPr>
      <w:rPr>
        <w:rFonts w:hint="default"/>
        <w:b w:val="0"/>
        <w:bCs w:val="0"/>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pStyle w:val="8"/>
      <w:lvlText w:val="%1.%2.%3.%4.%5.%6.%7.%8"/>
      <w:lvlJc w:val="left"/>
      <w:pPr>
        <w:tabs>
          <w:tab w:val="num" w:pos="2007"/>
        </w:tabs>
        <w:ind w:left="2007" w:hanging="1440"/>
      </w:pPr>
      <w:rPr>
        <w:rFonts w:hint="default"/>
      </w:rPr>
    </w:lvl>
    <w:lvl w:ilvl="8">
      <w:start w:val="1"/>
      <w:numFmt w:val="decimal"/>
      <w:pStyle w:val="9"/>
      <w:lvlText w:val="%1.%2.%3.%4.%5.%6.%7.%8.%9"/>
      <w:lvlJc w:val="left"/>
      <w:pPr>
        <w:tabs>
          <w:tab w:val="num" w:pos="2151"/>
        </w:tabs>
        <w:ind w:left="2151" w:hanging="1584"/>
      </w:pPr>
      <w:rPr>
        <w:rFonts w:hint="default"/>
      </w:rPr>
    </w:lvl>
  </w:abstractNum>
  <w:abstractNum w:abstractNumId="31" w15:restartNumberingAfterBreak="0">
    <w:nsid w:val="6C5965A7"/>
    <w:multiLevelType w:val="multilevel"/>
    <w:tmpl w:val="C8FE523C"/>
    <w:lvl w:ilvl="0">
      <w:start w:val="1"/>
      <w:numFmt w:val="decimal"/>
      <w:pStyle w:val="211111"/>
      <w:lvlText w:val="%1."/>
      <w:lvlJc w:val="left"/>
      <w:pPr>
        <w:tabs>
          <w:tab w:val="num" w:pos="567"/>
        </w:tabs>
        <w:ind w:left="567" w:hanging="567"/>
      </w:pPr>
      <w:rPr>
        <w:rFonts w:hint="default"/>
      </w:rPr>
    </w:lvl>
    <w:lvl w:ilvl="1">
      <w:start w:val="1"/>
      <w:numFmt w:val="decimal"/>
      <w:pStyle w:val="a2"/>
      <w:lvlText w:val="%1.%2."/>
      <w:lvlJc w:val="left"/>
      <w:pPr>
        <w:tabs>
          <w:tab w:val="num" w:pos="1107"/>
        </w:tabs>
        <w:ind w:left="1107" w:hanging="567"/>
      </w:pPr>
      <w:rPr>
        <w:rFonts w:hint="default"/>
        <w:b w:val="0"/>
        <w:bCs w:val="0"/>
      </w:rPr>
    </w:lvl>
    <w:lvl w:ilvl="2">
      <w:start w:val="1"/>
      <w:numFmt w:val="decimal"/>
      <w:pStyle w:val="a3"/>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11"/>
      <w:lvlText w:val="%1.%2.%3.%4."/>
      <w:lvlJc w:val="left"/>
      <w:pPr>
        <w:tabs>
          <w:tab w:val="num" w:pos="3119"/>
        </w:tabs>
        <w:ind w:left="3119" w:hanging="1134"/>
      </w:pPr>
      <w:rPr>
        <w:rFonts w:hint="default"/>
      </w:rPr>
    </w:lvl>
    <w:lvl w:ilvl="4">
      <w:start w:val="1"/>
      <w:numFmt w:val="decimal"/>
      <w:pStyle w:val="211111"/>
      <w:lvlText w:val="%1.%2.%3.%4.%5."/>
      <w:lvlJc w:val="left"/>
      <w:pPr>
        <w:tabs>
          <w:tab w:val="num" w:pos="4253"/>
        </w:tabs>
        <w:ind w:left="4253" w:hanging="1134"/>
      </w:pPr>
      <w:rPr>
        <w:rFonts w:hint="default"/>
        <w:b w:val="0"/>
        <w:bCs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6E904E93"/>
    <w:multiLevelType w:val="hybridMultilevel"/>
    <w:tmpl w:val="F92A4668"/>
    <w:lvl w:ilvl="0" w:tplc="4A003722">
      <w:start w:val="1"/>
      <w:numFmt w:val="decimal"/>
      <w:lvlText w:val="1.%1"/>
      <w:lvlJc w:val="left"/>
      <w:pPr>
        <w:ind w:left="360" w:hanging="360"/>
      </w:pPr>
      <w:rPr>
        <w:rFonts w:ascii="Arial" w:hAnsi="Arial" w:cs="Arial" w:hint="default"/>
        <w:b w:val="0"/>
        <w:bCs w:val="0"/>
        <w:i w:val="0"/>
        <w:iCs w:val="0"/>
        <w:color w:val="auto"/>
        <w:kern w:val="32"/>
        <w:sz w:val="22"/>
        <w:szCs w:val="22"/>
      </w:rPr>
    </w:lvl>
    <w:lvl w:ilvl="1" w:tplc="700E22F2" w:tentative="1">
      <w:start w:val="1"/>
      <w:numFmt w:val="lowerLetter"/>
      <w:lvlText w:val="%2."/>
      <w:lvlJc w:val="left"/>
      <w:pPr>
        <w:ind w:left="1440" w:hanging="360"/>
      </w:pPr>
    </w:lvl>
    <w:lvl w:ilvl="2" w:tplc="E0B654CA" w:tentative="1">
      <w:start w:val="1"/>
      <w:numFmt w:val="lowerRoman"/>
      <w:lvlText w:val="%3."/>
      <w:lvlJc w:val="right"/>
      <w:pPr>
        <w:ind w:left="2160" w:hanging="180"/>
      </w:pPr>
    </w:lvl>
    <w:lvl w:ilvl="3" w:tplc="1ECCD464" w:tentative="1">
      <w:start w:val="1"/>
      <w:numFmt w:val="decimal"/>
      <w:lvlText w:val="%4."/>
      <w:lvlJc w:val="left"/>
      <w:pPr>
        <w:ind w:left="2880" w:hanging="360"/>
      </w:pPr>
    </w:lvl>
    <w:lvl w:ilvl="4" w:tplc="8070AF6A" w:tentative="1">
      <w:start w:val="1"/>
      <w:numFmt w:val="lowerLetter"/>
      <w:lvlText w:val="%5."/>
      <w:lvlJc w:val="left"/>
      <w:pPr>
        <w:ind w:left="3600" w:hanging="360"/>
      </w:pPr>
    </w:lvl>
    <w:lvl w:ilvl="5" w:tplc="F1D2C682" w:tentative="1">
      <w:start w:val="1"/>
      <w:numFmt w:val="lowerRoman"/>
      <w:lvlText w:val="%6."/>
      <w:lvlJc w:val="right"/>
      <w:pPr>
        <w:ind w:left="4320" w:hanging="180"/>
      </w:pPr>
    </w:lvl>
    <w:lvl w:ilvl="6" w:tplc="0F98901A" w:tentative="1">
      <w:start w:val="1"/>
      <w:numFmt w:val="decimal"/>
      <w:lvlText w:val="%7."/>
      <w:lvlJc w:val="left"/>
      <w:pPr>
        <w:ind w:left="5040" w:hanging="360"/>
      </w:pPr>
    </w:lvl>
    <w:lvl w:ilvl="7" w:tplc="D2BC24A8" w:tentative="1">
      <w:start w:val="1"/>
      <w:numFmt w:val="lowerLetter"/>
      <w:lvlText w:val="%8."/>
      <w:lvlJc w:val="left"/>
      <w:pPr>
        <w:ind w:left="5760" w:hanging="360"/>
      </w:pPr>
    </w:lvl>
    <w:lvl w:ilvl="8" w:tplc="ADB47CA8" w:tentative="1">
      <w:start w:val="1"/>
      <w:numFmt w:val="lowerRoman"/>
      <w:lvlText w:val="%9."/>
      <w:lvlJc w:val="right"/>
      <w:pPr>
        <w:ind w:left="6480" w:hanging="180"/>
      </w:pPr>
    </w:lvl>
  </w:abstractNum>
  <w:abstractNum w:abstractNumId="33" w15:restartNumberingAfterBreak="0">
    <w:nsid w:val="716044A7"/>
    <w:multiLevelType w:val="multilevel"/>
    <w:tmpl w:val="F57C3A30"/>
    <w:lvl w:ilvl="0">
      <w:start w:val="1"/>
      <w:numFmt w:val="decimal"/>
      <w:lvlText w:val="%1."/>
      <w:lvlJc w:val="left"/>
      <w:pPr>
        <w:ind w:left="360" w:hanging="360"/>
      </w:pPr>
      <w:rPr>
        <w:rFonts w:hint="default"/>
        <w:b w:val="0"/>
        <w:bCs w:val="0"/>
        <w:sz w:val="22"/>
        <w:szCs w:val="22"/>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D6C5BBC"/>
    <w:multiLevelType w:val="multilevel"/>
    <w:tmpl w:val="222C3A98"/>
    <w:lvl w:ilvl="0">
      <w:start w:val="1"/>
      <w:numFmt w:val="decimal"/>
      <w:lvlText w:val="%1."/>
      <w:lvlJc w:val="left"/>
      <w:pPr>
        <w:tabs>
          <w:tab w:val="num" w:pos="360"/>
        </w:tabs>
        <w:ind w:left="360" w:hanging="360"/>
      </w:pPr>
      <w:rPr>
        <w:rFonts w:hint="default"/>
        <w:b w:val="0"/>
        <w:bCs w:val="0"/>
      </w:rPr>
    </w:lvl>
    <w:lvl w:ilvl="1">
      <w:start w:val="1"/>
      <w:numFmt w:val="decimal"/>
      <w:lvlText w:val="%1.%2."/>
      <w:lvlJc w:val="left"/>
      <w:pPr>
        <w:tabs>
          <w:tab w:val="num" w:pos="792"/>
        </w:tabs>
        <w:ind w:left="792" w:hanging="432"/>
      </w:pPr>
      <w:rPr>
        <w:rFonts w:hint="default"/>
        <w:lang w:bidi="he-IL"/>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7EB700E2"/>
    <w:multiLevelType w:val="multilevel"/>
    <w:tmpl w:val="82FA55FE"/>
    <w:lvl w:ilvl="0">
      <w:start w:val="1"/>
      <w:numFmt w:val="decimal"/>
      <w:pStyle w:val="DCNH4"/>
      <w:isLgl/>
      <w:suff w:val="space"/>
      <w:lvlText w:val="%1."/>
      <w:lvlJc w:val="left"/>
      <w:pPr>
        <w:ind w:left="360" w:hanging="360"/>
      </w:pPr>
      <w:rPr>
        <w:rFonts w:hint="default"/>
      </w:rPr>
    </w:lvl>
    <w:lvl w:ilvl="1">
      <w:start w:val="1"/>
      <w:numFmt w:val="decimal"/>
      <w:lvlRestart w:val="0"/>
      <w:pStyle w:val="DCNH2"/>
      <w:isLgl/>
      <w:suff w:val="space"/>
      <w:lvlText w:val="%1.%2."/>
      <w:lvlJc w:val="left"/>
      <w:pPr>
        <w:ind w:left="792" w:hanging="432"/>
      </w:pPr>
      <w:rPr>
        <w:rFonts w:hint="default"/>
      </w:rPr>
    </w:lvl>
    <w:lvl w:ilvl="2">
      <w:start w:val="1"/>
      <w:numFmt w:val="decimal"/>
      <w:lvlRestart w:val="0"/>
      <w:pStyle w:val="DCNH3"/>
      <w:isLgl/>
      <w:suff w:val="space"/>
      <w:lvlText w:val="%1.%2.%3."/>
      <w:lvlJc w:val="left"/>
      <w:pPr>
        <w:ind w:left="1224" w:hanging="504"/>
      </w:pPr>
      <w:rPr>
        <w:rFonts w:hint="default"/>
      </w:rPr>
    </w:lvl>
    <w:lvl w:ilvl="3">
      <w:start w:val="1"/>
      <w:numFmt w:val="decimal"/>
      <w:pStyle w:val="DCNH4"/>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35"/>
  </w:num>
  <w:num w:numId="2">
    <w:abstractNumId w:val="30"/>
  </w:num>
  <w:num w:numId="3">
    <w:abstractNumId w:val="6"/>
  </w:num>
  <w:num w:numId="4">
    <w:abstractNumId w:val="31"/>
  </w:num>
  <w:num w:numId="5">
    <w:abstractNumId w:val="23"/>
  </w:num>
  <w:num w:numId="6">
    <w:abstractNumId w:val="21"/>
  </w:num>
  <w:num w:numId="7">
    <w:abstractNumId w:val="7"/>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9"/>
  </w:num>
  <w:num w:numId="10">
    <w:abstractNumId w:val="1"/>
  </w:num>
  <w:num w:numId="11">
    <w:abstractNumId w:val="26"/>
  </w:num>
  <w:num w:numId="12">
    <w:abstractNumId w:val="0"/>
  </w:num>
  <w:num w:numId="13">
    <w:abstractNumId w:val="25"/>
  </w:num>
  <w:num w:numId="14">
    <w:abstractNumId w:val="28"/>
  </w:num>
  <w:num w:numId="15">
    <w:abstractNumId w:val="12"/>
  </w:num>
  <w:num w:numId="16">
    <w:abstractNumId w:val="18"/>
  </w:num>
  <w:num w:numId="17">
    <w:abstractNumId w:val="16"/>
  </w:num>
  <w:num w:numId="18">
    <w:abstractNumId w:val="32"/>
  </w:num>
  <w:num w:numId="19">
    <w:abstractNumId w:val="27"/>
  </w:num>
  <w:num w:numId="20">
    <w:abstractNumId w:val="24"/>
  </w:num>
  <w:num w:numId="21">
    <w:abstractNumId w:val="8"/>
  </w:num>
  <w:num w:numId="22">
    <w:abstractNumId w:val="5"/>
  </w:num>
  <w:num w:numId="23">
    <w:abstractNumId w:val="9"/>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 w:numId="26">
    <w:abstractNumId w:val="34"/>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4"/>
  </w:num>
  <w:num w:numId="33">
    <w:abstractNumId w:val="3"/>
  </w:num>
  <w:num w:numId="34">
    <w:abstractNumId w:val="31"/>
    <w:lvlOverride w:ilvl="0">
      <w:startOverride w:val="1"/>
    </w:lvlOverride>
  </w:num>
  <w:num w:numId="35">
    <w:abstractNumId w:val="33"/>
  </w:num>
  <w:num w:numId="36">
    <w:abstractNumId w:val="15"/>
  </w:num>
  <w:num w:numId="37">
    <w:abstractNumId w:val="17"/>
  </w:num>
  <w:num w:numId="38">
    <w:abstractNumId w:val="14"/>
  </w:num>
  <w:num w:numId="39">
    <w:abstractNumId w:val="13"/>
  </w:num>
  <w:num w:numId="40">
    <w:abstractNumId w:val="10"/>
  </w:num>
  <w:num w:numId="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defaultTabStop w:val="964"/>
  <w:drawingGridHorizontalSpacing w:val="100"/>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IwMjQxMzeyNDE2tjRQ0lEKTi0uzszPAykwrAUAm1NKXywAAAA="/>
  </w:docVars>
  <w:rsids>
    <w:rsidRoot w:val="002F42FE"/>
    <w:rsid w:val="000307C6"/>
    <w:rsid w:val="00061C83"/>
    <w:rsid w:val="00070E88"/>
    <w:rsid w:val="000719B7"/>
    <w:rsid w:val="000E0C26"/>
    <w:rsid w:val="0011194E"/>
    <w:rsid w:val="00122688"/>
    <w:rsid w:val="00151AB4"/>
    <w:rsid w:val="001766FC"/>
    <w:rsid w:val="00176804"/>
    <w:rsid w:val="00176FCF"/>
    <w:rsid w:val="00185BC4"/>
    <w:rsid w:val="001B4418"/>
    <w:rsid w:val="001D5E1B"/>
    <w:rsid w:val="0022178E"/>
    <w:rsid w:val="00290C18"/>
    <w:rsid w:val="002A134B"/>
    <w:rsid w:val="002B3168"/>
    <w:rsid w:val="002F42FE"/>
    <w:rsid w:val="002F4A33"/>
    <w:rsid w:val="00305ADD"/>
    <w:rsid w:val="00315E64"/>
    <w:rsid w:val="00323665"/>
    <w:rsid w:val="0036683C"/>
    <w:rsid w:val="00371E77"/>
    <w:rsid w:val="00387A7C"/>
    <w:rsid w:val="003C0CB0"/>
    <w:rsid w:val="003F14C1"/>
    <w:rsid w:val="00417FF7"/>
    <w:rsid w:val="0045574F"/>
    <w:rsid w:val="00490C2E"/>
    <w:rsid w:val="004A346A"/>
    <w:rsid w:val="004C2B27"/>
    <w:rsid w:val="004F38AE"/>
    <w:rsid w:val="0050775C"/>
    <w:rsid w:val="00597E49"/>
    <w:rsid w:val="005A0283"/>
    <w:rsid w:val="005D218D"/>
    <w:rsid w:val="00631EAA"/>
    <w:rsid w:val="00643179"/>
    <w:rsid w:val="006438BD"/>
    <w:rsid w:val="006D13E0"/>
    <w:rsid w:val="007057FB"/>
    <w:rsid w:val="007462A2"/>
    <w:rsid w:val="00764D73"/>
    <w:rsid w:val="007C5FA9"/>
    <w:rsid w:val="00827985"/>
    <w:rsid w:val="008377E5"/>
    <w:rsid w:val="0085343E"/>
    <w:rsid w:val="008767DF"/>
    <w:rsid w:val="0088485D"/>
    <w:rsid w:val="00897AEA"/>
    <w:rsid w:val="008B4E3E"/>
    <w:rsid w:val="008E641B"/>
    <w:rsid w:val="00915930"/>
    <w:rsid w:val="00926F71"/>
    <w:rsid w:val="00966F24"/>
    <w:rsid w:val="0099664A"/>
    <w:rsid w:val="00A55548"/>
    <w:rsid w:val="00A72F79"/>
    <w:rsid w:val="00B402D4"/>
    <w:rsid w:val="00B80157"/>
    <w:rsid w:val="00B941AD"/>
    <w:rsid w:val="00B95A99"/>
    <w:rsid w:val="00BF30C0"/>
    <w:rsid w:val="00C60CFE"/>
    <w:rsid w:val="00C91043"/>
    <w:rsid w:val="00CB4E94"/>
    <w:rsid w:val="00CD2563"/>
    <w:rsid w:val="00D2249C"/>
    <w:rsid w:val="00D2316B"/>
    <w:rsid w:val="00D640A1"/>
    <w:rsid w:val="00E50939"/>
    <w:rsid w:val="00E97AF1"/>
    <w:rsid w:val="00EA0F0A"/>
    <w:rsid w:val="00EC6519"/>
    <w:rsid w:val="00ED5C0E"/>
    <w:rsid w:val="00EF6184"/>
    <w:rsid w:val="00F06D58"/>
    <w:rsid w:val="00F739B9"/>
    <w:rsid w:val="00FD156D"/>
    <w:rsid w:val="00FE3239"/>
    <w:rsid w:val="00FE60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BAD2B83"/>
  <w15:docId w15:val="{DE87C395-1006-4829-BDF3-BD126294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B80157"/>
    <w:pPr>
      <w:bidi/>
    </w:pPr>
    <w:rPr>
      <w:rFonts w:eastAsia="Times New Roman"/>
      <w:sz w:val="24"/>
      <w:szCs w:val="24"/>
    </w:rPr>
  </w:style>
  <w:style w:type="paragraph" w:styleId="1">
    <w:name w:val="heading 1"/>
    <w:basedOn w:val="10"/>
    <w:next w:val="a4"/>
    <w:link w:val="12"/>
    <w:qFormat/>
    <w:rsid w:val="00B80157"/>
    <w:pPr>
      <w:numPr>
        <w:numId w:val="33"/>
      </w:numPr>
    </w:pPr>
  </w:style>
  <w:style w:type="paragraph" w:styleId="21">
    <w:name w:val="heading 2"/>
    <w:basedOn w:val="20"/>
    <w:next w:val="a4"/>
    <w:link w:val="22"/>
    <w:unhideWhenUsed/>
    <w:qFormat/>
    <w:rsid w:val="00B80157"/>
    <w:pPr>
      <w:outlineLvl w:val="1"/>
    </w:pPr>
  </w:style>
  <w:style w:type="paragraph" w:styleId="31">
    <w:name w:val="heading 3"/>
    <w:basedOn w:val="a4"/>
    <w:link w:val="32"/>
    <w:qFormat/>
    <w:rsid w:val="005865D3"/>
    <w:pPr>
      <w:numPr>
        <w:ilvl w:val="2"/>
        <w:numId w:val="3"/>
      </w:numPr>
      <w:tabs>
        <w:tab w:val="left" w:pos="1304"/>
      </w:tabs>
      <w:spacing w:line="360" w:lineRule="auto"/>
      <w:ind w:left="1304" w:hanging="737"/>
      <w:jc w:val="both"/>
      <w:outlineLvl w:val="2"/>
    </w:pPr>
    <w:rPr>
      <w:rFonts w:ascii="Arial" w:hAnsi="Arial"/>
      <w:sz w:val="21"/>
      <w:szCs w:val="21"/>
    </w:rPr>
  </w:style>
  <w:style w:type="paragraph" w:styleId="41">
    <w:name w:val="heading 4"/>
    <w:basedOn w:val="31"/>
    <w:link w:val="42"/>
    <w:qFormat/>
    <w:rsid w:val="009F07BA"/>
    <w:pPr>
      <w:numPr>
        <w:ilvl w:val="3"/>
      </w:numPr>
      <w:tabs>
        <w:tab w:val="clear" w:pos="1304"/>
        <w:tab w:val="left" w:pos="2268"/>
      </w:tabs>
      <w:ind w:left="2268" w:hanging="964"/>
      <w:outlineLvl w:val="3"/>
    </w:pPr>
  </w:style>
  <w:style w:type="paragraph" w:styleId="50">
    <w:name w:val="heading 5"/>
    <w:basedOn w:val="a4"/>
    <w:link w:val="51"/>
    <w:qFormat/>
    <w:rsid w:val="003024F8"/>
    <w:pPr>
      <w:numPr>
        <w:ilvl w:val="4"/>
        <w:numId w:val="3"/>
      </w:numPr>
      <w:tabs>
        <w:tab w:val="left" w:pos="3402"/>
      </w:tabs>
      <w:spacing w:before="60" w:after="60" w:line="360" w:lineRule="auto"/>
      <w:ind w:left="3402" w:hanging="1134"/>
      <w:jc w:val="both"/>
      <w:outlineLvl w:val="4"/>
    </w:pPr>
    <w:rPr>
      <w:rFonts w:ascii="Arial" w:hAnsi="Arial"/>
      <w:sz w:val="21"/>
      <w:szCs w:val="21"/>
    </w:rPr>
  </w:style>
  <w:style w:type="paragraph" w:styleId="60">
    <w:name w:val="heading 6"/>
    <w:basedOn w:val="50"/>
    <w:link w:val="61"/>
    <w:qFormat/>
    <w:rsid w:val="00C762D0"/>
    <w:pPr>
      <w:numPr>
        <w:ilvl w:val="5"/>
      </w:numPr>
      <w:tabs>
        <w:tab w:val="clear" w:pos="3402"/>
        <w:tab w:val="left" w:pos="4678"/>
      </w:tabs>
      <w:ind w:left="4678" w:hanging="1276"/>
      <w:outlineLvl w:val="5"/>
    </w:pPr>
  </w:style>
  <w:style w:type="paragraph" w:styleId="7">
    <w:name w:val="heading 7"/>
    <w:basedOn w:val="21"/>
    <w:next w:val="a4"/>
    <w:link w:val="70"/>
    <w:qFormat/>
    <w:rsid w:val="00443F84"/>
    <w:pPr>
      <w:numPr>
        <w:ilvl w:val="0"/>
        <w:numId w:val="6"/>
      </w:numPr>
      <w:outlineLvl w:val="6"/>
    </w:pPr>
  </w:style>
  <w:style w:type="paragraph" w:styleId="8">
    <w:name w:val="heading 8"/>
    <w:basedOn w:val="a4"/>
    <w:next w:val="a4"/>
    <w:link w:val="80"/>
    <w:qFormat/>
    <w:rsid w:val="00A61532"/>
    <w:pPr>
      <w:keepNext/>
      <w:numPr>
        <w:ilvl w:val="7"/>
        <w:numId w:val="2"/>
      </w:numPr>
      <w:outlineLvl w:val="7"/>
    </w:pPr>
    <w:rPr>
      <w:i/>
      <w:iCs/>
    </w:rPr>
  </w:style>
  <w:style w:type="paragraph" w:styleId="9">
    <w:name w:val="heading 9"/>
    <w:basedOn w:val="a4"/>
    <w:next w:val="a4"/>
    <w:link w:val="90"/>
    <w:qFormat/>
    <w:rsid w:val="00A61532"/>
    <w:pPr>
      <w:keepNext/>
      <w:numPr>
        <w:ilvl w:val="8"/>
        <w:numId w:val="2"/>
      </w:numPr>
      <w:outlineLvl w:val="8"/>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2">
    <w:name w:val="כותרת 1 תו"/>
    <w:basedOn w:val="a5"/>
    <w:link w:val="1"/>
    <w:rsid w:val="00B80157"/>
    <w:rPr>
      <w:rFonts w:ascii="Arial" w:eastAsia="Times New Roman" w:hAnsi="Arial" w:cstheme="minorBidi"/>
      <w:b/>
      <w:bCs/>
      <w:color w:val="003399"/>
      <w:kern w:val="32"/>
      <w:sz w:val="22"/>
      <w:szCs w:val="22"/>
      <w:shd w:val="clear" w:color="auto" w:fill="F2F2F2"/>
    </w:rPr>
  </w:style>
  <w:style w:type="character" w:customStyle="1" w:styleId="22">
    <w:name w:val="כותרת 2 תו"/>
    <w:basedOn w:val="a5"/>
    <w:link w:val="21"/>
    <w:rsid w:val="00B80157"/>
    <w:rPr>
      <w:rFonts w:ascii="Arial" w:eastAsia="Times New Roman" w:hAnsi="Arial" w:cstheme="minorBidi"/>
      <w:sz w:val="22"/>
      <w:szCs w:val="22"/>
    </w:rPr>
  </w:style>
  <w:style w:type="character" w:customStyle="1" w:styleId="32">
    <w:name w:val="כותרת 3 תו"/>
    <w:link w:val="31"/>
    <w:rsid w:val="005865D3"/>
    <w:rPr>
      <w:rFonts w:ascii="Arial" w:hAnsi="Arial" w:cs="Arial"/>
      <w:sz w:val="21"/>
      <w:szCs w:val="21"/>
    </w:rPr>
  </w:style>
  <w:style w:type="character" w:customStyle="1" w:styleId="42">
    <w:name w:val="כותרת 4 תו"/>
    <w:link w:val="41"/>
    <w:rsid w:val="009F07BA"/>
    <w:rPr>
      <w:rFonts w:ascii="Arial" w:hAnsi="Arial" w:cs="Arial"/>
      <w:sz w:val="21"/>
      <w:szCs w:val="21"/>
    </w:rPr>
  </w:style>
  <w:style w:type="character" w:customStyle="1" w:styleId="51">
    <w:name w:val="כותרת 5 תו"/>
    <w:link w:val="50"/>
    <w:rsid w:val="003024F8"/>
    <w:rPr>
      <w:rFonts w:ascii="Arial" w:hAnsi="Arial" w:cs="Arial"/>
      <w:sz w:val="21"/>
      <w:szCs w:val="21"/>
    </w:rPr>
  </w:style>
  <w:style w:type="character" w:customStyle="1" w:styleId="61">
    <w:name w:val="כותרת 6 תו"/>
    <w:link w:val="60"/>
    <w:rsid w:val="00C762D0"/>
    <w:rPr>
      <w:rFonts w:ascii="Arial" w:hAnsi="Arial" w:cs="Arial"/>
      <w:sz w:val="21"/>
      <w:szCs w:val="21"/>
    </w:rPr>
  </w:style>
  <w:style w:type="character" w:customStyle="1" w:styleId="70">
    <w:name w:val="כותרת 7 תו"/>
    <w:link w:val="7"/>
    <w:rsid w:val="00443F84"/>
    <w:rPr>
      <w:rFonts w:ascii="Arial" w:eastAsia="Times New Roman" w:hAnsi="Arial" w:cs="Arial"/>
      <w:sz w:val="22"/>
      <w:szCs w:val="22"/>
    </w:rPr>
  </w:style>
  <w:style w:type="character" w:customStyle="1" w:styleId="80">
    <w:name w:val="כותרת 8 תו"/>
    <w:link w:val="8"/>
    <w:rsid w:val="00563007"/>
    <w:rPr>
      <w:rFonts w:ascii="Verdana" w:hAnsi="Verdana" w:cs="Arial"/>
      <w:i/>
      <w:iCs/>
    </w:rPr>
  </w:style>
  <w:style w:type="character" w:customStyle="1" w:styleId="90">
    <w:name w:val="כותרת 9 תו"/>
    <w:link w:val="9"/>
    <w:rsid w:val="00563007"/>
    <w:rPr>
      <w:rFonts w:ascii="Verdana" w:hAnsi="Verdana" w:cs="Arial"/>
      <w:b/>
      <w:bCs/>
    </w:rPr>
  </w:style>
  <w:style w:type="paragraph" w:styleId="TOC3">
    <w:name w:val="toc 3"/>
    <w:basedOn w:val="a4"/>
    <w:next w:val="a4"/>
    <w:autoRedefine/>
    <w:uiPriority w:val="99"/>
    <w:semiHidden/>
    <w:rsid w:val="00A61532"/>
    <w:pPr>
      <w:tabs>
        <w:tab w:val="right" w:leader="dot" w:pos="7380"/>
      </w:tabs>
      <w:ind w:left="720" w:right="1203"/>
    </w:pPr>
    <w:rPr>
      <w:noProof/>
    </w:rPr>
  </w:style>
  <w:style w:type="paragraph" w:styleId="TOC1">
    <w:name w:val="toc 1"/>
    <w:basedOn w:val="a4"/>
    <w:next w:val="a4"/>
    <w:autoRedefine/>
    <w:uiPriority w:val="39"/>
    <w:rsid w:val="00A61532"/>
    <w:pPr>
      <w:tabs>
        <w:tab w:val="left" w:pos="400"/>
        <w:tab w:val="right" w:leader="dot" w:pos="8820"/>
      </w:tabs>
    </w:pPr>
    <w:rPr>
      <w:b/>
      <w:bCs/>
      <w:caps/>
      <w:noProof/>
    </w:rPr>
  </w:style>
  <w:style w:type="paragraph" w:styleId="TOC2">
    <w:name w:val="toc 2"/>
    <w:basedOn w:val="a4"/>
    <w:next w:val="a4"/>
    <w:autoRedefine/>
    <w:uiPriority w:val="99"/>
    <w:semiHidden/>
    <w:rsid w:val="00A61532"/>
    <w:pPr>
      <w:tabs>
        <w:tab w:val="left" w:leader="dot" w:pos="7920"/>
        <w:tab w:val="right" w:leader="dot" w:pos="8820"/>
      </w:tabs>
      <w:ind w:left="446"/>
    </w:pPr>
    <w:rPr>
      <w:smallCaps/>
      <w:noProof/>
    </w:rPr>
  </w:style>
  <w:style w:type="paragraph" w:styleId="a8">
    <w:name w:val="Balloon Text"/>
    <w:basedOn w:val="a4"/>
    <w:link w:val="a9"/>
    <w:rsid w:val="00B80157"/>
    <w:rPr>
      <w:rFonts w:ascii="Tahoma" w:hAnsi="Tahoma" w:cs="Tahoma"/>
      <w:sz w:val="16"/>
      <w:szCs w:val="16"/>
    </w:rPr>
  </w:style>
  <w:style w:type="character" w:customStyle="1" w:styleId="a9">
    <w:name w:val="טקסט בלונים תו"/>
    <w:basedOn w:val="a5"/>
    <w:link w:val="a8"/>
    <w:rsid w:val="00B80157"/>
    <w:rPr>
      <w:rFonts w:ascii="Tahoma" w:eastAsia="Times New Roman" w:hAnsi="Tahoma" w:cs="Tahoma"/>
      <w:sz w:val="16"/>
      <w:szCs w:val="16"/>
    </w:rPr>
  </w:style>
  <w:style w:type="paragraph" w:styleId="aa">
    <w:name w:val="toa heading"/>
    <w:basedOn w:val="a4"/>
    <w:next w:val="a4"/>
    <w:uiPriority w:val="99"/>
    <w:semiHidden/>
    <w:rsid w:val="00A61532"/>
    <w:pPr>
      <w:widowControl w:val="0"/>
      <w:tabs>
        <w:tab w:val="right" w:pos="9360"/>
      </w:tabs>
      <w:suppressAutoHyphens/>
    </w:pPr>
    <w:rPr>
      <w:b/>
      <w:bCs/>
      <w:sz w:val="28"/>
      <w:szCs w:val="28"/>
    </w:rPr>
  </w:style>
  <w:style w:type="paragraph" w:customStyle="1" w:styleId="DCHelp">
    <w:name w:val="DC_Help"/>
    <w:basedOn w:val="a4"/>
    <w:next w:val="a4"/>
    <w:uiPriority w:val="99"/>
    <w:rsid w:val="00A61532"/>
    <w:pPr>
      <w:keepLines/>
      <w:widowControl w:val="0"/>
      <w:spacing w:after="60" w:line="240" w:lineRule="atLeast"/>
      <w:ind w:left="720"/>
    </w:pPr>
    <w:rPr>
      <w:i/>
      <w:iCs/>
      <w:color w:val="0000FF"/>
    </w:rPr>
  </w:style>
  <w:style w:type="paragraph" w:customStyle="1" w:styleId="DCTitle1">
    <w:name w:val="DC_Title 1"/>
    <w:basedOn w:val="a4"/>
    <w:uiPriority w:val="99"/>
    <w:rsid w:val="00A61532"/>
    <w:pPr>
      <w:jc w:val="center"/>
    </w:pPr>
    <w:rPr>
      <w:b/>
      <w:bCs/>
      <w:sz w:val="52"/>
      <w:szCs w:val="52"/>
    </w:rPr>
  </w:style>
  <w:style w:type="paragraph" w:customStyle="1" w:styleId="DCTitle3">
    <w:name w:val="DC_Title 3"/>
    <w:basedOn w:val="a4"/>
    <w:uiPriority w:val="99"/>
    <w:rsid w:val="00A61532"/>
    <w:pPr>
      <w:jc w:val="center"/>
    </w:pPr>
    <w:rPr>
      <w:sz w:val="40"/>
      <w:szCs w:val="40"/>
    </w:rPr>
  </w:style>
  <w:style w:type="paragraph" w:customStyle="1" w:styleId="DCTitle2">
    <w:name w:val="DC_Title 2"/>
    <w:basedOn w:val="a4"/>
    <w:uiPriority w:val="99"/>
    <w:rsid w:val="00A61532"/>
    <w:pPr>
      <w:jc w:val="center"/>
    </w:pPr>
    <w:rPr>
      <w:b/>
      <w:bCs/>
      <w:sz w:val="48"/>
      <w:szCs w:val="48"/>
    </w:rPr>
  </w:style>
  <w:style w:type="paragraph" w:customStyle="1" w:styleId="DCTitle4">
    <w:name w:val="DC_Title 4"/>
    <w:basedOn w:val="a4"/>
    <w:uiPriority w:val="99"/>
    <w:rsid w:val="00A61532"/>
    <w:pPr>
      <w:spacing w:before="240"/>
      <w:jc w:val="right"/>
      <w:outlineLvl w:val="0"/>
    </w:pPr>
    <w:rPr>
      <w:b/>
      <w:bCs/>
      <w:kern w:val="28"/>
    </w:rPr>
  </w:style>
  <w:style w:type="paragraph" w:customStyle="1" w:styleId="DCHeading3">
    <w:name w:val="DC_Heading 3"/>
    <w:basedOn w:val="31"/>
    <w:uiPriority w:val="99"/>
    <w:rsid w:val="00A61532"/>
  </w:style>
  <w:style w:type="paragraph" w:customStyle="1" w:styleId="DCTOCHeading">
    <w:name w:val="DC_TOC Heading"/>
    <w:basedOn w:val="aa"/>
    <w:uiPriority w:val="99"/>
    <w:rsid w:val="00A61532"/>
  </w:style>
  <w:style w:type="paragraph" w:customStyle="1" w:styleId="DCHeading1">
    <w:name w:val="DC_Heading 1"/>
    <w:basedOn w:val="1"/>
    <w:uiPriority w:val="99"/>
    <w:rsid w:val="00656238"/>
  </w:style>
  <w:style w:type="paragraph" w:customStyle="1" w:styleId="DCHeading2">
    <w:name w:val="DC_Heading 2"/>
    <w:basedOn w:val="21"/>
    <w:uiPriority w:val="99"/>
    <w:rsid w:val="00A61532"/>
  </w:style>
  <w:style w:type="paragraph" w:customStyle="1" w:styleId="DCHeading4">
    <w:name w:val="DC_Heading 4"/>
    <w:basedOn w:val="41"/>
    <w:uiPriority w:val="99"/>
    <w:rsid w:val="00A61532"/>
  </w:style>
  <w:style w:type="character" w:styleId="Hyperlink">
    <w:name w:val="Hyperlink"/>
    <w:rsid w:val="00B80157"/>
    <w:rPr>
      <w:color w:val="3464BA"/>
      <w:u w:val="dotted" w:color="3464BA"/>
    </w:rPr>
  </w:style>
  <w:style w:type="paragraph" w:customStyle="1" w:styleId="DCNNH1">
    <w:name w:val="DC_NN_H1"/>
    <w:basedOn w:val="a4"/>
    <w:next w:val="a4"/>
    <w:uiPriority w:val="99"/>
    <w:rsid w:val="00A61532"/>
    <w:pPr>
      <w:pBdr>
        <w:bottom w:val="single" w:sz="4" w:space="1" w:color="auto"/>
      </w:pBdr>
      <w:spacing w:before="120" w:after="120"/>
      <w:outlineLvl w:val="0"/>
    </w:pPr>
    <w:rPr>
      <w:b/>
      <w:bCs/>
      <w:sz w:val="28"/>
      <w:szCs w:val="28"/>
    </w:rPr>
  </w:style>
  <w:style w:type="paragraph" w:customStyle="1" w:styleId="DCNNH2">
    <w:name w:val="DC_NN_H2"/>
    <w:basedOn w:val="a4"/>
    <w:next w:val="a4"/>
    <w:uiPriority w:val="99"/>
    <w:rsid w:val="00A61532"/>
    <w:pPr>
      <w:spacing w:before="120" w:after="120"/>
      <w:outlineLvl w:val="1"/>
    </w:pPr>
    <w:rPr>
      <w:b/>
      <w:bCs/>
    </w:rPr>
  </w:style>
  <w:style w:type="paragraph" w:customStyle="1" w:styleId="DCNH1">
    <w:name w:val="DC_N_H1"/>
    <w:basedOn w:val="a4"/>
    <w:next w:val="a4"/>
    <w:uiPriority w:val="99"/>
    <w:rsid w:val="00A61532"/>
    <w:pPr>
      <w:keepNext/>
      <w:pageBreakBefore/>
      <w:pBdr>
        <w:bottom w:val="single" w:sz="8" w:space="1" w:color="auto"/>
      </w:pBdr>
      <w:outlineLvl w:val="0"/>
    </w:pPr>
    <w:rPr>
      <w:b/>
      <w:bCs/>
      <w:sz w:val="28"/>
      <w:szCs w:val="28"/>
    </w:rPr>
  </w:style>
  <w:style w:type="paragraph" w:customStyle="1" w:styleId="DCNH2">
    <w:name w:val="DC_N_H2"/>
    <w:basedOn w:val="a4"/>
    <w:uiPriority w:val="99"/>
    <w:rsid w:val="00A61532"/>
    <w:pPr>
      <w:numPr>
        <w:ilvl w:val="1"/>
        <w:numId w:val="1"/>
      </w:numPr>
      <w:outlineLvl w:val="1"/>
    </w:pPr>
    <w:rPr>
      <w:b/>
      <w:bCs/>
    </w:rPr>
  </w:style>
  <w:style w:type="paragraph" w:customStyle="1" w:styleId="DCNH4">
    <w:name w:val="DC_N_H4"/>
    <w:basedOn w:val="a4"/>
    <w:next w:val="a4"/>
    <w:uiPriority w:val="99"/>
    <w:rsid w:val="00A61532"/>
    <w:pPr>
      <w:numPr>
        <w:ilvl w:val="3"/>
        <w:numId w:val="1"/>
      </w:numPr>
    </w:pPr>
  </w:style>
  <w:style w:type="paragraph" w:customStyle="1" w:styleId="DCNH3">
    <w:name w:val="DC_N_H3"/>
    <w:basedOn w:val="a4"/>
    <w:next w:val="a4"/>
    <w:uiPriority w:val="99"/>
    <w:rsid w:val="00A61532"/>
    <w:pPr>
      <w:numPr>
        <w:ilvl w:val="2"/>
        <w:numId w:val="1"/>
      </w:numPr>
      <w:outlineLvl w:val="2"/>
    </w:pPr>
    <w:rPr>
      <w:b/>
      <w:bCs/>
    </w:rPr>
  </w:style>
  <w:style w:type="paragraph" w:styleId="ab">
    <w:name w:val="header"/>
    <w:basedOn w:val="a4"/>
    <w:link w:val="ac"/>
    <w:rsid w:val="00B80157"/>
    <w:pPr>
      <w:tabs>
        <w:tab w:val="center" w:pos="4153"/>
        <w:tab w:val="right" w:pos="8306"/>
      </w:tabs>
    </w:pPr>
  </w:style>
  <w:style w:type="character" w:customStyle="1" w:styleId="ac">
    <w:name w:val="כותרת עליונה תו"/>
    <w:basedOn w:val="a5"/>
    <w:link w:val="ab"/>
    <w:rsid w:val="00B80157"/>
    <w:rPr>
      <w:rFonts w:eastAsia="Times New Roman"/>
      <w:sz w:val="24"/>
      <w:szCs w:val="24"/>
    </w:rPr>
  </w:style>
  <w:style w:type="paragraph" w:styleId="ad">
    <w:name w:val="footer"/>
    <w:basedOn w:val="a4"/>
    <w:link w:val="ae"/>
    <w:uiPriority w:val="99"/>
    <w:rsid w:val="00B80157"/>
    <w:pPr>
      <w:tabs>
        <w:tab w:val="center" w:pos="4153"/>
        <w:tab w:val="right" w:pos="8306"/>
      </w:tabs>
    </w:pPr>
  </w:style>
  <w:style w:type="character" w:customStyle="1" w:styleId="ae">
    <w:name w:val="כותרת תחתונה תו"/>
    <w:basedOn w:val="a5"/>
    <w:link w:val="ad"/>
    <w:uiPriority w:val="99"/>
    <w:rsid w:val="00B80157"/>
    <w:rPr>
      <w:rFonts w:eastAsia="Times New Roman"/>
      <w:sz w:val="24"/>
      <w:szCs w:val="24"/>
    </w:rPr>
  </w:style>
  <w:style w:type="paragraph" w:styleId="af">
    <w:name w:val="Document Map"/>
    <w:basedOn w:val="a4"/>
    <w:link w:val="af0"/>
    <w:uiPriority w:val="99"/>
    <w:semiHidden/>
    <w:rsid w:val="005D638B"/>
    <w:pPr>
      <w:shd w:val="clear" w:color="auto" w:fill="000080"/>
    </w:pPr>
    <w:rPr>
      <w:rFonts w:ascii="Tahoma" w:hAnsi="Tahoma" w:cs="Tahoma"/>
    </w:rPr>
  </w:style>
  <w:style w:type="character" w:customStyle="1" w:styleId="af0">
    <w:name w:val="מפת מסמך תו"/>
    <w:link w:val="af"/>
    <w:uiPriority w:val="99"/>
    <w:semiHidden/>
    <w:rsid w:val="00563007"/>
    <w:rPr>
      <w:rFonts w:cs="Verdana"/>
      <w:sz w:val="0"/>
      <w:szCs w:val="0"/>
    </w:rPr>
  </w:style>
  <w:style w:type="paragraph" w:customStyle="1" w:styleId="TableText">
    <w:name w:val="Table Text"/>
    <w:basedOn w:val="a4"/>
    <w:uiPriority w:val="99"/>
    <w:rsid w:val="00656238"/>
  </w:style>
  <w:style w:type="paragraph" w:customStyle="1" w:styleId="Instructions">
    <w:name w:val="Instructions"/>
    <w:basedOn w:val="a4"/>
    <w:link w:val="InstructionsChar"/>
    <w:uiPriority w:val="99"/>
    <w:rsid w:val="00656238"/>
    <w:rPr>
      <w:rFonts w:ascii="Arial" w:hAnsi="Arial"/>
      <w:i/>
      <w:iCs/>
      <w:color w:val="0000FF"/>
      <w:sz w:val="22"/>
      <w:szCs w:val="22"/>
      <w:lang w:val="en-CA"/>
    </w:rPr>
  </w:style>
  <w:style w:type="character" w:customStyle="1" w:styleId="InstructionsChar">
    <w:name w:val="Instructions Char"/>
    <w:link w:val="Instructions"/>
    <w:uiPriority w:val="99"/>
    <w:locked/>
    <w:rsid w:val="00656238"/>
    <w:rPr>
      <w:rFonts w:ascii="Arial" w:hAnsi="Arial" w:cs="Arial"/>
      <w:i/>
      <w:iCs/>
      <w:color w:val="0000FF"/>
      <w:sz w:val="22"/>
      <w:szCs w:val="22"/>
      <w:lang w:val="en-CA" w:eastAsia="en-US"/>
    </w:rPr>
  </w:style>
  <w:style w:type="table" w:styleId="af1">
    <w:name w:val="Table Grid"/>
    <w:aliases w:val="טקסט טבלה תחתונה"/>
    <w:basedOn w:val="a6"/>
    <w:rsid w:val="00656238"/>
    <w:pPr>
      <w:autoSpaceDE w:val="0"/>
      <w:autoSpaceDN w:val="0"/>
      <w:spacing w:before="12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5"/>
    <w:uiPriority w:val="99"/>
    <w:rsid w:val="00B80157"/>
  </w:style>
  <w:style w:type="paragraph" w:styleId="af3">
    <w:name w:val="Title"/>
    <w:basedOn w:val="a4"/>
    <w:next w:val="a4"/>
    <w:link w:val="af4"/>
    <w:qFormat/>
    <w:rsid w:val="00B80157"/>
    <w:pPr>
      <w:contextualSpacing/>
    </w:pPr>
    <w:rPr>
      <w:rFonts w:asciiTheme="majorHAnsi" w:eastAsiaTheme="majorEastAsia" w:hAnsiTheme="majorHAnsi" w:cstheme="majorBidi"/>
      <w:spacing w:val="-10"/>
      <w:kern w:val="28"/>
      <w:sz w:val="56"/>
      <w:szCs w:val="56"/>
    </w:rPr>
  </w:style>
  <w:style w:type="character" w:customStyle="1" w:styleId="af4">
    <w:name w:val="כותרת טקסט תו"/>
    <w:basedOn w:val="a5"/>
    <w:link w:val="af3"/>
    <w:rsid w:val="00B80157"/>
    <w:rPr>
      <w:rFonts w:asciiTheme="majorHAnsi" w:eastAsiaTheme="majorEastAsia" w:hAnsiTheme="majorHAnsi" w:cstheme="majorBidi"/>
      <w:spacing w:val="-10"/>
      <w:kern w:val="28"/>
      <w:sz w:val="56"/>
      <w:szCs w:val="56"/>
    </w:rPr>
  </w:style>
  <w:style w:type="paragraph" w:styleId="af5">
    <w:name w:val="Subtitle"/>
    <w:basedOn w:val="a4"/>
    <w:next w:val="a4"/>
    <w:link w:val="af6"/>
    <w:qFormat/>
    <w:rsid w:val="00B8015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6">
    <w:name w:val="כותרת משנה תו"/>
    <w:basedOn w:val="a5"/>
    <w:link w:val="af5"/>
    <w:rsid w:val="00B80157"/>
    <w:rPr>
      <w:rFonts w:asciiTheme="minorHAnsi" w:eastAsiaTheme="minorEastAsia" w:hAnsiTheme="minorHAnsi" w:cstheme="minorBidi"/>
      <w:color w:val="5A5A5A" w:themeColor="text1" w:themeTint="A5"/>
      <w:spacing w:val="15"/>
      <w:sz w:val="22"/>
      <w:szCs w:val="22"/>
    </w:rPr>
  </w:style>
  <w:style w:type="paragraph" w:customStyle="1" w:styleId="suppHeading">
    <w:name w:val="suppHeading"/>
    <w:basedOn w:val="a4"/>
    <w:link w:val="suppHeadingChar"/>
    <w:qFormat/>
    <w:rsid w:val="00DF4D1F"/>
    <w:rPr>
      <w:rFonts w:ascii="Arial" w:hAnsi="Arial"/>
    </w:rPr>
  </w:style>
  <w:style w:type="paragraph" w:styleId="af7">
    <w:name w:val="List Paragraph"/>
    <w:basedOn w:val="a4"/>
    <w:uiPriority w:val="34"/>
    <w:qFormat/>
    <w:rsid w:val="00B80157"/>
    <w:pPr>
      <w:ind w:left="720"/>
      <w:contextualSpacing/>
    </w:pPr>
  </w:style>
  <w:style w:type="character" w:customStyle="1" w:styleId="suppHeadingChar">
    <w:name w:val="suppHeading Char"/>
    <w:link w:val="suppHeading"/>
    <w:rsid w:val="00DF4D1F"/>
    <w:rPr>
      <w:rFonts w:ascii="Arial" w:hAnsi="Arial" w:cs="Arial"/>
      <w:lang w:bidi="ar-SA"/>
    </w:rPr>
  </w:style>
  <w:style w:type="paragraph" w:customStyle="1" w:styleId="a2">
    <w:name w:val="טקסט סעיף"/>
    <w:basedOn w:val="a4"/>
    <w:link w:val="Char"/>
    <w:rsid w:val="00B80157"/>
    <w:pPr>
      <w:numPr>
        <w:ilvl w:val="1"/>
        <w:numId w:val="34"/>
      </w:numPr>
      <w:spacing w:line="360" w:lineRule="auto"/>
      <w:jc w:val="both"/>
    </w:pPr>
    <w:rPr>
      <w:rFonts w:ascii="Arial" w:hAnsi="Arial" w:cs="Arial"/>
      <w:sz w:val="22"/>
      <w:szCs w:val="22"/>
    </w:rPr>
  </w:style>
  <w:style w:type="paragraph" w:styleId="af8">
    <w:name w:val="Body Text"/>
    <w:basedOn w:val="a4"/>
    <w:link w:val="af9"/>
    <w:uiPriority w:val="99"/>
    <w:semiHidden/>
    <w:unhideWhenUsed/>
    <w:rsid w:val="00251108"/>
    <w:pPr>
      <w:spacing w:after="120"/>
    </w:pPr>
  </w:style>
  <w:style w:type="character" w:customStyle="1" w:styleId="af9">
    <w:name w:val="גוף טקסט תו"/>
    <w:link w:val="af8"/>
    <w:uiPriority w:val="99"/>
    <w:semiHidden/>
    <w:rsid w:val="00251108"/>
    <w:rPr>
      <w:rFonts w:ascii="Verdana" w:hAnsi="Verdana" w:cs="Arial"/>
    </w:rPr>
  </w:style>
  <w:style w:type="character" w:styleId="afa">
    <w:name w:val="annotation reference"/>
    <w:basedOn w:val="a5"/>
    <w:semiHidden/>
    <w:unhideWhenUsed/>
    <w:rsid w:val="00B80157"/>
    <w:rPr>
      <w:sz w:val="16"/>
      <w:szCs w:val="16"/>
    </w:rPr>
  </w:style>
  <w:style w:type="paragraph" w:styleId="afb">
    <w:name w:val="annotation text"/>
    <w:basedOn w:val="a4"/>
    <w:link w:val="afc"/>
    <w:semiHidden/>
    <w:unhideWhenUsed/>
    <w:rsid w:val="00B80157"/>
    <w:rPr>
      <w:sz w:val="20"/>
      <w:szCs w:val="20"/>
    </w:rPr>
  </w:style>
  <w:style w:type="paragraph" w:styleId="afd">
    <w:name w:val="annotation subject"/>
    <w:basedOn w:val="afb"/>
    <w:next w:val="afb"/>
    <w:link w:val="afe"/>
    <w:semiHidden/>
    <w:unhideWhenUsed/>
    <w:rsid w:val="00B80157"/>
    <w:rPr>
      <w:b/>
      <w:bCs/>
    </w:rPr>
  </w:style>
  <w:style w:type="character" w:styleId="FollowedHyperlink">
    <w:name w:val="FollowedHyperlink"/>
    <w:basedOn w:val="a5"/>
    <w:rsid w:val="00B80157"/>
    <w:rPr>
      <w:color w:val="800080" w:themeColor="followedHyperlink"/>
      <w:u w:val="single"/>
    </w:rPr>
  </w:style>
  <w:style w:type="paragraph" w:customStyle="1" w:styleId="aff">
    <w:name w:val="כותרת סעיף"/>
    <w:basedOn w:val="a4"/>
    <w:rsid w:val="00B80157"/>
    <w:pPr>
      <w:tabs>
        <w:tab w:val="num" w:pos="567"/>
      </w:tabs>
      <w:spacing w:before="240" w:line="360" w:lineRule="auto"/>
      <w:ind w:left="567" w:right="567" w:hanging="567"/>
      <w:jc w:val="both"/>
    </w:pPr>
    <w:rPr>
      <w:rFonts w:ascii="Arial" w:hAnsi="Arial" w:cs="Arial"/>
      <w:b/>
      <w:bCs/>
      <w:color w:val="1B3461"/>
      <w:sz w:val="22"/>
      <w:szCs w:val="22"/>
    </w:rPr>
  </w:style>
  <w:style w:type="paragraph" w:customStyle="1" w:styleId="a3">
    <w:name w:val="תת סעיף"/>
    <w:basedOn w:val="a4"/>
    <w:link w:val="Char0"/>
    <w:rsid w:val="00B80157"/>
    <w:pPr>
      <w:numPr>
        <w:ilvl w:val="2"/>
        <w:numId w:val="34"/>
      </w:numPr>
      <w:spacing w:line="360" w:lineRule="auto"/>
      <w:jc w:val="both"/>
    </w:pPr>
    <w:rPr>
      <w:rFonts w:cs="Arial"/>
      <w:sz w:val="22"/>
      <w:szCs w:val="22"/>
    </w:rPr>
  </w:style>
  <w:style w:type="paragraph" w:customStyle="1" w:styleId="11">
    <w:name w:val="תת סעיף1"/>
    <w:basedOn w:val="a3"/>
    <w:link w:val="1Char"/>
    <w:rsid w:val="00B80157"/>
    <w:pPr>
      <w:numPr>
        <w:ilvl w:val="3"/>
      </w:numPr>
    </w:pPr>
  </w:style>
  <w:style w:type="paragraph" w:customStyle="1" w:styleId="Heading5">
    <w:name w:val="Heading5"/>
    <w:basedOn w:val="11"/>
    <w:qFormat/>
    <w:rsid w:val="00231BF3"/>
    <w:pPr>
      <w:tabs>
        <w:tab w:val="num" w:pos="360"/>
      </w:tabs>
      <w:ind w:left="360" w:hanging="360"/>
    </w:pPr>
  </w:style>
  <w:style w:type="character" w:customStyle="1" w:styleId="Char0">
    <w:name w:val="תת סעיף Char"/>
    <w:link w:val="a3"/>
    <w:rsid w:val="00B80157"/>
    <w:rPr>
      <w:rFonts w:eastAsia="Times New Roman" w:cs="Arial"/>
      <w:sz w:val="22"/>
      <w:szCs w:val="22"/>
    </w:rPr>
  </w:style>
  <w:style w:type="character" w:customStyle="1" w:styleId="1Char">
    <w:name w:val="תת סעיף1 Char"/>
    <w:basedOn w:val="Char0"/>
    <w:link w:val="11"/>
    <w:rsid w:val="00231BF3"/>
    <w:rPr>
      <w:rFonts w:eastAsia="Times New Roman" w:cs="Arial"/>
      <w:sz w:val="22"/>
      <w:szCs w:val="22"/>
    </w:rPr>
  </w:style>
  <w:style w:type="character" w:customStyle="1" w:styleId="Char">
    <w:name w:val="טקסט סעיף Char"/>
    <w:link w:val="a2"/>
    <w:rsid w:val="00B80157"/>
    <w:rPr>
      <w:rFonts w:ascii="Arial" w:eastAsia="Times New Roman" w:hAnsi="Arial" w:cs="Arial"/>
      <w:sz w:val="22"/>
      <w:szCs w:val="22"/>
    </w:rPr>
  </w:style>
  <w:style w:type="paragraph" w:customStyle="1" w:styleId="Heading2U">
    <w:name w:val="Heading 2U"/>
    <w:basedOn w:val="21"/>
    <w:link w:val="Heading2UChar"/>
    <w:qFormat/>
    <w:rsid w:val="008311A1"/>
    <w:pPr>
      <w:keepNext/>
      <w:spacing w:before="60"/>
      <w:ind w:left="792" w:hanging="432"/>
    </w:pPr>
    <w:rPr>
      <w:u w:val="single"/>
    </w:rPr>
  </w:style>
  <w:style w:type="paragraph" w:customStyle="1" w:styleId="Heading3U">
    <w:name w:val="Heading 3U"/>
    <w:basedOn w:val="31"/>
    <w:link w:val="Heading3UChar"/>
    <w:qFormat/>
    <w:rsid w:val="000D2E03"/>
    <w:pPr>
      <w:keepNext/>
      <w:spacing w:before="60"/>
    </w:pPr>
    <w:rPr>
      <w:u w:val="single"/>
    </w:rPr>
  </w:style>
  <w:style w:type="character" w:customStyle="1" w:styleId="Heading2UChar">
    <w:name w:val="Heading 2U Char"/>
    <w:link w:val="Heading2U"/>
    <w:rsid w:val="008311A1"/>
    <w:rPr>
      <w:rFonts w:ascii="Arial" w:eastAsia="Times New Roman" w:hAnsi="Arial" w:cs="Arial"/>
      <w:sz w:val="22"/>
      <w:szCs w:val="22"/>
      <w:u w:val="single"/>
    </w:rPr>
  </w:style>
  <w:style w:type="character" w:customStyle="1" w:styleId="Heading3UChar">
    <w:name w:val="Heading 3U Char"/>
    <w:link w:val="Heading3U"/>
    <w:rsid w:val="000D2E03"/>
    <w:rPr>
      <w:rFonts w:ascii="Arial" w:hAnsi="Arial" w:cs="Arial"/>
      <w:sz w:val="21"/>
      <w:szCs w:val="21"/>
      <w:u w:val="single"/>
    </w:rPr>
  </w:style>
  <w:style w:type="paragraph" w:customStyle="1" w:styleId="aff0">
    <w:name w:val="הפניה"/>
    <w:basedOn w:val="21"/>
    <w:link w:val="Char1"/>
    <w:qFormat/>
    <w:rsid w:val="00245B48"/>
    <w:rPr>
      <w:u w:val="dotted"/>
    </w:rPr>
  </w:style>
  <w:style w:type="character" w:customStyle="1" w:styleId="Char1">
    <w:name w:val="הפניה Char"/>
    <w:basedOn w:val="22"/>
    <w:link w:val="aff0"/>
    <w:rsid w:val="00245B48"/>
    <w:rPr>
      <w:rFonts w:ascii="Arial" w:eastAsia="Times New Roman" w:hAnsi="Arial" w:cs="Arial"/>
      <w:sz w:val="22"/>
      <w:szCs w:val="22"/>
      <w:u w:val="dotted"/>
    </w:rPr>
  </w:style>
  <w:style w:type="paragraph" w:styleId="aff1">
    <w:name w:val="footnote text"/>
    <w:basedOn w:val="a4"/>
    <w:link w:val="aff2"/>
    <w:rsid w:val="00B80157"/>
    <w:rPr>
      <w:sz w:val="20"/>
      <w:szCs w:val="20"/>
    </w:rPr>
  </w:style>
  <w:style w:type="character" w:customStyle="1" w:styleId="aff2">
    <w:name w:val="טקסט הערת שוליים תו"/>
    <w:basedOn w:val="a5"/>
    <w:link w:val="aff1"/>
    <w:rsid w:val="00B80157"/>
    <w:rPr>
      <w:rFonts w:eastAsia="Times New Roman"/>
    </w:rPr>
  </w:style>
  <w:style w:type="character" w:styleId="aff3">
    <w:name w:val="footnote reference"/>
    <w:basedOn w:val="a5"/>
    <w:rsid w:val="00B80157"/>
    <w:rPr>
      <w:vertAlign w:val="superscript"/>
    </w:rPr>
  </w:style>
  <w:style w:type="paragraph" w:styleId="aff4">
    <w:name w:val="Revision"/>
    <w:hidden/>
    <w:uiPriority w:val="99"/>
    <w:semiHidden/>
    <w:rsid w:val="0023136B"/>
    <w:rPr>
      <w:rFonts w:ascii="Verdana" w:hAnsi="Verdana" w:cs="Arial"/>
    </w:rPr>
  </w:style>
  <w:style w:type="paragraph" w:styleId="aff5">
    <w:name w:val="endnote text"/>
    <w:basedOn w:val="a4"/>
    <w:link w:val="aff6"/>
    <w:uiPriority w:val="99"/>
    <w:semiHidden/>
    <w:unhideWhenUsed/>
    <w:rsid w:val="00EB323B"/>
  </w:style>
  <w:style w:type="character" w:customStyle="1" w:styleId="aff6">
    <w:name w:val="טקסט הערת סיום תו"/>
    <w:basedOn w:val="a5"/>
    <w:link w:val="aff5"/>
    <w:uiPriority w:val="99"/>
    <w:semiHidden/>
    <w:rsid w:val="00EB323B"/>
    <w:rPr>
      <w:rFonts w:ascii="Verdana" w:hAnsi="Verdana" w:cs="Arial"/>
    </w:rPr>
  </w:style>
  <w:style w:type="character" w:styleId="aff7">
    <w:name w:val="endnote reference"/>
    <w:basedOn w:val="a5"/>
    <w:uiPriority w:val="99"/>
    <w:semiHidden/>
    <w:unhideWhenUsed/>
    <w:rsid w:val="00EB323B"/>
    <w:rPr>
      <w:vertAlign w:val="superscript"/>
    </w:rPr>
  </w:style>
  <w:style w:type="paragraph" w:customStyle="1" w:styleId="aff8">
    <w:name w:val="כותרת טבלת נספחים"/>
    <w:basedOn w:val="a4"/>
    <w:rsid w:val="00A04510"/>
    <w:pPr>
      <w:jc w:val="center"/>
    </w:pPr>
    <w:rPr>
      <w:rFonts w:ascii="Arial" w:hAnsi="Arial"/>
      <w:b/>
      <w:color w:val="1B3461"/>
      <w:sz w:val="28"/>
      <w:szCs w:val="22"/>
    </w:rPr>
  </w:style>
  <w:style w:type="paragraph" w:customStyle="1" w:styleId="a">
    <w:name w:val="הגדרות"/>
    <w:basedOn w:val="a4"/>
    <w:link w:val="aff9"/>
    <w:qFormat/>
    <w:rsid w:val="00B80157"/>
    <w:pPr>
      <w:numPr>
        <w:numId w:val="23"/>
      </w:numPr>
      <w:spacing w:line="360" w:lineRule="auto"/>
      <w:contextualSpacing/>
      <w:jc w:val="both"/>
    </w:pPr>
    <w:rPr>
      <w:rFonts w:ascii="Arial" w:hAnsi="Arial" w:cs="Arial"/>
      <w:sz w:val="22"/>
      <w:szCs w:val="22"/>
    </w:rPr>
  </w:style>
  <w:style w:type="character" w:customStyle="1" w:styleId="Char2">
    <w:name w:val="הגדרות Char"/>
    <w:basedOn w:val="70"/>
    <w:rsid w:val="00B41B00"/>
    <w:rPr>
      <w:rFonts w:ascii="Arial" w:eastAsia="Times New Roman" w:hAnsi="Arial" w:cs="Arial"/>
      <w:sz w:val="22"/>
      <w:szCs w:val="22"/>
    </w:rPr>
  </w:style>
  <w:style w:type="paragraph" w:customStyle="1" w:styleId="-">
    <w:name w:val="נספח - כותרת"/>
    <w:basedOn w:val="af3"/>
    <w:link w:val="-Char"/>
    <w:qFormat/>
    <w:rsid w:val="00B80157"/>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paragraph" w:customStyle="1" w:styleId="-0">
    <w:name w:val="נספח - תיאור"/>
    <w:basedOn w:val="af5"/>
    <w:link w:val="-1"/>
    <w:qFormat/>
    <w:rsid w:val="00B80157"/>
    <w:pPr>
      <w:numPr>
        <w:ilvl w:val="0"/>
      </w:numPr>
      <w:pBdr>
        <w:bottom w:val="single" w:sz="6" w:space="1" w:color="1F497D"/>
      </w:pBdr>
      <w:spacing w:after="60"/>
      <w:jc w:val="center"/>
      <w:outlineLvl w:val="1"/>
    </w:pPr>
  </w:style>
  <w:style w:type="character" w:customStyle="1" w:styleId="-Char">
    <w:name w:val="נספח - כותרת Char"/>
    <w:basedOn w:val="af4"/>
    <w:link w:val="-"/>
    <w:rsid w:val="00B80157"/>
    <w:rPr>
      <w:rFonts w:ascii="Arial" w:eastAsiaTheme="majorEastAsia" w:hAnsi="Arial" w:cs="Arial"/>
      <w:b/>
      <w:bCs/>
      <w:color w:val="FFFFFF"/>
      <w:spacing w:val="-10"/>
      <w:kern w:val="28"/>
      <w:sz w:val="22"/>
      <w:szCs w:val="22"/>
      <w:shd w:val="clear" w:color="auto" w:fill="4F81BD"/>
    </w:rPr>
  </w:style>
  <w:style w:type="character" w:customStyle="1" w:styleId="-Char0">
    <w:name w:val="נספח - תיאור Char"/>
    <w:basedOn w:val="af6"/>
    <w:rsid w:val="00993321"/>
    <w:rPr>
      <w:rFonts w:ascii="Arial" w:eastAsia="Times New Roman" w:hAnsi="Arial" w:cs="Arial"/>
      <w:color w:val="5A5A5A" w:themeColor="text1" w:themeTint="A5"/>
      <w:spacing w:val="15"/>
      <w:sz w:val="22"/>
      <w:szCs w:val="22"/>
    </w:rPr>
  </w:style>
  <w:style w:type="paragraph" w:customStyle="1" w:styleId="affa">
    <w:name w:val="כותרת שם נספח"/>
    <w:basedOn w:val="a4"/>
    <w:rsid w:val="002325F9"/>
    <w:pPr>
      <w:spacing w:before="240" w:line="360" w:lineRule="auto"/>
      <w:jc w:val="both"/>
    </w:pPr>
    <w:rPr>
      <w:rFonts w:ascii="Arial" w:hAnsi="Arial"/>
      <w:b/>
      <w:bCs/>
      <w:color w:val="1B3461"/>
      <w:sz w:val="26"/>
      <w:szCs w:val="26"/>
    </w:rPr>
  </w:style>
  <w:style w:type="paragraph" w:customStyle="1" w:styleId="affb">
    <w:name w:val="טקסט נספח"/>
    <w:basedOn w:val="affa"/>
    <w:rsid w:val="002325F9"/>
    <w:rPr>
      <w:rFonts w:cs="David"/>
      <w:b w:val="0"/>
      <w:bCs w:val="0"/>
      <w:color w:val="auto"/>
      <w:sz w:val="22"/>
      <w:szCs w:val="22"/>
    </w:rPr>
  </w:style>
  <w:style w:type="paragraph" w:customStyle="1" w:styleId="affc">
    <w:name w:val="שם הוראה"/>
    <w:basedOn w:val="a4"/>
    <w:rsid w:val="002325F9"/>
    <w:pPr>
      <w:jc w:val="both"/>
    </w:pPr>
    <w:rPr>
      <w:rFonts w:ascii="Arial" w:hAnsi="Arial"/>
      <w:b/>
      <w:bCs/>
      <w:color w:val="FFFFFF"/>
      <w:sz w:val="28"/>
      <w:szCs w:val="28"/>
    </w:rPr>
  </w:style>
  <w:style w:type="paragraph" w:customStyle="1" w:styleId="affd">
    <w:name w:val="טקסט רץ טבלה עליונה"/>
    <w:basedOn w:val="a4"/>
    <w:rsid w:val="002325F9"/>
    <w:pPr>
      <w:jc w:val="both"/>
    </w:pPr>
    <w:rPr>
      <w:rFonts w:ascii="Arial" w:hAnsi="Arial"/>
    </w:rPr>
  </w:style>
  <w:style w:type="paragraph" w:customStyle="1" w:styleId="a1">
    <w:name w:val="טקסט סעיף מודגש"/>
    <w:basedOn w:val="a2"/>
    <w:link w:val="affe"/>
    <w:rsid w:val="002325F9"/>
    <w:pPr>
      <w:numPr>
        <w:numId w:val="8"/>
      </w:numPr>
    </w:pPr>
    <w:rPr>
      <w:b/>
      <w:bCs/>
    </w:rPr>
  </w:style>
  <w:style w:type="character" w:customStyle="1" w:styleId="affe">
    <w:name w:val="טקסט סעיף מודגש תו"/>
    <w:basedOn w:val="Char"/>
    <w:link w:val="a1"/>
    <w:rsid w:val="002325F9"/>
    <w:rPr>
      <w:rFonts w:ascii="Arial" w:eastAsia="Times New Roman" w:hAnsi="Arial" w:cs="Arial"/>
      <w:b/>
      <w:bCs/>
      <w:sz w:val="22"/>
      <w:szCs w:val="22"/>
    </w:rPr>
  </w:style>
  <w:style w:type="paragraph" w:customStyle="1" w:styleId="Char3">
    <w:name w:val="הדגשת צבע תו Char"/>
    <w:basedOn w:val="a2"/>
    <w:link w:val="CharChar0"/>
    <w:rsid w:val="002325F9"/>
    <w:pPr>
      <w:numPr>
        <w:ilvl w:val="0"/>
        <w:numId w:val="0"/>
      </w:numPr>
      <w:ind w:left="4842" w:hanging="360"/>
    </w:pPr>
    <w:rPr>
      <w:shd w:val="clear" w:color="auto" w:fill="DEE7F6"/>
    </w:rPr>
  </w:style>
  <w:style w:type="character" w:customStyle="1" w:styleId="CharChar0">
    <w:name w:val="הדגשת צבע תו Char Char"/>
    <w:basedOn w:val="Char"/>
    <w:link w:val="Char3"/>
    <w:rsid w:val="002325F9"/>
    <w:rPr>
      <w:rFonts w:ascii="Arial" w:eastAsia="Times New Roman" w:hAnsi="Arial" w:cs="Arial"/>
      <w:sz w:val="22"/>
      <w:szCs w:val="22"/>
    </w:rPr>
  </w:style>
  <w:style w:type="paragraph" w:customStyle="1" w:styleId="afff">
    <w:name w:val="אייקון החשוב ביותר"/>
    <w:basedOn w:val="a2"/>
    <w:link w:val="afff0"/>
    <w:rsid w:val="002325F9"/>
    <w:pPr>
      <w:numPr>
        <w:ilvl w:val="0"/>
        <w:numId w:val="0"/>
      </w:numPr>
      <w:ind w:left="4842" w:hanging="360"/>
    </w:pPr>
    <w:rPr>
      <w:rFonts w:ascii="Wingdings" w:hAnsi="Wingdings"/>
      <w:color w:val="5EA740"/>
      <w:position w:val="-4"/>
      <w:sz w:val="28"/>
      <w:szCs w:val="28"/>
    </w:rPr>
  </w:style>
  <w:style w:type="character" w:customStyle="1" w:styleId="afff0">
    <w:name w:val="אייקון החשוב ביותר תו"/>
    <w:basedOn w:val="Char"/>
    <w:link w:val="afff"/>
    <w:rsid w:val="002325F9"/>
    <w:rPr>
      <w:rFonts w:ascii="Wingdings" w:eastAsia="Times New Roman" w:hAnsi="Wingdings" w:cs="Arial"/>
      <w:color w:val="5EA740"/>
      <w:position w:val="-4"/>
      <w:sz w:val="28"/>
      <w:szCs w:val="28"/>
    </w:rPr>
  </w:style>
  <w:style w:type="paragraph" w:customStyle="1" w:styleId="afff1">
    <w:name w:val="אייקון רישום/דיווח"/>
    <w:basedOn w:val="a2"/>
    <w:link w:val="afff2"/>
    <w:rsid w:val="002325F9"/>
    <w:pPr>
      <w:numPr>
        <w:ilvl w:val="0"/>
        <w:numId w:val="0"/>
      </w:numPr>
      <w:ind w:left="4842" w:hanging="360"/>
    </w:pPr>
    <w:rPr>
      <w:rFonts w:ascii="Wingdings" w:hAnsi="Wingdings"/>
      <w:color w:val="800080"/>
      <w:position w:val="-4"/>
      <w:sz w:val="28"/>
      <w:szCs w:val="28"/>
    </w:rPr>
  </w:style>
  <w:style w:type="character" w:customStyle="1" w:styleId="afff2">
    <w:name w:val="אייקון רישום/דיווח תו"/>
    <w:basedOn w:val="Char"/>
    <w:link w:val="afff1"/>
    <w:rsid w:val="002325F9"/>
    <w:rPr>
      <w:rFonts w:ascii="Wingdings" w:eastAsia="Times New Roman" w:hAnsi="Wingdings" w:cs="Arial"/>
      <w:color w:val="800080"/>
      <w:position w:val="-4"/>
      <w:sz w:val="28"/>
      <w:szCs w:val="28"/>
    </w:rPr>
  </w:style>
  <w:style w:type="paragraph" w:customStyle="1" w:styleId="afff3">
    <w:name w:val="אייקון מערכות מידע"/>
    <w:basedOn w:val="a2"/>
    <w:link w:val="afff4"/>
    <w:rsid w:val="002325F9"/>
    <w:pPr>
      <w:numPr>
        <w:ilvl w:val="0"/>
        <w:numId w:val="0"/>
      </w:numPr>
      <w:ind w:left="4842" w:hanging="360"/>
    </w:pPr>
    <w:rPr>
      <w:rFonts w:ascii="Wingdings" w:hAnsi="Wingdings"/>
      <w:color w:val="36A6E8"/>
      <w:position w:val="-4"/>
      <w:sz w:val="28"/>
      <w:szCs w:val="28"/>
    </w:rPr>
  </w:style>
  <w:style w:type="character" w:customStyle="1" w:styleId="afff4">
    <w:name w:val="אייקון מערכות מידע תו"/>
    <w:basedOn w:val="Char"/>
    <w:link w:val="afff3"/>
    <w:rsid w:val="002325F9"/>
    <w:rPr>
      <w:rFonts w:ascii="Wingdings" w:eastAsia="Times New Roman" w:hAnsi="Wingdings" w:cs="Arial"/>
      <w:color w:val="36A6E8"/>
      <w:position w:val="-4"/>
      <w:sz w:val="28"/>
      <w:szCs w:val="28"/>
    </w:rPr>
  </w:style>
  <w:style w:type="paragraph" w:customStyle="1" w:styleId="CharChar">
    <w:name w:val="אייקון אסור לעשות תו Char Char"/>
    <w:basedOn w:val="a2"/>
    <w:link w:val="CharCharChar"/>
    <w:rsid w:val="00B80157"/>
    <w:pPr>
      <w:numPr>
        <w:numId w:val="15"/>
      </w:numPr>
    </w:pPr>
    <w:rPr>
      <w:rFonts w:ascii="Wingdings" w:hAnsi="Wingdings"/>
      <w:color w:val="A81229"/>
      <w:position w:val="-4"/>
      <w:sz w:val="28"/>
      <w:szCs w:val="28"/>
    </w:rPr>
  </w:style>
  <w:style w:type="character" w:customStyle="1" w:styleId="CharCharChar">
    <w:name w:val="אייקון אסור לעשות תו Char Char Char"/>
    <w:basedOn w:val="Char"/>
    <w:link w:val="CharChar"/>
    <w:rsid w:val="00B80157"/>
    <w:rPr>
      <w:rFonts w:ascii="Wingdings" w:eastAsia="Times New Roman" w:hAnsi="Wingdings" w:cs="Arial"/>
      <w:color w:val="A81229"/>
      <w:position w:val="-4"/>
      <w:sz w:val="28"/>
      <w:szCs w:val="28"/>
    </w:rPr>
  </w:style>
  <w:style w:type="paragraph" w:customStyle="1" w:styleId="211111">
    <w:name w:val="תת סעיף2 1.1.1.1.1"/>
    <w:basedOn w:val="11"/>
    <w:rsid w:val="00B80157"/>
    <w:pPr>
      <w:numPr>
        <w:ilvl w:val="4"/>
      </w:numPr>
    </w:pPr>
  </w:style>
  <w:style w:type="character" w:customStyle="1" w:styleId="afff5">
    <w:name w:val="טקסט סעיף תו"/>
    <w:basedOn w:val="a5"/>
    <w:rsid w:val="002325F9"/>
    <w:rPr>
      <w:rFonts w:ascii="Arial" w:hAnsi="Arial" w:cs="Arial"/>
      <w:sz w:val="22"/>
      <w:szCs w:val="22"/>
      <w:lang w:val="en-US" w:eastAsia="en-US" w:bidi="he-IL"/>
    </w:rPr>
  </w:style>
  <w:style w:type="paragraph" w:customStyle="1" w:styleId="13">
    <w:name w:val="פיסקה1"/>
    <w:basedOn w:val="a4"/>
    <w:autoRedefine/>
    <w:semiHidden/>
    <w:rsid w:val="002325F9"/>
    <w:pPr>
      <w:tabs>
        <w:tab w:val="left" w:pos="3971"/>
      </w:tabs>
      <w:spacing w:after="120"/>
      <w:jc w:val="both"/>
    </w:pPr>
    <w:rPr>
      <w:rFonts w:cs="David"/>
    </w:rPr>
  </w:style>
  <w:style w:type="paragraph" w:customStyle="1" w:styleId="2">
    <w:name w:val="פיסקה2"/>
    <w:basedOn w:val="a4"/>
    <w:autoRedefine/>
    <w:semiHidden/>
    <w:rsid w:val="002325F9"/>
    <w:pPr>
      <w:numPr>
        <w:ilvl w:val="1"/>
        <w:numId w:val="12"/>
      </w:numPr>
      <w:tabs>
        <w:tab w:val="clear" w:pos="0"/>
        <w:tab w:val="left" w:pos="926"/>
        <w:tab w:val="left" w:pos="3971"/>
      </w:tabs>
      <w:spacing w:after="120"/>
      <w:ind w:left="926" w:hanging="540"/>
      <w:jc w:val="both"/>
    </w:pPr>
    <w:rPr>
      <w:rFonts w:cs="David"/>
    </w:rPr>
  </w:style>
  <w:style w:type="paragraph" w:customStyle="1" w:styleId="3">
    <w:name w:val="פיסקה3"/>
    <w:basedOn w:val="a4"/>
    <w:autoRedefine/>
    <w:semiHidden/>
    <w:rsid w:val="002325F9"/>
    <w:pPr>
      <w:numPr>
        <w:ilvl w:val="2"/>
        <w:numId w:val="12"/>
      </w:numPr>
      <w:tabs>
        <w:tab w:val="clear" w:pos="0"/>
        <w:tab w:val="left" w:pos="1646"/>
      </w:tabs>
      <w:spacing w:after="120"/>
      <w:ind w:left="1646" w:hanging="720"/>
      <w:jc w:val="both"/>
    </w:pPr>
    <w:rPr>
      <w:rFonts w:cs="David"/>
    </w:rPr>
  </w:style>
  <w:style w:type="paragraph" w:customStyle="1" w:styleId="4">
    <w:name w:val="פיסקה4"/>
    <w:basedOn w:val="3"/>
    <w:autoRedefine/>
    <w:semiHidden/>
    <w:rsid w:val="002325F9"/>
    <w:pPr>
      <w:numPr>
        <w:ilvl w:val="3"/>
      </w:numPr>
      <w:tabs>
        <w:tab w:val="clear" w:pos="0"/>
        <w:tab w:val="clear" w:pos="1646"/>
        <w:tab w:val="left" w:pos="2546"/>
      </w:tabs>
      <w:ind w:left="2546" w:hanging="900"/>
    </w:pPr>
  </w:style>
  <w:style w:type="paragraph" w:customStyle="1" w:styleId="afff6">
    <w:name w:val="טקסט סעיף תו תו תו תו"/>
    <w:basedOn w:val="a4"/>
    <w:link w:val="afff7"/>
    <w:rsid w:val="002325F9"/>
    <w:pPr>
      <w:tabs>
        <w:tab w:val="num" w:pos="1107"/>
      </w:tabs>
      <w:spacing w:line="360" w:lineRule="auto"/>
      <w:ind w:left="1107" w:hanging="567"/>
      <w:jc w:val="both"/>
    </w:pPr>
    <w:rPr>
      <w:rFonts w:ascii="Arial" w:hAnsi="Arial"/>
      <w:sz w:val="22"/>
      <w:szCs w:val="22"/>
    </w:rPr>
  </w:style>
  <w:style w:type="character" w:customStyle="1" w:styleId="afff7">
    <w:name w:val="טקסט סעיף תו תו תו תו תו"/>
    <w:basedOn w:val="a5"/>
    <w:link w:val="afff6"/>
    <w:rsid w:val="002325F9"/>
    <w:rPr>
      <w:rFonts w:ascii="Arial" w:eastAsia="Times New Roman" w:hAnsi="Arial" w:cs="Arial"/>
      <w:sz w:val="22"/>
      <w:szCs w:val="22"/>
    </w:rPr>
  </w:style>
  <w:style w:type="paragraph" w:customStyle="1" w:styleId="EmailStyle61">
    <w:name w:val="EmailStyle61"/>
    <w:basedOn w:val="a4"/>
    <w:semiHidden/>
    <w:rsid w:val="002325F9"/>
    <w:pPr>
      <w:bidi w:val="0"/>
      <w:spacing w:after="160" w:line="240" w:lineRule="exact"/>
      <w:jc w:val="both"/>
    </w:pPr>
    <w:rPr>
      <w:rFonts w:cs="FrankRuehl"/>
      <w:sz w:val="16"/>
      <w:lang w:bidi="ar-SA"/>
    </w:rPr>
  </w:style>
  <w:style w:type="character" w:customStyle="1" w:styleId="afc">
    <w:name w:val="טקסט הערה תו"/>
    <w:basedOn w:val="a5"/>
    <w:link w:val="afb"/>
    <w:semiHidden/>
    <w:rsid w:val="00B80157"/>
    <w:rPr>
      <w:rFonts w:eastAsia="Times New Roman"/>
    </w:rPr>
  </w:style>
  <w:style w:type="paragraph" w:customStyle="1" w:styleId="10">
    <w:name w:val="כותרת רמה 1"/>
    <w:basedOn w:val="a4"/>
    <w:link w:val="14"/>
    <w:qFormat/>
    <w:rsid w:val="00B80157"/>
    <w:pPr>
      <w:keepNext/>
      <w:numPr>
        <w:numId w:val="15"/>
      </w:numPr>
      <w:shd w:val="clear" w:color="auto" w:fill="F2F2F2"/>
      <w:spacing w:before="240" w:after="180"/>
      <w:ind w:left="567" w:hanging="567"/>
      <w:outlineLvl w:val="0"/>
    </w:pPr>
    <w:rPr>
      <w:rFonts w:ascii="Arial" w:hAnsi="Arial" w:cstheme="minorBidi"/>
      <w:b/>
      <w:bCs/>
      <w:color w:val="003399"/>
      <w:kern w:val="32"/>
      <w:sz w:val="22"/>
      <w:szCs w:val="22"/>
    </w:rPr>
  </w:style>
  <w:style w:type="numbering" w:customStyle="1" w:styleId="a0">
    <w:name w:val="מספור משרד האוצר"/>
    <w:uiPriority w:val="99"/>
    <w:rsid w:val="00B80157"/>
    <w:pPr>
      <w:numPr>
        <w:numId w:val="16"/>
      </w:numPr>
    </w:pPr>
  </w:style>
  <w:style w:type="character" w:customStyle="1" w:styleId="14">
    <w:name w:val="כותרת רמה 1 תו"/>
    <w:basedOn w:val="a5"/>
    <w:link w:val="10"/>
    <w:rsid w:val="00B80157"/>
    <w:rPr>
      <w:rFonts w:ascii="Arial" w:eastAsia="Times New Roman" w:hAnsi="Arial" w:cstheme="minorBidi"/>
      <w:b/>
      <w:bCs/>
      <w:color w:val="003399"/>
      <w:kern w:val="32"/>
      <w:sz w:val="22"/>
      <w:szCs w:val="22"/>
      <w:shd w:val="clear" w:color="auto" w:fill="F2F2F2"/>
    </w:rPr>
  </w:style>
  <w:style w:type="paragraph" w:customStyle="1" w:styleId="20">
    <w:name w:val="סעיף רמה 2"/>
    <w:basedOn w:val="a4"/>
    <w:link w:val="23"/>
    <w:qFormat/>
    <w:rsid w:val="00B80157"/>
    <w:pPr>
      <w:numPr>
        <w:ilvl w:val="1"/>
        <w:numId w:val="33"/>
      </w:numPr>
      <w:spacing w:line="360" w:lineRule="auto"/>
      <w:ind w:left="567" w:hanging="567"/>
      <w:jc w:val="both"/>
    </w:pPr>
    <w:rPr>
      <w:rFonts w:ascii="Arial" w:hAnsi="Arial" w:cstheme="minorBidi"/>
      <w:sz w:val="22"/>
      <w:szCs w:val="22"/>
    </w:rPr>
  </w:style>
  <w:style w:type="character" w:customStyle="1" w:styleId="23">
    <w:name w:val="סעיף רמה 2 תו"/>
    <w:basedOn w:val="a5"/>
    <w:link w:val="20"/>
    <w:rsid w:val="00B80157"/>
    <w:rPr>
      <w:rFonts w:ascii="Arial" w:eastAsia="Times New Roman" w:hAnsi="Arial" w:cstheme="minorBidi"/>
      <w:sz w:val="22"/>
      <w:szCs w:val="22"/>
    </w:rPr>
  </w:style>
  <w:style w:type="paragraph" w:customStyle="1" w:styleId="30">
    <w:name w:val="סעיף רמה 3"/>
    <w:basedOn w:val="20"/>
    <w:link w:val="33"/>
    <w:qFormat/>
    <w:rsid w:val="00B80157"/>
    <w:pPr>
      <w:numPr>
        <w:ilvl w:val="2"/>
      </w:numPr>
      <w:tabs>
        <w:tab w:val="left" w:pos="1304"/>
      </w:tabs>
      <w:ind w:left="1304" w:hanging="737"/>
    </w:pPr>
  </w:style>
  <w:style w:type="character" w:customStyle="1" w:styleId="33">
    <w:name w:val="סעיף רמה 3 תו"/>
    <w:basedOn w:val="23"/>
    <w:link w:val="30"/>
    <w:rsid w:val="00B80157"/>
    <w:rPr>
      <w:rFonts w:ascii="Arial" w:eastAsia="Times New Roman" w:hAnsi="Arial" w:cstheme="minorBidi"/>
      <w:sz w:val="22"/>
      <w:szCs w:val="22"/>
    </w:rPr>
  </w:style>
  <w:style w:type="paragraph" w:customStyle="1" w:styleId="40">
    <w:name w:val="סעיף רמה 4"/>
    <w:basedOn w:val="30"/>
    <w:link w:val="43"/>
    <w:qFormat/>
    <w:rsid w:val="00B80157"/>
    <w:pPr>
      <w:numPr>
        <w:ilvl w:val="3"/>
      </w:numPr>
      <w:tabs>
        <w:tab w:val="left" w:pos="2268"/>
      </w:tabs>
      <w:ind w:left="2268" w:hanging="964"/>
    </w:pPr>
  </w:style>
  <w:style w:type="paragraph" w:customStyle="1" w:styleId="5">
    <w:name w:val="סעיף רמה 5"/>
    <w:basedOn w:val="40"/>
    <w:link w:val="52"/>
    <w:qFormat/>
    <w:rsid w:val="00B80157"/>
    <w:pPr>
      <w:numPr>
        <w:ilvl w:val="4"/>
      </w:numPr>
      <w:tabs>
        <w:tab w:val="clear" w:pos="2268"/>
        <w:tab w:val="left" w:pos="3402"/>
      </w:tabs>
      <w:ind w:left="3402" w:hanging="1134"/>
    </w:pPr>
  </w:style>
  <w:style w:type="character" w:customStyle="1" w:styleId="43">
    <w:name w:val="סעיף רמה 4 תו"/>
    <w:basedOn w:val="33"/>
    <w:link w:val="40"/>
    <w:rsid w:val="00B80157"/>
    <w:rPr>
      <w:rFonts w:ascii="Arial" w:eastAsia="Times New Roman" w:hAnsi="Arial" w:cstheme="minorBidi"/>
      <w:sz w:val="22"/>
      <w:szCs w:val="22"/>
    </w:rPr>
  </w:style>
  <w:style w:type="character" w:customStyle="1" w:styleId="52">
    <w:name w:val="סעיף רמה 5 תו"/>
    <w:basedOn w:val="43"/>
    <w:link w:val="5"/>
    <w:rsid w:val="00B80157"/>
    <w:rPr>
      <w:rFonts w:ascii="Arial" w:eastAsia="Times New Roman" w:hAnsi="Arial" w:cstheme="minorBidi"/>
      <w:sz w:val="22"/>
      <w:szCs w:val="22"/>
    </w:rPr>
  </w:style>
  <w:style w:type="character" w:customStyle="1" w:styleId="-1">
    <w:name w:val="נספח - תיאור תו"/>
    <w:basedOn w:val="af6"/>
    <w:link w:val="-0"/>
    <w:rsid w:val="00B80157"/>
    <w:rPr>
      <w:rFonts w:asciiTheme="minorHAnsi" w:eastAsiaTheme="minorEastAsia" w:hAnsiTheme="minorHAnsi" w:cstheme="minorBidi"/>
      <w:color w:val="5A5A5A" w:themeColor="text1" w:themeTint="A5"/>
      <w:spacing w:val="15"/>
      <w:sz w:val="22"/>
      <w:szCs w:val="22"/>
    </w:rPr>
  </w:style>
  <w:style w:type="character" w:customStyle="1" w:styleId="aff9">
    <w:name w:val="הגדרות תו"/>
    <w:basedOn w:val="a5"/>
    <w:link w:val="a"/>
    <w:rsid w:val="00B80157"/>
    <w:rPr>
      <w:rFonts w:ascii="Arial" w:eastAsia="Times New Roman" w:hAnsi="Arial" w:cs="Arial"/>
      <w:sz w:val="22"/>
      <w:szCs w:val="22"/>
    </w:rPr>
  </w:style>
  <w:style w:type="paragraph" w:customStyle="1" w:styleId="6">
    <w:name w:val="סעיף רמה 6"/>
    <w:basedOn w:val="5"/>
    <w:link w:val="6Char"/>
    <w:qFormat/>
    <w:rsid w:val="00B80157"/>
    <w:pPr>
      <w:numPr>
        <w:ilvl w:val="5"/>
      </w:numPr>
      <w:ind w:left="4820" w:hanging="1418"/>
    </w:pPr>
  </w:style>
  <w:style w:type="character" w:customStyle="1" w:styleId="6Char">
    <w:name w:val="סעיף רמה 6 Char"/>
    <w:basedOn w:val="52"/>
    <w:link w:val="6"/>
    <w:rsid w:val="00B80157"/>
    <w:rPr>
      <w:rFonts w:ascii="Arial" w:eastAsia="Times New Roman" w:hAnsi="Arial" w:cstheme="minorBidi"/>
      <w:sz w:val="22"/>
      <w:szCs w:val="22"/>
    </w:rPr>
  </w:style>
  <w:style w:type="character" w:customStyle="1" w:styleId="afe">
    <w:name w:val="נושא הערה תו"/>
    <w:basedOn w:val="afc"/>
    <w:link w:val="afd"/>
    <w:semiHidden/>
    <w:rsid w:val="00B80157"/>
    <w:rPr>
      <w:rFonts w:eastAsia="Times New Roman"/>
      <w:b/>
      <w:bCs/>
    </w:rPr>
  </w:style>
  <w:style w:type="character" w:customStyle="1" w:styleId="apple-converted-space">
    <w:name w:val="apple-converted-space"/>
    <w:rsid w:val="00B80157"/>
  </w:style>
  <w:style w:type="paragraph" w:customStyle="1" w:styleId="220">
    <w:name w:val="סעיף רמה 22"/>
    <w:basedOn w:val="20"/>
    <w:link w:val="22Char"/>
    <w:qFormat/>
    <w:rsid w:val="00B80157"/>
    <w:rPr>
      <w:u w:val="single"/>
    </w:rPr>
  </w:style>
  <w:style w:type="paragraph" w:customStyle="1" w:styleId="330">
    <w:name w:val="סעיף רמה 33"/>
    <w:basedOn w:val="30"/>
    <w:link w:val="33Char"/>
    <w:qFormat/>
    <w:rsid w:val="00B80157"/>
    <w:rPr>
      <w:u w:val="single"/>
    </w:rPr>
  </w:style>
  <w:style w:type="character" w:customStyle="1" w:styleId="22Char">
    <w:name w:val="סעיף רמה 22 Char"/>
    <w:basedOn w:val="23"/>
    <w:link w:val="220"/>
    <w:rsid w:val="00B80157"/>
    <w:rPr>
      <w:rFonts w:ascii="Arial" w:eastAsia="Times New Roman" w:hAnsi="Arial" w:cstheme="minorBidi"/>
      <w:sz w:val="22"/>
      <w:szCs w:val="22"/>
      <w:u w:val="single"/>
    </w:rPr>
  </w:style>
  <w:style w:type="character" w:customStyle="1" w:styleId="33Char">
    <w:name w:val="סעיף רמה 33 Char"/>
    <w:basedOn w:val="33"/>
    <w:link w:val="330"/>
    <w:rsid w:val="00B80157"/>
    <w:rPr>
      <w:rFonts w:ascii="Arial" w:eastAsia="Times New Roman" w:hAnsi="Arial" w:cstheme="minorBid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takam.mof.gov.il/document/H.7.7.3" TargetMode="External"/><Relationship Id="rId18" Type="http://schemas.openxmlformats.org/officeDocument/2006/relationships/hyperlink" Target="https://takam.mof.gov.il/document/H.7.13.1" TargetMode="External"/><Relationship Id="rId26" Type="http://schemas.openxmlformats.org/officeDocument/2006/relationships/hyperlink" Target="https://takam.mof.gov.il/document/H.7.13.1" TargetMode="External"/><Relationship Id="rId39" Type="http://schemas.openxmlformats.org/officeDocument/2006/relationships/hyperlink" Target="https://takam.mof.gov.il/document/H.7.9.1" TargetMode="External"/><Relationship Id="rId21" Type="http://schemas.openxmlformats.org/officeDocument/2006/relationships/hyperlink" Target="https://takam.mof.gov.il/document/H.7.13.1" TargetMode="External"/><Relationship Id="rId34" Type="http://schemas.openxmlformats.org/officeDocument/2006/relationships/hyperlink" Target="https://takam.mof.gov.il/document/H.7.13.2" TargetMode="External"/><Relationship Id="rId42" Type="http://schemas.openxmlformats.org/officeDocument/2006/relationships/hyperlink" Target="https://www.nevo.co.il/law_html/Law01/087_001.htm" TargetMode="External"/><Relationship Id="rId47" Type="http://schemas.openxmlformats.org/officeDocument/2006/relationships/hyperlink" Target="https://takam.mof.gov.il/document/H.7.7.3" TargetMode="External"/><Relationship Id="rId50" Type="http://schemas.openxmlformats.org/officeDocument/2006/relationships/hyperlink" Target="https://takam.mof.gov.il/document/H.7.3.1" TargetMode="External"/><Relationship Id="rId55" Type="http://schemas.openxmlformats.org/officeDocument/2006/relationships/hyperlink" Target="https://takam.mof.gov.il/document/H.7.13.1" TargetMode="External"/><Relationship Id="rId63" Type="http://schemas.openxmlformats.org/officeDocument/2006/relationships/image" Target="media/image3.emf"/><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evo.co.il/law_html/Law01/087_001.htm" TargetMode="External"/><Relationship Id="rId29" Type="http://schemas.openxmlformats.org/officeDocument/2006/relationships/hyperlink" Target="https://takam.mof.gov.il/document/H.7.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kam.mof.gov.il/document/H.7.7.2" TargetMode="External"/><Relationship Id="rId24" Type="http://schemas.openxmlformats.org/officeDocument/2006/relationships/hyperlink" Target="file:///C:/Users/EranE/AppData/Local/Microsoft/Windows/Temporary%20Internet%20Files/Content.Outlook/YYX7QU1J/maagar1@mof.gov.il" TargetMode="External"/><Relationship Id="rId32" Type="http://schemas.openxmlformats.org/officeDocument/2006/relationships/image" Target="media/image1.png"/><Relationship Id="rId37" Type="http://schemas.openxmlformats.org/officeDocument/2006/relationships/hyperlink" Target="https://takam.mof.gov.il/document/H.7.7.4" TargetMode="External"/><Relationship Id="rId40" Type="http://schemas.openxmlformats.org/officeDocument/2006/relationships/hyperlink" Target="mailto:maagar1@mof.gov.il" TargetMode="External"/><Relationship Id="rId45" Type="http://schemas.openxmlformats.org/officeDocument/2006/relationships/hyperlink" Target="https://takam.mof.gov.il/document/H.7.7.2" TargetMode="External"/><Relationship Id="rId53" Type="http://schemas.openxmlformats.org/officeDocument/2006/relationships/hyperlink" Target="https://takam.mof.gov.il/document/H.7.4.1" TargetMode="External"/><Relationship Id="rId58" Type="http://schemas.openxmlformats.org/officeDocument/2006/relationships/hyperlink" Target="https://takam.mof.gov.il/document/H.7.13.1" TargetMode="External"/><Relationship Id="rId66"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akam.mof.gov.il/document/H.7.13.2" TargetMode="External"/><Relationship Id="rId23" Type="http://schemas.openxmlformats.org/officeDocument/2006/relationships/hyperlink" Target="https://takam.mof.gov.il/document/H.7.13.2" TargetMode="External"/><Relationship Id="rId28" Type="http://schemas.openxmlformats.org/officeDocument/2006/relationships/hyperlink" Target="https://takam.mof.gov.il/document/H.7.13.1" TargetMode="External"/><Relationship Id="rId36" Type="http://schemas.openxmlformats.org/officeDocument/2006/relationships/hyperlink" Target="https://takam.mof.gov.il/document/H.7.7.2" TargetMode="External"/><Relationship Id="rId49" Type="http://schemas.openxmlformats.org/officeDocument/2006/relationships/hyperlink" Target="https://takam.mof.gov.il/document/H.7.13.2" TargetMode="External"/><Relationship Id="rId57" Type="http://schemas.openxmlformats.org/officeDocument/2006/relationships/hyperlink" Target="https://takam.mof.gov.il/document/H.7.13.1" TargetMode="External"/><Relationship Id="rId61" Type="http://schemas.openxmlformats.org/officeDocument/2006/relationships/hyperlink" Target="https://takam.mof.gov.il/document/H.7.0.1" TargetMode="External"/><Relationship Id="rId10" Type="http://schemas.openxmlformats.org/officeDocument/2006/relationships/endnotes" Target="endnotes.xml"/><Relationship Id="rId19" Type="http://schemas.openxmlformats.org/officeDocument/2006/relationships/hyperlink" Target="https://www.nevo.co.il/law_html/law01/242_002.htm" TargetMode="External"/><Relationship Id="rId31" Type="http://schemas.openxmlformats.org/officeDocument/2006/relationships/hyperlink" Target="https://takam.mof.gov.il/document/H.7.13.1" TargetMode="External"/><Relationship Id="rId44" Type="http://schemas.openxmlformats.org/officeDocument/2006/relationships/hyperlink" Target="https://takam.mof.gov.il/document/H.7.0.1" TargetMode="External"/><Relationship Id="rId52" Type="http://schemas.openxmlformats.org/officeDocument/2006/relationships/hyperlink" Target="https://takam.mof.gov.il/document/H.7.1.1" TargetMode="External"/><Relationship Id="rId60" Type="http://schemas.openxmlformats.org/officeDocument/2006/relationships/hyperlink" Target="https://www.gov.il/he/Departments/the_privacy_protection_authority" TargetMode="External"/><Relationship Id="rId65"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akam.mof.gov.il/document/H.7.3.5" TargetMode="External"/><Relationship Id="rId22" Type="http://schemas.openxmlformats.org/officeDocument/2006/relationships/hyperlink" Target="http://www.moital.gov.il/NR/exeres/96840FF9-B85F-4CF1-8067-F851C126C539.htm" TargetMode="External"/><Relationship Id="rId27" Type="http://schemas.openxmlformats.org/officeDocument/2006/relationships/hyperlink" Target="https://takam.mof.gov.il/document/H.7.3.1" TargetMode="External"/><Relationship Id="rId30" Type="http://schemas.openxmlformats.org/officeDocument/2006/relationships/hyperlink" Target="https://takam.mof.gov.il/document/H.7.1.1" TargetMode="External"/><Relationship Id="rId35" Type="http://schemas.openxmlformats.org/officeDocument/2006/relationships/hyperlink" Target="https://takam.mof.gov.il/document/H.7.13.2" TargetMode="External"/><Relationship Id="rId43" Type="http://schemas.openxmlformats.org/officeDocument/2006/relationships/hyperlink" Target="https://www.nevo.co.il/law_html/law01/242_002.htm" TargetMode="External"/><Relationship Id="rId48" Type="http://schemas.openxmlformats.org/officeDocument/2006/relationships/hyperlink" Target="https://takam.mof.gov.il/document/H.7.3.5" TargetMode="External"/><Relationship Id="rId56" Type="http://schemas.openxmlformats.org/officeDocument/2006/relationships/hyperlink" Target="https://takam.mof.gov.il/document/H.7.13.1" TargetMode="External"/><Relationship Id="rId64" Type="http://schemas.openxmlformats.org/officeDocument/2006/relationships/hyperlink" Target="https://takam.mof.gov.il/document/H.7.3.1"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takam.mof.gov.il/document/H.7.2.2" TargetMode="External"/><Relationship Id="rId3" Type="http://schemas.openxmlformats.org/officeDocument/2006/relationships/customXml" Target="../customXml/item3.xml"/><Relationship Id="rId12" Type="http://schemas.openxmlformats.org/officeDocument/2006/relationships/hyperlink" Target="https://takam.mof.gov.il/document/H.7.7.4" TargetMode="External"/><Relationship Id="rId17" Type="http://schemas.openxmlformats.org/officeDocument/2006/relationships/hyperlink" Target="https://www.gov.il/he/Departments/the_privacy_protection_authority" TargetMode="External"/><Relationship Id="rId25" Type="http://schemas.openxmlformats.org/officeDocument/2006/relationships/hyperlink" Target="file:///C:/Users/EranE/AppData/Local/Microsoft/Windows/Temporary%20Internet%20Files/Content.Outlook/YYX7QU1J/maagar1@mof.gov.il" TargetMode="External"/><Relationship Id="rId33" Type="http://schemas.openxmlformats.org/officeDocument/2006/relationships/hyperlink" Target="https://takam.mof.gov.il/document/H.7.4.1" TargetMode="External"/><Relationship Id="rId38" Type="http://schemas.openxmlformats.org/officeDocument/2006/relationships/hyperlink" Target="https://takam.mof.gov.il/document/H.7.7.3" TargetMode="External"/><Relationship Id="rId46" Type="http://schemas.openxmlformats.org/officeDocument/2006/relationships/hyperlink" Target="https://takam.mof.gov.il/document/H.7.7.4" TargetMode="External"/><Relationship Id="rId59" Type="http://schemas.openxmlformats.org/officeDocument/2006/relationships/hyperlink" Target="http://mr.gov.il/" TargetMode="External"/><Relationship Id="rId67" Type="http://schemas.openxmlformats.org/officeDocument/2006/relationships/footer" Target="footer1.xml"/><Relationship Id="rId20" Type="http://schemas.openxmlformats.org/officeDocument/2006/relationships/hyperlink" Target="https://takam.mof.gov.il/document/H.7.3.1" TargetMode="External"/><Relationship Id="rId41" Type="http://schemas.openxmlformats.org/officeDocument/2006/relationships/hyperlink" Target="http://www.bankisrael.gov.il/deptdata/pikuah/bank_hakika/124.pdf" TargetMode="External"/><Relationship Id="rId54" Type="http://schemas.openxmlformats.org/officeDocument/2006/relationships/hyperlink" Target="https://takam.mof.gov.il/document/H.7.9.1" TargetMode="External"/><Relationship Id="rId62"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hyperlink" Target="https://takam.mof.gov.il/" TargetMode="External"/><Relationship Id="rId1" Type="http://schemas.openxmlformats.org/officeDocument/2006/relationships/image" Target="media/image7.png"/><Relationship Id="rId6" Type="http://schemas.openxmlformats.org/officeDocument/2006/relationships/hyperlink" Target="mailto:takam@mof.gov.il" TargetMode="External"/><Relationship Id="rId5" Type="http://schemas.openxmlformats.org/officeDocument/2006/relationships/image" Target="media/image9.png"/><Relationship Id="rId4" Type="http://schemas.openxmlformats.org/officeDocument/2006/relationships/hyperlink" Target="https://takam.mof.gov.il/mail-registr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oramm\Application%20Data\Microsoft\Templates\Action%20Request%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ttachmens xmlns="a46656d4-8850-49b3-aebd-68bd05f7f43d" xsi:nil="true"/>
    <AdditionalDocumentSerialNumber xmlns="a46656d4-8850-49b3-aebd-68bd05f7f43d">0</AdditionalDocumentSerialNumber>
    <IsMainInstractionFile xmlns="a46656d4-8850-49b3-aebd-68bd05f7f43d">true</IsMainInstractionFile>
    <ChapterNumber xmlns="a46656d4-8850-49b3-aebd-68bd05f7f43d">7</ChapterNumber>
    <InstructionTenderSerialNumber xmlns="a46656d4-8850-49b3-aebd-68bd05f7f43d">2</InstructionTenderSerialNumber>
    <ValidFromDate xmlns="a46656d4-8850-49b3-aebd-68bd05f7f43d">2013-08-26T21:00:00+00:00</ValidFromDate>
    <InfoTypeTitle xmlns="a46656d4-8850-49b3-aebd-68bd05f7f43d">הוראה</InfoTypeTitle>
    <SecondaryChapterNumber xmlns="a46656d4-8850-49b3-aebd-68bd05f7f43d">7</SecondaryChapterNumber>
    <KeyWords xmlns="a46656d4-8850-49b3-aebd-68bd05f7f43d"> </KeyWords>
    <HendlesDevision xmlns="a46656d4-8850-49b3-aebd-68bd05f7f43d"> </HendlesDevision>
    <DocumentName xmlns="a46656d4-8850-49b3-aebd-68bd05f7f43d">כללים להקמת רשימת מציעים (מאגר) ולניהולה</DocumentName>
    <ExpirationDate xmlns="a46656d4-8850-49b3-aebd-68bd05f7f43d" xsi:nil="true"/>
    <TaxCatchAll xmlns="a46656d4-8850-49b3-aebd-68bd05f7f43d">
      <Value>1225</Value>
      <Value>834</Value>
      <Value>826</Value>
    </TaxCatchAll>
    <EditionNumber xmlns="a46656d4-8850-49b3-aebd-68bd05f7f43d">2</EditionNumber>
    <SubsectionNumber xmlns="a46656d4-8850-49b3-aebd-68bd05f7f43d">2</SubsectionNumber>
    <Reference xmlns="a46656d4-8850-49b3-aebd-68bd05f7f43d">2</Reference>
    <nab11dae78434cc3b325be5ea13887b1 xmlns="a46656d4-8850-49b3-aebd-68bd05f7f43d">
      <Terms xmlns="http://schemas.microsoft.com/office/infopath/2007/PartnerControls">
        <TermInfo xmlns="http://schemas.microsoft.com/office/infopath/2007/PartnerControls">
          <TermName xmlns="http://schemas.microsoft.com/office/infopath/2007/PartnerControls">מאגרי מומחים ומתכננים</TermName>
          <TermId xmlns="http://schemas.microsoft.com/office/infopath/2007/PartnerControls">c0a98b2f-a998-4992-b98d-3e6a64ef3017</TermId>
        </TermInfo>
      </Terms>
    </nab11dae78434cc3b325be5ea13887b1>
    <InfoType xmlns="a46656d4-8850-49b3-aebd-68bd05f7f43d">3</InfoType>
    <NameSigned xmlns="a46656d4-8850-49b3-aebd-68bd05f7f43d">דני מור</NameSigned>
    <OriginalName xmlns="a46656d4-8850-49b3-aebd-68bd05f7f43d"> </OriginalName>
    <IsValid xmlns="a46656d4-8850-49b3-aebd-68bd05f7f43d">true</IsValid>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ניהול ספקים</TermName>
          <TermId xmlns="http://schemas.microsoft.com/office/infopath/2007/PartnerControls">38a5b2b9-ab11-4a9b-b930-41a4eca26b18</TermId>
        </TermInfo>
      </Terms>
    </b4010fb2b504417f80252ccc15783efe>
    <OriginalsFilesNames xmlns="a46656d4-8850-49b3-aebd-68bd05f7f43d" xsi:nil="tru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התקשרויות ורכישות</TermName>
          <TermId xmlns="http://schemas.microsoft.com/office/infopath/2007/PartnerControls">7cfcd438-a4d0-4b45-8a46-cb9b61061c07</TermId>
        </TermInfo>
      </Terms>
    </i282c1dec52e435ba40569f48c3269eb>
  </documentManagement>
</p:properties>
</file>

<file path=customXml/item3.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1D774-089E-4305-AF76-1FA6696BFD88}">
  <ds:schemaRefs>
    <ds:schemaRef ds:uri="http://schemas.microsoft.com/sharepoint/v3/contenttype/forms"/>
  </ds:schemaRefs>
</ds:datastoreItem>
</file>

<file path=customXml/itemProps2.xml><?xml version="1.0" encoding="utf-8"?>
<ds:datastoreItem xmlns:ds="http://schemas.openxmlformats.org/officeDocument/2006/customXml" ds:itemID="{F54F0A85-C841-4182-BFD0-7DDC3FD20C73}">
  <ds:schemaRefs>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a46656d4-8850-49b3-aebd-68bd05f7f43d"/>
    <ds:schemaRef ds:uri="http://purl.org/dc/elements/1.1/"/>
    <ds:schemaRef ds:uri="http://www.w3.org/XML/1998/namespace"/>
    <ds:schemaRef ds:uri="http://purl.org/dc/dcmitype/"/>
  </ds:schemaRefs>
</ds:datastoreItem>
</file>

<file path=customXml/itemProps3.xml><?xml version="1.0" encoding="utf-8"?>
<ds:datastoreItem xmlns:ds="http://schemas.openxmlformats.org/officeDocument/2006/customXml" ds:itemID="{A1DBD59D-41AF-4F84-8CE9-A103F2E61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24EC6B-CE2E-4AFF-BC1F-61F2232F8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Action Request Form.dotx</Template>
  <TotalTime>0</TotalTime>
  <Pages>44</Pages>
  <Words>9033</Words>
  <Characters>49789</Characters>
  <Application>Microsoft Office Word</Application>
  <DocSecurity>0</DocSecurity>
  <Lines>414</Lines>
  <Paragraphs>117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 Dantsis</dc:creator>
  <cp:lastModifiedBy>User</cp:lastModifiedBy>
  <cp:revision>3</cp:revision>
  <dcterms:created xsi:type="dcterms:W3CDTF">2026-04-30T11:18:00Z</dcterms:created>
  <dcterms:modified xsi:type="dcterms:W3CDTF">2026-04-30T11:18:00Z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0x010100A33EC907DE42CD44920AA3A9056885F2003B7EF355B5076B4E9DB3308B94EC08BD</vt:lpwstr>
  </property>
  <property fmtid="{D5CDD505-2E9C-101B-9397-08002B2CF9AE}" pid="3" name="MMDTakamChapter">
    <vt:lpwstr>1225;#מאגרי מומחים ומתכננים|c0a98b2f-a998-4992-b98d-3e6a64ef3017</vt:lpwstr>
  </property>
  <property fmtid="{D5CDD505-2E9C-101B-9397-08002B2CF9AE}" pid="4" name="MMDSecondaryChapterName">
    <vt:lpwstr>834;#ניהול ספקים|38a5b2b9-ab11-4a9b-b930-41a4eca26b18</vt:lpwstr>
  </property>
  <property fmtid="{D5CDD505-2E9C-101B-9397-08002B2CF9AE}" pid="5" name="MMDMainChapterName">
    <vt:lpwstr>826;#התקשרויות ורכישות|7cfcd438-a4d0-4b45-8a46-cb9b61061c07</vt:lpwstr>
  </property>
</Properties>
</file>