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1"/>
        <w:spacing w:before="240" w:after="120"/>
        <w:jc w:val="left"/>
        <w:rPr/>
      </w:pPr>
      <w:r>
        <w:rPr>
          <w:rFonts w:ascii="Arial" w:hAnsi="Arial" w:eastAsia="Arial" w:cs="Arial"/>
          <w:rtl w:val="true"/>
        </w:rPr>
        <w:t>מדד — תסריט לסרטון הדרכה קצר</w:t>
      </w:r>
    </w:p>
    <w:p>
      <w:pPr>
        <w:pStyle w:val="Subtitle"/>
        <w:bidi w:val="1"/>
        <w:jc w:val="left"/>
        <w:rPr/>
      </w:pPr>
      <w:r>
        <w:rPr>
          <w:rFonts w:ascii="Arial" w:hAnsi="Arial" w:eastAsia="Arial" w:cs="Arial"/>
          <w:rtl w:val="true"/>
        </w:rPr>
        <w:t>המסלול הישיר</w:t>
      </w:r>
      <w:r>
        <w:rPr>
          <w:rFonts w:eastAsia="Arial" w:cs="Arial" w:ascii="Arial" w:hAnsi="Arial"/>
          <w:rtl w:val="true"/>
        </w:rPr>
        <w:t xml:space="preserve">: </w:t>
      </w:r>
      <w:r>
        <w:rPr>
          <w:rFonts w:ascii="Arial" w:hAnsi="Arial" w:eastAsia="Arial" w:cs="Arial"/>
          <w:rtl w:val="true"/>
        </w:rPr>
        <w:t>יצירת קישור</w:t>
      </w:r>
      <w:r>
        <w:rPr>
          <w:rFonts w:eastAsia="Arial" w:cs="Arial" w:ascii="Arial" w:hAnsi="Arial"/>
          <w:rtl w:val="true"/>
        </w:rPr>
        <w:t xml:space="preserve">, </w:t>
      </w:r>
      <w:r>
        <w:rPr>
          <w:rFonts w:ascii="Arial" w:hAnsi="Arial" w:eastAsia="Arial" w:cs="Arial"/>
          <w:rtl w:val="true"/>
        </w:rPr>
        <w:t>מפגש ראשון</w:t>
      </w:r>
      <w:r>
        <w:rPr>
          <w:rFonts w:eastAsia="Arial" w:cs="Arial" w:ascii="Arial" w:hAnsi="Arial"/>
          <w:rtl w:val="true"/>
        </w:rPr>
        <w:t xml:space="preserve">, </w:t>
      </w:r>
      <w:r>
        <w:rPr>
          <w:rFonts w:ascii="Arial" w:hAnsi="Arial" w:eastAsia="Arial" w:cs="Arial"/>
          <w:rtl w:val="true"/>
        </w:rPr>
        <w:t>ומעקב לאורך זמן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color w:val="5E7080"/>
          <w:rtl w:val="true"/>
        </w:rPr>
        <w:t xml:space="preserve">ספטמבר </w:t>
      </w:r>
      <w:r>
        <w:rPr>
          <w:rFonts w:eastAsia="Arial" w:cs="Arial"/>
          <w:color w:val="5E7080"/>
        </w:rPr>
        <w:t>2026</w:t>
      </w:r>
    </w:p>
    <w:p>
      <w:pPr>
        <w:pStyle w:val="Note"/>
        <w:bidi w:val="1"/>
        <w:jc w:val="left"/>
        <w:rPr/>
      </w:pPr>
      <w:r>
        <w:rPr>
          <w:rFonts w:ascii="Arial" w:hAnsi="Arial" w:eastAsia="Arial"/>
          <w:rtl w:val="true"/>
        </w:rPr>
        <w:t>איך הקובץ נקרא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טקסט בסגנון </w:t>
      </w:r>
      <w:r>
        <w:rPr>
          <w:rFonts w:eastAsia="Arial" w:cs="Arial"/>
          <w:b/>
          <w:bCs/>
        </w:rPr>
        <w:t>Narration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הוא מה שמוקרא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והכתוביות נלקחות ממנו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סימונים בסגנון </w:t>
      </w:r>
      <w:r>
        <w:rPr>
          <w:rFonts w:eastAsia="Arial" w:cs="Arial"/>
          <w:b/>
          <w:bCs/>
        </w:rPr>
        <w:t>Cue</w:t>
      </w:r>
      <w:r>
        <w:rPr>
          <w:rFonts w:eastAsia="Arial" w:cs="Arial"/>
          <w:rtl w:val="true"/>
        </w:rPr>
        <w:t xml:space="preserve"> (</w:t>
      </w:r>
      <w:r>
        <w:rPr>
          <w:rFonts w:ascii="Arial" w:hAnsi="Arial" w:eastAsia="Arial"/>
          <w:rtl w:val="true"/>
        </w:rPr>
        <w:t>בסוגריים מרובעים</w:t>
      </w:r>
      <w:r>
        <w:rPr>
          <w:rFonts w:eastAsia="Arial" w:cs="Arial"/>
          <w:rtl w:val="true"/>
        </w:rPr>
        <w:t xml:space="preserve">) </w:t>
      </w:r>
      <w:r>
        <w:rPr>
          <w:rFonts w:ascii="Arial" w:hAnsi="Arial" w:eastAsia="Arial"/>
          <w:rtl w:val="true"/>
        </w:rPr>
        <w:t>הם נקודות סנכרון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אפשר להזיז אותם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לא לשנות את שמם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כל השאר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תמונה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הערות</w:t>
      </w:r>
      <w:r>
        <w:rPr>
          <w:rFonts w:eastAsia="Arial" w:cs="Arial"/>
          <w:rtl w:val="true"/>
        </w:rPr>
        <w:t xml:space="preserve">) </w:t>
      </w:r>
      <w:r>
        <w:rPr>
          <w:rFonts w:ascii="Arial" w:hAnsi="Arial" w:eastAsia="Arial"/>
          <w:rtl w:val="true"/>
        </w:rPr>
        <w:t>הוא הנחיות ואינו מוקרא</w:t>
      </w:r>
      <w:r>
        <w:rPr>
          <w:rFonts w:eastAsia="Arial" w:cs="Arial"/>
          <w:rtl w:val="true"/>
        </w:rPr>
        <w:t>.</w:t>
      </w:r>
      <w:r>
        <w:rPr>
          <w:rFonts w:eastAsia="Arial"/>
          <w:rtl w:val="true"/>
        </w:rPr>
        <w:t xml:space="preserve"> </w:t>
      </w:r>
      <w:r>
        <w:rPr>
          <w:rFonts w:ascii="Arial" w:hAnsi="Arial" w:eastAsia="Arial"/>
          <w:rtl w:val="true"/>
        </w:rPr>
        <w:t xml:space="preserve">הסימן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בתוך שורת קריינות מסמן מעבר בין כתוביות</w:t>
      </w:r>
      <w:r>
        <w:rPr>
          <w:rFonts w:eastAsia="Arial"/>
          <w:rtl w:val="true"/>
        </w:rPr>
        <w:t xml:space="preserve">; </w:t>
      </w:r>
      <w:r>
        <w:rPr>
          <w:rFonts w:ascii="Arial" w:hAnsi="Arial" w:eastAsia="Arial"/>
          <w:rtl w:val="true"/>
        </w:rPr>
        <w:t>הוא אינו מוקרא</w:t>
      </w:r>
      <w:r>
        <w:rPr>
          <w:rFonts w:eastAsia="Arial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Fonts w:ascii="Arial" w:hAnsi="Arial" w:eastAsia="Arial" w:cs="Arial"/>
          <w:rtl w:val="true"/>
        </w:rPr>
        <w:t>הערות הפקה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משך משוער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eastAsia="Arial" w:cs="Arial"/>
        </w:rPr>
        <w:t>80</w:t>
      </w:r>
      <w:r>
        <w:rPr>
          <w:rFonts w:eastAsia="Arial" w:cs="Arial"/>
          <w:rtl w:val="true"/>
        </w:rPr>
        <w:t>–</w:t>
      </w:r>
      <w:r>
        <w:rPr>
          <w:rFonts w:eastAsia="Arial" w:cs="Arial"/>
        </w:rPr>
        <w:t>95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שניות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פורמט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קריינות בעברית מעל הקלטות מסך של טלפון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במסגרת אופקית </w:t>
      </w:r>
      <w:r>
        <w:rPr>
          <w:rFonts w:eastAsia="Arial" w:cs="Arial"/>
          <w:rtl w:val="true"/>
        </w:rPr>
        <w:t>(</w:t>
      </w:r>
      <w:r>
        <w:rPr>
          <w:rFonts w:eastAsia="Arial" w:cs="Arial"/>
        </w:rPr>
        <w:t>16:9</w:t>
      </w:r>
      <w:r>
        <w:rPr>
          <w:rFonts w:eastAsia="Arial" w:cs="Arial"/>
          <w:rtl w:val="true"/>
        </w:rPr>
        <w:t xml:space="preserve">). </w:t>
      </w:r>
      <w:r>
        <w:rPr>
          <w:rFonts w:ascii="Arial" w:hAnsi="Arial" w:eastAsia="Arial"/>
          <w:rtl w:val="true"/>
        </w:rPr>
        <w:t>טלפון המטפל מימין למרכז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טלפון המטופל משמאל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בצבע מסגרת שונה</w:t>
      </w:r>
      <w:r>
        <w:rPr>
          <w:rFonts w:eastAsia="Arial" w:cs="Arial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קצב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זריז וענייני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נכנסים מיד לפעולה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בלי להסביר מראש תהליך שהצופה יבין מתוך ההדגמה</w:t>
      </w:r>
      <w:r>
        <w:rPr>
          <w:rFonts w:eastAsia="Arial" w:cs="Arial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אופי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קליל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חד ומזמין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גם הדגמה </w:t>
      </w:r>
      <w:r>
        <w:rPr>
          <w:rFonts w:eastAsia="Arial" w:cs="Arial"/>
          <w:rtl w:val="true"/>
        </w:rPr>
        <w:t>("</w:t>
      </w:r>
      <w:r>
        <w:rPr>
          <w:rFonts w:ascii="Arial" w:hAnsi="Arial" w:eastAsia="Arial"/>
          <w:rtl w:val="true"/>
        </w:rPr>
        <w:t>זה נעים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זה חזק</w:t>
      </w:r>
      <w:r>
        <w:rPr>
          <w:rFonts w:eastAsia="Arial" w:cs="Arial"/>
          <w:rtl w:val="true"/>
        </w:rPr>
        <w:t xml:space="preserve">") </w:t>
      </w:r>
      <w:r>
        <w:rPr>
          <w:rFonts w:ascii="Arial" w:hAnsi="Arial" w:eastAsia="Arial"/>
          <w:rtl w:val="true"/>
        </w:rPr>
        <w:t>וגם הדרכה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בקטע ההתראה הקצב מאט והמוזיקה נעלמת</w:t>
      </w:r>
      <w:r>
        <w:rPr>
          <w:rFonts w:eastAsia="Arial" w:cs="Arial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עיקרון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הקריינות קובעת את הקצב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הסימונים בסוגריים מרובעים הם נקודות סנכרון עבור ההקלטה והעריכה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ואינם מוקראים</w:t>
      </w:r>
      <w:r>
        <w:rPr>
          <w:rFonts w:eastAsia="Arial" w:cs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1"/>
        <w:bidi w:val="1"/>
        <w:jc w:val="left"/>
        <w:rPr/>
      </w:pPr>
      <w:r>
        <w:rPr>
          <w:rFonts w:ascii="Arial" w:hAnsi="Arial" w:eastAsia="Arial" w:cs="Arial"/>
          <w:rtl w:val="true"/>
        </w:rPr>
        <w:t>התסריט</w:t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1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מתחילים במחולל הקישורים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מחולל הקישורים כבר פתוח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גלילה מהירה וחלקה לאורך הקטלוג מראה את היקף השאלונים והסוללות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מקישים על החיפוש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מקלידים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הכשרה</w:t>
      </w:r>
      <w:r>
        <w:rPr>
          <w:rFonts w:eastAsia="Arial" w:cs="Arial"/>
          <w:rtl w:val="true"/>
        </w:rPr>
        <w:t xml:space="preserve">", </w:t>
      </w:r>
      <w:r>
        <w:rPr>
          <w:rFonts w:ascii="Arial" w:hAnsi="Arial" w:eastAsia="Arial"/>
          <w:rtl w:val="true"/>
        </w:rPr>
        <w:t>ושתי סוללות ההכשרה נשארות על המסך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הסוללה המתאימה נבחרת בהקשה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[COMPOSER-OPEN]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כדי לשלוח שאלון למטופל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פותחים את מחולל הקישורים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[CATALOG-SWEEP]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מחכים לכם עשרות שאלונים</w:t>
      </w:r>
      <w:r>
        <w:rPr>
          <w:rFonts w:eastAsia="Arial"/>
          <w:rtl w:val="true"/>
        </w:rPr>
        <w:t xml:space="preserve">: | </w:t>
      </w:r>
      <w:r>
        <w:rPr>
          <w:rFonts w:ascii="Arial" w:hAnsi="Arial" w:eastAsia="Arial"/>
          <w:rtl w:val="true"/>
        </w:rPr>
        <w:t>לחרדה</w:t>
      </w:r>
      <w:r>
        <w:rPr>
          <w:rFonts w:eastAsia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לדיכאון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לטראומה ועוד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[SEARCH-BATTERY]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מחפשים </w:t>
      </w:r>
      <w:r>
        <w:rPr>
          <w:rFonts w:eastAsia="Arial"/>
          <w:rtl w:val="true"/>
        </w:rPr>
        <w:t>"</w:t>
      </w:r>
      <w:r>
        <w:rPr>
          <w:rFonts w:ascii="Arial" w:hAnsi="Arial" w:eastAsia="Arial"/>
          <w:rtl w:val="true"/>
        </w:rPr>
        <w:t>הכשרה</w:t>
      </w:r>
      <w:r>
        <w:rPr>
          <w:rFonts w:eastAsia="Arial"/>
          <w:rtl w:val="true"/>
        </w:rPr>
        <w:t xml:space="preserve">", | </w:t>
      </w:r>
      <w:r>
        <w:rPr>
          <w:rFonts w:ascii="Arial" w:hAnsi="Arial" w:eastAsia="Arial"/>
          <w:rtl w:val="true"/>
        </w:rPr>
        <w:t>בוחרים את הסוללה שלכם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ואפשר גם להוסיף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שאלונים נוספים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2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מזינים מזהה מטופל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 xml:space="preserve">מקישים על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הזן מזהה</w:t>
      </w:r>
      <w:r>
        <w:rPr>
          <w:rFonts w:eastAsia="Arial" w:cs="Arial"/>
          <w:rtl w:val="true"/>
        </w:rPr>
        <w:t xml:space="preserve">" </w:t>
      </w:r>
      <w:r>
        <w:rPr>
          <w:rFonts w:ascii="Arial" w:hAnsi="Arial" w:eastAsia="Arial"/>
          <w:rtl w:val="true"/>
        </w:rPr>
        <w:t>בסרגל התחתון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בחלונית שנפתחת מקלידים את </w:t>
      </w:r>
      <w:r>
        <w:rPr>
          <w:rFonts w:eastAsia="Arial" w:cs="Arial"/>
        </w:rPr>
        <w:t>K7M3-9QR7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התו האחרון מוקלד בדיוק על המילה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מוכן</w:t>
      </w:r>
      <w:r>
        <w:rPr>
          <w:rFonts w:eastAsia="Arial" w:cs="Arial"/>
          <w:rtl w:val="true"/>
        </w:rPr>
        <w:t xml:space="preserve">"; </w:t>
      </w:r>
      <w:r>
        <w:rPr>
          <w:rFonts w:ascii="Arial" w:hAnsi="Arial" w:eastAsia="Arial"/>
          <w:rtl w:val="true"/>
        </w:rPr>
        <w:t>מיד אחריו הממשק משתנה מעצמו ומציג את הקישור ואת פעולות השיתוף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אין חיתוך בין ההקלדה לבין השינוי בממשק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[TYPE-ID]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מזינים את מזהה המטופל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שקיבלתם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וברגע שההקלדה מסתיימת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הקישור מוכן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 xml:space="preserve">[LINK-READY — </w:t>
      </w:r>
      <w:r>
        <w:rPr>
          <w:rFonts w:ascii="Consolas" w:hAnsi="Consolas"/>
          <w:rtl w:val="true"/>
        </w:rPr>
        <w:t>תמונה בלבד</w:t>
      </w:r>
      <w:r>
        <w:rPr>
          <w:rFonts w:cs="Arial" w:ascii="Consolas" w:hAnsi="Consolas"/>
        </w:rPr>
        <w:t>]</w:t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3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המטופל סורק את הקוד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תמונה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 xml:space="preserve">בטלפון המטפל מקישים על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 xml:space="preserve">קוד </w:t>
      </w:r>
      <w:r>
        <w:rPr>
          <w:rFonts w:eastAsia="Arial" w:cs="Arial"/>
        </w:rPr>
        <w:t>QR</w:t>
      </w:r>
      <w:r>
        <w:rPr>
          <w:rFonts w:eastAsia="Arial" w:cs="Arial"/>
          <w:rtl w:val="true"/>
        </w:rPr>
        <w:t xml:space="preserve">" </w:t>
      </w:r>
      <w:r>
        <w:rPr>
          <w:rFonts w:ascii="Arial" w:hAnsi="Arial" w:eastAsia="Arial"/>
          <w:rtl w:val="true"/>
        </w:rPr>
        <w:t>והקוד מופיע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חיתוך ישיר לטלפון המטופל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משמאל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מסגרת בצבע אחר</w:t>
      </w:r>
      <w:r>
        <w:rPr>
          <w:rFonts w:eastAsia="Arial" w:cs="Arial"/>
          <w:rtl w:val="true"/>
        </w:rPr>
        <w:t xml:space="preserve">), </w:t>
      </w:r>
      <w:r>
        <w:rPr>
          <w:rFonts w:ascii="Arial" w:hAnsi="Arial" w:eastAsia="Arial"/>
          <w:rtl w:val="true"/>
        </w:rPr>
        <w:t>כשהקישור כבר פתוח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[OPEN-QR]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לוחצים על קוד </w:t>
      </w:r>
      <w:r>
        <w:rPr>
          <w:rFonts w:eastAsia="Arial"/>
        </w:rPr>
        <w:t>QR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והמטופל סורק אותו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במצלמת הטלפון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[SCAN-QR]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זהו</w:t>
      </w:r>
      <w:r>
        <w:rPr>
          <w:rFonts w:eastAsia="Arial"/>
          <w:rtl w:val="true"/>
        </w:rPr>
        <w:t xml:space="preserve">. | </w:t>
      </w:r>
      <w:r>
        <w:rPr>
          <w:rFonts w:ascii="Arial" w:hAnsi="Arial" w:eastAsia="Arial"/>
          <w:rtl w:val="true"/>
        </w:rPr>
        <w:t xml:space="preserve">אין צורך להתקין אפליקציה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או ליצור חשבון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4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המטופל ממלא את השאלון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המטופל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מסך הפתיחה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הקשה על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התחל</w:t>
      </w:r>
      <w:r>
        <w:rPr>
          <w:rFonts w:eastAsia="Arial" w:cs="Arial"/>
          <w:rtl w:val="true"/>
        </w:rPr>
        <w:t xml:space="preserve">" </w:t>
      </w:r>
      <w:r>
        <w:rPr>
          <w:rFonts w:ascii="Arial" w:hAnsi="Arial" w:eastAsia="Arial"/>
          <w:rtl w:val="true"/>
        </w:rPr>
        <w:t>והנחיות קצרות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שתי שאלות אמיתיות ברצף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מיד לאחר הבחירה השנייה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מעבר מהיר למסך הסיום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התשובות הן בדיוק של המפגש הראשון בתרחיש </w:t>
      </w:r>
      <w:r>
        <w:rPr>
          <w:rFonts w:eastAsia="Arial" w:cs="Arial"/>
          <w:rtl w:val="true"/>
        </w:rPr>
        <w:t>(</w:t>
      </w:r>
      <w:r>
        <w:rPr>
          <w:rFonts w:eastAsia="Arial" w:cs="Arial"/>
        </w:rPr>
        <w:t>27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ביולי</w:t>
      </w:r>
      <w:r>
        <w:rPr>
          <w:rFonts w:eastAsia="Arial" w:cs="Arial"/>
          <w:rtl w:val="true"/>
        </w:rPr>
        <w:t xml:space="preserve">), </w:t>
      </w:r>
      <w:r>
        <w:rPr>
          <w:rFonts w:ascii="Arial" w:hAnsi="Arial" w:eastAsia="Arial"/>
          <w:rtl w:val="true"/>
        </w:rPr>
        <w:t>כך שהציונים במסך הסיום זהים לנקודה הראשונה בסיכום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[PATIENT-WELCOME]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המטופל לוחץ על התחלה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קורא הנחיות קצרות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ומתחיל לענות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[PATIENT-QUESTION-1]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בכל פעם מוצגת שאלה אחת</w:t>
      </w:r>
      <w:r>
        <w:rPr>
          <w:rFonts w:eastAsia="Arial"/>
          <w:rtl w:val="true"/>
        </w:rPr>
        <w:t xml:space="preserve">. | </w:t>
      </w:r>
      <w:r>
        <w:rPr>
          <w:rFonts w:ascii="Arial" w:hAnsi="Arial" w:eastAsia="Arial"/>
          <w:rtl w:val="true"/>
        </w:rPr>
        <w:t>עונים</w:t>
      </w:r>
      <w:r>
        <w:rPr>
          <w:rFonts w:eastAsia="Arial"/>
          <w:rtl w:val="true"/>
        </w:rPr>
        <w:t>,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[PATIENT-QUESTION-2]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וממשיכים לשאלה הבאה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[PATIENT-SKIP]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[PATIENT-DONE]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בסיום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מופיעים הציונים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ואישור שהתוצאות נשלחו</w:t>
      </w:r>
      <w:r>
        <w:rPr>
          <w:rFonts w:eastAsia="Arial"/>
          <w:rtl w:val="true"/>
        </w:rPr>
        <w:t xml:space="preserve">. | </w:t>
      </w:r>
      <w:r>
        <w:rPr>
          <w:rFonts w:ascii="Arial" w:hAnsi="Arial" w:eastAsia="Arial"/>
          <w:rtl w:val="true"/>
        </w:rPr>
        <w:t>ומבחינת המטופל</w:t>
      </w:r>
      <w:r>
        <w:rPr>
          <w:rFonts w:eastAsia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זה הכל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5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מתקבל אימייל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צליל התראה קצר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תצוגת דואר כללית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לא של יישום מסוים</w:t>
      </w:r>
      <w:r>
        <w:rPr>
          <w:rFonts w:eastAsia="Arial" w:cs="Arial"/>
          <w:rtl w:val="true"/>
        </w:rPr>
        <w:t xml:space="preserve">) </w:t>
      </w:r>
      <w:r>
        <w:rPr>
          <w:rFonts w:ascii="Arial" w:hAnsi="Arial" w:eastAsia="Arial"/>
          <w:rtl w:val="true"/>
        </w:rPr>
        <w:t>עם הודעת ההתראה האמיתית של מדד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הדגשה קצרה של מזהה המטופל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והקשה על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לצפייה בסיכום המטופל</w:t>
      </w:r>
      <w:r>
        <w:rPr>
          <w:rFonts w:eastAsia="Arial" w:cs="Arial"/>
          <w:rtl w:val="true"/>
        </w:rPr>
        <w:t>".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 xml:space="preserve">[EMAIL-PING — </w:t>
      </w:r>
      <w:r>
        <w:rPr>
          <w:rFonts w:ascii="Consolas" w:hAnsi="Consolas"/>
          <w:rtl w:val="true"/>
        </w:rPr>
        <w:t>צליל בלבד</w:t>
      </w:r>
      <w:r>
        <w:rPr>
          <w:rFonts w:cs="Arial" w:ascii="Consolas" w:hAnsi="Consolas"/>
        </w:rPr>
        <w:t>]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[EMAIL-ARRIVES]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כשהמטופל מסיים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מתקבל אצלכם אימייל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 xml:space="preserve">עם המזהה שלו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וקישור לסיכום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[EMAIL-OPEN]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כדי לצפות בסיכום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 xml:space="preserve">לוחצים על הקישור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6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המפגש הראשון בסיכום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הסיכום נפתח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ובו מפגש אחד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גוללים אל כרטיס </w:t>
      </w:r>
      <w:r>
        <w:rPr>
          <w:rFonts w:eastAsia="Arial" w:cs="Arial"/>
        </w:rPr>
        <w:t>PHQ-9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הנקודה היחידה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ציון </w:t>
      </w:r>
      <w:r>
        <w:rPr>
          <w:rFonts w:eastAsia="Arial" w:cs="Arial"/>
        </w:rPr>
        <w:t>16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מוקפת בטבעת ההתראה של האפליקציה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כאן הקצב מאט והמוזיקה נעלמת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כשהקריינות אומרת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התראה</w:t>
      </w:r>
      <w:r>
        <w:rPr>
          <w:rFonts w:eastAsia="Arial" w:cs="Arial"/>
          <w:rtl w:val="true"/>
        </w:rPr>
        <w:t xml:space="preserve">", </w:t>
      </w:r>
      <w:r>
        <w:rPr>
          <w:rFonts w:ascii="Arial" w:hAnsi="Arial" w:eastAsia="Arial"/>
          <w:rtl w:val="true"/>
        </w:rPr>
        <w:t>פעימת הדגשה אחת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מאופקת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סביב הטבעת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הקשה על הנקודה ופרטי המפגש נפתחים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הציון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ההתראה והתשובות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[SUMMARY-OPEN]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בסיכום</w:t>
      </w:r>
      <w:r>
        <w:rPr>
          <w:rFonts w:eastAsia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כל שאלון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מקבל כרטיס משלו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[PHQ-CARD]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אצל המטופל שלנו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כבר במפגש הראשון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יש טבעת סביב הנקודה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של ה</w:t>
      </w:r>
      <w:r>
        <w:rPr>
          <w:rFonts w:eastAsia="Arial"/>
        </w:rPr>
        <w:t>PHQ-9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[PHQ-ALERT]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שמסמנת התראה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שדורשת תשומת לב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[SESSION-DETAIL]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לחיצה על הנקודה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פותחת את השאלון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שם ניתן לראות את </w:t>
      </w:r>
      <w:r>
        <w:rPr>
          <w:rFonts w:ascii="Arial" w:hAnsi="Arial" w:eastAsia="Arial"/>
          <w:rtl w:val="true"/>
        </w:rPr>
        <w:t xml:space="preserve">ההתראה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וכל התשובות מאותו מפגש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7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השבועות עוברים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 xml:space="preserve">תמונה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טלפון המטפל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המוזיקה חוזרת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אותו סיכום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והמפגשים מתווספים אחד אחד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מ־</w:t>
      </w:r>
      <w:r>
        <w:rPr>
          <w:rFonts w:eastAsia="Arial" w:cs="Arial"/>
        </w:rPr>
        <w:t>3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 xml:space="preserve">באוגוסט ועד </w:t>
      </w:r>
      <w:r>
        <w:rPr>
          <w:rFonts w:eastAsia="Arial" w:cs="Arial"/>
        </w:rPr>
        <w:t>14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בספטמבר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>הגרף יורד בהדרגה אל תוך הרצועות הבהירות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[WEEKS]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בכל מפגש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המטופל ממלא שוב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 xml:space="preserve">דרך אותו קישור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 xml:space="preserve">או דרך קישור חדש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שאתם יוצרים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[TREND]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הצבעים מסמנים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את טווחי החומרה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וכך רואים את ההתקדמות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שבוע אחר שבוע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[MORE-VIEWS]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 xml:space="preserve">את התוצאות אפשר גם לראות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כ</w:t>
      </w:r>
      <w:r>
        <w:rPr>
          <w:rFonts w:ascii="Arial" w:hAnsi="Arial" w:eastAsia="Arial"/>
          <w:rtl w:val="true"/>
        </w:rPr>
        <w:t>מפ</w:t>
      </w:r>
      <w:r>
        <w:rPr>
          <w:rFonts w:ascii="Arial" w:hAnsi="Arial" w:eastAsia="Arial"/>
          <w:rtl w:val="true"/>
        </w:rPr>
        <w:t>ה</w:t>
      </w:r>
      <w:r>
        <w:rPr>
          <w:rFonts w:ascii="Arial" w:hAnsi="Arial" w:eastAsia="Arial"/>
          <w:rtl w:val="true"/>
        </w:rPr>
        <w:t xml:space="preserve"> </w:t>
      </w:r>
      <w:r>
        <w:rPr>
          <w:rFonts w:ascii="Arial" w:hAnsi="Arial" w:eastAsia="Arial"/>
          <w:rtl w:val="true"/>
        </w:rPr>
        <w:t>של השינוי ב</w:t>
      </w:r>
      <w:r>
        <w:rPr>
          <w:rFonts w:ascii="Arial" w:hAnsi="Arial" w:eastAsia="Arial"/>
          <w:rtl w:val="true"/>
        </w:rPr>
        <w:t>פריטים</w:t>
      </w:r>
      <w:r>
        <w:rPr>
          <w:rFonts w:eastAsia="Arial"/>
          <w:rtl w:val="true"/>
        </w:rPr>
        <w:t xml:space="preserve">,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או כ</w:t>
      </w:r>
      <w:r>
        <w:rPr>
          <w:rFonts w:ascii="Arial" w:hAnsi="Arial" w:eastAsia="Arial"/>
          <w:rtl w:val="true"/>
        </w:rPr>
        <w:t xml:space="preserve">טבלה </w:t>
      </w:r>
      <w:r>
        <w:rPr>
          <w:rFonts w:ascii="Arial" w:hAnsi="Arial" w:eastAsia="Arial"/>
          <w:rtl w:val="true"/>
        </w:rPr>
        <w:t>מלאה</w:t>
      </w:r>
      <w:r>
        <w:rPr>
          <w:rFonts w:eastAsia="Arial"/>
          <w:rtl w:val="true"/>
        </w:rPr>
        <w:t>.</w:t>
      </w:r>
    </w:p>
    <w:p>
      <w:pPr>
        <w:pStyle w:val="Normal"/>
        <w:pBdr>
          <w:bottom w:val="single" w:sz="6" w:space="1" w:color="C9D6CF"/>
        </w:pBdr>
        <w:spacing w:before="0" w:after="120"/>
        <w:rPr/>
      </w:pPr>
      <w:r>
        <w:rPr/>
      </w:r>
    </w:p>
    <w:p>
      <w:pPr>
        <w:pStyle w:val="Heading2"/>
        <w:bidi w:val="1"/>
        <w:jc w:val="left"/>
        <w:rPr/>
      </w:pPr>
      <w:r>
        <w:rPr>
          <w:rFonts w:eastAsia="Arial" w:cs="Arial" w:ascii="Arial" w:hAnsi="Arial"/>
        </w:rPr>
        <w:t>8</w:t>
      </w:r>
      <w:r>
        <w:rPr>
          <w:rFonts w:eastAsia="Arial" w:cs="Arial" w:ascii="Arial" w:hAnsi="Arial"/>
          <w:rtl w:val="true"/>
        </w:rPr>
        <w:t xml:space="preserve">. </w:t>
      </w:r>
      <w:r>
        <w:rPr>
          <w:rFonts w:ascii="Arial" w:hAnsi="Arial" w:eastAsia="Arial" w:cs="Arial"/>
          <w:rtl w:val="true"/>
        </w:rPr>
        <w:t>סיום</w:t>
      </w:r>
    </w:p>
    <w:p>
      <w:pPr>
        <w:pStyle w:val="Norma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תמונה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מעבר מהיר בין השלבים שהוצגו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ולאחריו כרטיס סיום עם סמל מדד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 xml:space="preserve">קוד </w:t>
      </w:r>
      <w:r>
        <w:rPr>
          <w:rFonts w:eastAsia="Arial" w:cs="Arial"/>
        </w:rPr>
        <w:t>QR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לפתיחת מחולל הקישורים</w:t>
      </w:r>
      <w:r>
        <w:rPr>
          <w:rFonts w:eastAsia="Arial" w:cs="Arial"/>
          <w:rtl w:val="true"/>
        </w:rPr>
        <w:t xml:space="preserve">, </w:t>
      </w:r>
      <w:r>
        <w:rPr>
          <w:rFonts w:ascii="Arial" w:hAnsi="Arial" w:eastAsia="Arial"/>
          <w:rtl w:val="true"/>
        </w:rPr>
        <w:t>והכתובת בטקסט</w:t>
      </w:r>
      <w:r>
        <w:rPr>
          <w:rFonts w:eastAsia="Arial" w:cs="Arial"/>
          <w:rtl w:val="true"/>
        </w:rPr>
        <w:t>.</w:t>
      </w:r>
    </w:p>
    <w:p>
      <w:pPr>
        <w:pStyle w:val="Label"/>
        <w:bidi w:val="1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קריינות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[CLOSING]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זה כל התהליך</w:t>
      </w:r>
      <w:r>
        <w:rPr>
          <w:rFonts w:eastAsia="Arial"/>
          <w:rtl w:val="true"/>
        </w:rPr>
        <w:t xml:space="preserve">: | </w:t>
      </w:r>
      <w:r>
        <w:rPr>
          <w:rFonts w:ascii="Arial" w:hAnsi="Arial" w:eastAsia="Arial"/>
          <w:rtl w:val="true"/>
        </w:rPr>
        <w:t>יוצרים קישור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המטופל עונה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>והתוצאות מחכות לכם בסיכום</w:t>
      </w:r>
      <w:r>
        <w:rPr>
          <w:rFonts w:eastAsia="Arial"/>
          <w:rtl w:val="true"/>
        </w:rPr>
        <w:t>.</w:t>
      </w:r>
    </w:p>
    <w:p>
      <w:pPr>
        <w:pStyle w:val="Cue"/>
        <w:jc w:val="right"/>
        <w:rPr/>
      </w:pPr>
      <w:r>
        <w:rPr>
          <w:rFonts w:cs="Arial" w:ascii="Consolas" w:hAnsi="Consolas"/>
        </w:rPr>
        <w:t>[END-CARD]</w:t>
      </w:r>
    </w:p>
    <w:p>
      <w:pPr>
        <w:pStyle w:val="Narration"/>
        <w:bidi w:val="1"/>
        <w:jc w:val="left"/>
        <w:rPr/>
      </w:pPr>
      <w:r>
        <w:rPr>
          <w:rFonts w:ascii="Arial" w:hAnsi="Arial" w:eastAsia="Arial"/>
          <w:rtl w:val="true"/>
        </w:rPr>
        <w:t>כדי להתחיל</w:t>
      </w:r>
      <w:r>
        <w:rPr>
          <w:rFonts w:eastAsia="Arial"/>
          <w:rtl w:val="true"/>
        </w:rPr>
        <w:t xml:space="preserve">, | </w:t>
      </w:r>
      <w:r>
        <w:rPr>
          <w:rFonts w:ascii="Arial" w:hAnsi="Arial" w:eastAsia="Arial"/>
          <w:rtl w:val="true"/>
        </w:rPr>
        <w:t xml:space="preserve">סרקו את הקוד </w:t>
      </w:r>
      <w:r>
        <w:rPr>
          <w:rFonts w:eastAsia="Arial"/>
          <w:rtl w:val="true"/>
        </w:rPr>
        <w:t xml:space="preserve">| </w:t>
      </w:r>
      <w:r>
        <w:rPr>
          <w:rFonts w:ascii="Arial" w:hAnsi="Arial" w:eastAsia="Arial"/>
          <w:rtl w:val="true"/>
        </w:rPr>
        <w:t>או היכנסו לכתובת שעל המסך</w:t>
      </w:r>
      <w:r>
        <w:rPr>
          <w:rFonts w:eastAsia="Arial"/>
          <w:rtl w:val="true"/>
        </w:rPr>
        <w:t>.</w:t>
      </w:r>
    </w:p>
    <w:p>
      <w:pPr>
        <w:pStyle w:val="Normal"/>
        <w:bidi w:val="1"/>
        <w:spacing w:before="0" w:after="100"/>
        <w:jc w:val="left"/>
        <w:rPr/>
      </w:pPr>
      <w:r>
        <w:rPr>
          <w:rFonts w:ascii="Arial" w:hAnsi="Arial" w:eastAsia="Arial"/>
          <w:b/>
          <w:b/>
          <w:bCs/>
          <w:rtl w:val="true"/>
        </w:rPr>
        <w:t>טקסט על המסך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סרקו או היכנסו</w:t>
      </w:r>
      <w:r>
        <w:rPr>
          <w:rFonts w:eastAsia="Arial" w:cs="Arial"/>
          <w:rtl w:val="true"/>
        </w:rPr>
        <w:t xml:space="preserve">: · </w:t>
      </w:r>
      <w:r>
        <w:rPr>
          <w:rFonts w:eastAsia="Arial" w:cs="Arial"/>
        </w:rPr>
        <w:t>ctrmadad.com/composer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exact" w:line="300" w:before="0" w:after="10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lineRule="exact" w:line="300" w:before="0" w:after="10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exact" w:line="300" w:before="0" w:after="10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arration">
    <w:name w:val="Narration"/>
    <w:qFormat/>
    <w:pPr>
      <w:widowControl/>
      <w:pBdr>
        <w:right w:val="single" w:sz="18" w:space="8" w:color="77B770"/>
      </w:pBdr>
      <w:suppressAutoHyphens w:val="true"/>
      <w:bidi w:val="0"/>
      <w:spacing w:lineRule="exact" w:line="360" w:before="60" w:after="160"/>
      <w:ind w:left="360" w:hanging="0"/>
      <w:jc w:val="left"/>
    </w:pPr>
    <w:rPr>
      <w:rFonts w:ascii="Arial" w:hAnsi="Arial" w:eastAsia="Arial" w:cs="Arial"/>
      <w:color w:val="0B281E"/>
      <w:kern w:val="0"/>
      <w:sz w:val="28"/>
      <w:szCs w:val="28"/>
      <w:lang w:val="en-US" w:eastAsia="zh-CN" w:bidi="hi-IN"/>
    </w:rPr>
  </w:style>
  <w:style w:type="paragraph" w:styleId="Cue">
    <w:name w:val="Cue"/>
    <w:qFormat/>
    <w:pPr>
      <w:widowControl/>
      <w:suppressAutoHyphens w:val="true"/>
      <w:bidi w:val="0"/>
      <w:spacing w:lineRule="exact" w:line="300" w:before="120" w:after="40"/>
      <w:jc w:val="left"/>
    </w:pPr>
    <w:rPr>
      <w:rFonts w:ascii="Arial" w:hAnsi="Arial" w:eastAsia="Arial" w:cs="Arial"/>
      <w:color w:val="5E7080"/>
      <w:kern w:val="0"/>
      <w:sz w:val="17"/>
      <w:szCs w:val="17"/>
      <w:lang w:val="en-US" w:eastAsia="zh-CN" w:bidi="hi-IN"/>
    </w:rPr>
  </w:style>
  <w:style w:type="paragraph" w:styleId="Label">
    <w:name w:val="Label"/>
    <w:qFormat/>
    <w:pPr>
      <w:widowControl/>
      <w:suppressAutoHyphens w:val="true"/>
      <w:bidi w:val="0"/>
      <w:spacing w:lineRule="exact" w:line="300" w:before="160" w:after="60"/>
      <w:jc w:val="left"/>
    </w:pPr>
    <w:rPr>
      <w:rFonts w:ascii="Arial" w:hAnsi="Arial" w:eastAsia="Arial" w:cs="Arial"/>
      <w:b/>
      <w:bCs/>
      <w:color w:val="32618E"/>
      <w:kern w:val="0"/>
      <w:sz w:val="22"/>
      <w:szCs w:val="22"/>
      <w:lang w:val="en-US" w:eastAsia="zh-CN" w:bidi="hi-IN"/>
    </w:rPr>
  </w:style>
  <w:style w:type="paragraph" w:styleId="Note">
    <w:name w:val="Note"/>
    <w:qFormat/>
    <w:pPr>
      <w:widowControl/>
      <w:suppressAutoHyphens w:val="true"/>
      <w:bidi w:val="0"/>
      <w:spacing w:lineRule="exact" w:line="300" w:before="120" w:after="240"/>
      <w:jc w:val="left"/>
    </w:pPr>
    <w:rPr>
      <w:rFonts w:ascii="Arial" w:hAnsi="Arial" w:eastAsia="Arial" w:cs="Arial"/>
      <w:i/>
      <w:iCs/>
      <w:color w:val="5E7080"/>
      <w:kern w:val="0"/>
      <w:sz w:val="19"/>
      <w:szCs w:val="19"/>
      <w:lang w:val="en-US" w:eastAsia="zh-CN" w:bidi="hi-IN"/>
    </w:rPr>
  </w:style>
  <w:style w:type="paragraph" w:styleId="Subtitle">
    <w:name w:val="Subtitle"/>
    <w:basedOn w:val="Heading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631</TotalTime>
  <Application>LibreOffice/7.3.7.2$Linux_X86_64 LibreOffice_project/30$Build-2</Application>
  <AppVersion>15.0000</AppVersion>
  <Pages>4</Pages>
  <Words>700</Words>
  <Characters>3523</Characters>
  <CharactersWithSpaces>4144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2026-09-24T15:57:02Z</dcterms:created>
  <dc:creator>Madad</dc:creator>
  <dc:description/>
  <dc:language>en-US</dc:language>
  <cp:lastModifiedBy/>
  <dcterms:modified xsi:type="dcterms:W3CDTF">2026-10-02T12:52:59Z</dcterms:modified>
  <cp:revision>7</cp:revision>
  <dc:subject/>
  <dc:title>מדד — תסריט לסרטון הדרכה קצר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