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3C924"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3D3D9F58" w14:textId="77777777" w:rsidTr="00DF4ABC">
        <w:trPr>
          <w:trHeight w:val="567"/>
        </w:trPr>
        <w:tc>
          <w:tcPr>
            <w:tcW w:w="9639" w:type="dxa"/>
            <w:gridSpan w:val="2"/>
            <w:tcBorders>
              <w:bottom w:val="single" w:sz="4" w:space="0" w:color="auto"/>
            </w:tcBorders>
            <w:vAlign w:val="center"/>
          </w:tcPr>
          <w:p w14:paraId="37985048" w14:textId="054E1FAD" w:rsidR="00DF4ABC" w:rsidRPr="0002747C" w:rsidRDefault="00DD0B48" w:rsidP="00DF4ABC">
            <w:pPr>
              <w:pStyle w:val="Heading5"/>
              <w:spacing w:before="120"/>
              <w:jc w:val="center"/>
              <w:rPr>
                <w:rFonts w:ascii="Arial" w:hAnsi="Arial" w:cs="Arial"/>
                <w:b/>
                <w:sz w:val="24"/>
                <w:szCs w:val="24"/>
                <w:lang w:val="en-GB"/>
              </w:rPr>
            </w:pPr>
            <w:r>
              <w:rPr>
                <w:rFonts w:ascii="Arial" w:hAnsi="Arial" w:cs="Arial"/>
                <w:b/>
                <w:sz w:val="24"/>
                <w:lang w:val="en-GB"/>
              </w:rPr>
              <w:t xml:space="preserve">AGREED ALTERNATIVE </w:t>
            </w:r>
            <w:r w:rsidR="00381A7C">
              <w:rPr>
                <w:rFonts w:ascii="Arial" w:hAnsi="Arial" w:cs="Arial"/>
                <w:b/>
                <w:sz w:val="24"/>
                <w:szCs w:val="24"/>
                <w:lang w:val="en-GB"/>
              </w:rPr>
              <w:t>ASSESSMENT</w:t>
            </w:r>
          </w:p>
          <w:p w14:paraId="694CAAB4"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25D68921"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0016D8A7" w14:textId="54D46828"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CC6850">
              <w:rPr>
                <w:rFonts w:ascii="Arial" w:hAnsi="Arial" w:cs="Arial"/>
                <w:b/>
                <w:sz w:val="20"/>
                <w:szCs w:val="18"/>
                <w:lang w:val="en-GB"/>
              </w:rPr>
              <w:t>Programming</w:t>
            </w:r>
          </w:p>
        </w:tc>
        <w:tc>
          <w:tcPr>
            <w:tcW w:w="4428" w:type="dxa"/>
            <w:tcBorders>
              <w:top w:val="single" w:sz="4" w:space="0" w:color="auto"/>
              <w:left w:val="single" w:sz="4" w:space="0" w:color="auto"/>
              <w:bottom w:val="single" w:sz="4" w:space="0" w:color="auto"/>
              <w:right w:val="single" w:sz="4" w:space="0" w:color="auto"/>
            </w:tcBorders>
            <w:vAlign w:val="center"/>
          </w:tcPr>
          <w:p w14:paraId="07821E71" w14:textId="3FE1A8EB"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CC6850">
              <w:rPr>
                <w:rFonts w:ascii="Arial" w:hAnsi="Arial" w:cs="Arial"/>
                <w:b/>
                <w:sz w:val="20"/>
                <w:szCs w:val="18"/>
                <w:lang w:val="en-GB"/>
              </w:rPr>
              <w:t>4COM1037</w:t>
            </w:r>
          </w:p>
        </w:tc>
      </w:tr>
      <w:tr w:rsidR="00DF4ABC" w:rsidRPr="0002747C" w14:paraId="254F0A77"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32578156" w14:textId="6A280AE7" w:rsidR="00DF4ABC" w:rsidRPr="0002747C" w:rsidRDefault="00DF4ABC" w:rsidP="006A4567">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6A4567">
              <w:rPr>
                <w:rFonts w:ascii="Arial" w:hAnsi="Arial" w:cs="Arial"/>
                <w:b/>
                <w:sz w:val="20"/>
                <w:szCs w:val="18"/>
                <w:lang w:val="en-GB"/>
              </w:rPr>
              <w:t xml:space="preserve">Basic </w:t>
            </w:r>
            <w:r w:rsidR="00CC6850">
              <w:rPr>
                <w:rFonts w:ascii="Arial" w:hAnsi="Arial" w:cs="Arial"/>
                <w:b/>
                <w:sz w:val="20"/>
                <w:szCs w:val="18"/>
                <w:lang w:val="en-GB"/>
              </w:rPr>
              <w:t xml:space="preserve">Game Development </w:t>
            </w:r>
            <w:r w:rsidR="006A4567">
              <w:rPr>
                <w:rFonts w:ascii="Arial" w:hAnsi="Arial" w:cs="Arial"/>
                <w:b/>
                <w:sz w:val="20"/>
                <w:szCs w:val="18"/>
                <w:lang w:val="en-GB"/>
              </w:rPr>
              <w:t xml:space="preserve">in </w:t>
            </w:r>
            <w:r w:rsidR="00CC6850">
              <w:rPr>
                <w:rFonts w:ascii="Arial" w:hAnsi="Arial" w:cs="Arial"/>
                <w:b/>
                <w:sz w:val="20"/>
                <w:szCs w:val="18"/>
                <w:lang w:val="en-GB"/>
              </w:rPr>
              <w:t>Python</w:t>
            </w:r>
          </w:p>
        </w:tc>
        <w:tc>
          <w:tcPr>
            <w:tcW w:w="4428" w:type="dxa"/>
            <w:tcBorders>
              <w:top w:val="single" w:sz="4" w:space="0" w:color="auto"/>
              <w:left w:val="single" w:sz="4" w:space="0" w:color="auto"/>
              <w:bottom w:val="single" w:sz="4" w:space="0" w:color="auto"/>
              <w:right w:val="single" w:sz="4" w:space="0" w:color="auto"/>
            </w:tcBorders>
            <w:vAlign w:val="center"/>
          </w:tcPr>
          <w:p w14:paraId="62099968" w14:textId="246B4B0F" w:rsidR="00DF4ABC" w:rsidRPr="0002747C" w:rsidRDefault="00D85667" w:rsidP="001125E8">
            <w:pPr>
              <w:spacing w:before="120" w:after="120"/>
              <w:rPr>
                <w:rFonts w:ascii="Arial" w:hAnsi="Arial" w:cs="Arial"/>
                <w:b/>
                <w:sz w:val="20"/>
                <w:szCs w:val="18"/>
                <w:lang w:val="en-GB"/>
              </w:rPr>
            </w:pPr>
            <w:r>
              <w:rPr>
                <w:rFonts w:ascii="Arial" w:hAnsi="Arial" w:cs="Arial"/>
                <w:b/>
                <w:sz w:val="20"/>
                <w:szCs w:val="18"/>
                <w:lang w:val="en-GB"/>
              </w:rPr>
              <w:t>Semester: B,</w:t>
            </w:r>
            <w:bookmarkStart w:id="0" w:name="_GoBack"/>
            <w:bookmarkEnd w:id="0"/>
            <w:r>
              <w:rPr>
                <w:rFonts w:ascii="Arial" w:hAnsi="Arial" w:cs="Arial"/>
                <w:b/>
                <w:sz w:val="20"/>
                <w:szCs w:val="18"/>
                <w:lang w:val="en-GB"/>
              </w:rPr>
              <w:t xml:space="preserve"> </w:t>
            </w:r>
            <w:r w:rsidR="00041EC7">
              <w:rPr>
                <w:rFonts w:ascii="Arial" w:hAnsi="Arial" w:cs="Arial"/>
                <w:b/>
                <w:sz w:val="20"/>
                <w:szCs w:val="18"/>
                <w:lang w:val="en-GB"/>
              </w:rPr>
              <w:t>Individual</w:t>
            </w:r>
            <w:r w:rsidR="00DF4ABC" w:rsidRPr="0002747C">
              <w:rPr>
                <w:rFonts w:ascii="Arial" w:hAnsi="Arial" w:cs="Arial"/>
                <w:b/>
                <w:sz w:val="20"/>
                <w:szCs w:val="18"/>
                <w:lang w:val="en-GB"/>
              </w:rPr>
              <w:t xml:space="preserve"> Assignment </w:t>
            </w:r>
          </w:p>
        </w:tc>
      </w:tr>
      <w:tr w:rsidR="00586CF1" w:rsidRPr="0002747C" w14:paraId="10A1FA86"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64514F58" w14:textId="23DF37BD" w:rsidR="00586CF1" w:rsidRPr="0002747C" w:rsidRDefault="00586CF1" w:rsidP="00452655">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r w:rsidR="00812563">
              <w:rPr>
                <w:rFonts w:ascii="Arial" w:hAnsi="Arial" w:cs="Arial"/>
                <w:sz w:val="20"/>
                <w:szCs w:val="18"/>
                <w:lang w:val="en-GB"/>
              </w:rPr>
              <w:t xml:space="preserve">Dr </w:t>
            </w:r>
            <w:r w:rsidR="00CC6850">
              <w:rPr>
                <w:rFonts w:ascii="Arial" w:hAnsi="Arial" w:cs="Arial"/>
                <w:sz w:val="20"/>
                <w:szCs w:val="18"/>
                <w:lang w:val="en-GB"/>
              </w:rPr>
              <w:t>Barry Ip</w:t>
            </w:r>
          </w:p>
        </w:tc>
        <w:tc>
          <w:tcPr>
            <w:tcW w:w="4428" w:type="dxa"/>
            <w:tcBorders>
              <w:top w:val="single" w:sz="4" w:space="0" w:color="auto"/>
              <w:left w:val="single" w:sz="4" w:space="0" w:color="auto"/>
              <w:bottom w:val="single" w:sz="4" w:space="0" w:color="auto"/>
              <w:right w:val="single" w:sz="4" w:space="0" w:color="auto"/>
            </w:tcBorders>
            <w:vAlign w:val="center"/>
          </w:tcPr>
          <w:p w14:paraId="1E5DD430" w14:textId="77FBAF3D"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r w:rsidR="00812563">
              <w:rPr>
                <w:rFonts w:ascii="Arial" w:hAnsi="Arial" w:cs="Arial"/>
                <w:sz w:val="20"/>
                <w:szCs w:val="18"/>
                <w:lang w:val="en-GB"/>
              </w:rPr>
              <w:t xml:space="preserve">Dr </w:t>
            </w:r>
            <w:r w:rsidR="00CC6850">
              <w:rPr>
                <w:rFonts w:ascii="Arial" w:hAnsi="Arial" w:cs="Arial"/>
                <w:sz w:val="20"/>
                <w:szCs w:val="18"/>
                <w:lang w:val="en-GB"/>
              </w:rPr>
              <w:t>Peter Lane</w:t>
            </w:r>
          </w:p>
        </w:tc>
      </w:tr>
    </w:tbl>
    <w:p w14:paraId="3114AC4A" w14:textId="77777777"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14:paraId="711F4F73" w14:textId="77777777" w:rsidTr="003A0080">
        <w:trPr>
          <w:trHeight w:val="493"/>
        </w:trPr>
        <w:tc>
          <w:tcPr>
            <w:tcW w:w="5211" w:type="dxa"/>
            <w:tcBorders>
              <w:top w:val="single" w:sz="4" w:space="0" w:color="auto"/>
              <w:left w:val="single" w:sz="4" w:space="0" w:color="auto"/>
              <w:bottom w:val="single" w:sz="4" w:space="0" w:color="auto"/>
              <w:right w:val="single" w:sz="4" w:space="0" w:color="auto"/>
            </w:tcBorders>
          </w:tcPr>
          <w:p w14:paraId="012262E9"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1F3937D3" w14:textId="77777777"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14:paraId="23B9098E" w14:textId="77777777" w:rsidTr="003A0080">
        <w:trPr>
          <w:trHeight w:val="556"/>
        </w:trPr>
        <w:tc>
          <w:tcPr>
            <w:tcW w:w="5211" w:type="dxa"/>
            <w:tcBorders>
              <w:top w:val="single" w:sz="4" w:space="0" w:color="auto"/>
              <w:left w:val="single" w:sz="4" w:space="0" w:color="auto"/>
              <w:bottom w:val="single" w:sz="4" w:space="0" w:color="auto"/>
              <w:right w:val="single" w:sz="4" w:space="0" w:color="auto"/>
            </w:tcBorders>
          </w:tcPr>
          <w:p w14:paraId="5937E427" w14:textId="77777777" w:rsidR="00894504" w:rsidRPr="0002747C" w:rsidRDefault="00894504" w:rsidP="003A0080">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503887A8" w14:textId="77777777" w:rsidR="00894504" w:rsidRPr="0002747C" w:rsidRDefault="00894504" w:rsidP="003A0080">
            <w:pPr>
              <w:tabs>
                <w:tab w:val="left" w:pos="2977"/>
                <w:tab w:val="left" w:pos="5954"/>
              </w:tabs>
              <w:spacing w:before="120" w:after="120"/>
              <w:ind w:right="-1185"/>
              <w:rPr>
                <w:rFonts w:ascii="Arial" w:hAnsi="Arial" w:cs="Arial"/>
                <w:sz w:val="20"/>
                <w:lang w:val="en-GB"/>
              </w:rPr>
            </w:pPr>
          </w:p>
        </w:tc>
      </w:tr>
    </w:tbl>
    <w:p w14:paraId="3C4A6BDC"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14:paraId="1E7457F3" w14:textId="77777777" w:rsidTr="00644819">
        <w:trPr>
          <w:trHeight w:val="851"/>
        </w:trPr>
        <w:tc>
          <w:tcPr>
            <w:tcW w:w="4503" w:type="dxa"/>
            <w:tcBorders>
              <w:top w:val="single" w:sz="4" w:space="0" w:color="auto"/>
              <w:left w:val="single" w:sz="4" w:space="0" w:color="auto"/>
              <w:bottom w:val="single" w:sz="4" w:space="0" w:color="auto"/>
              <w:right w:val="single" w:sz="4" w:space="0" w:color="auto"/>
            </w:tcBorders>
          </w:tcPr>
          <w:p w14:paraId="0E18B02A" w14:textId="77777777" w:rsidR="00890BA7" w:rsidRPr="00567A88" w:rsidRDefault="00890BA7" w:rsidP="003A0080">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642AFB8B" w14:textId="77777777" w:rsidR="00890BA7" w:rsidRPr="00567A88" w:rsidRDefault="00890BA7" w:rsidP="003A0080">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6000FDDA" w14:textId="77777777" w:rsidR="00890BA7" w:rsidRPr="00567A88" w:rsidRDefault="00890BA7" w:rsidP="003A0080">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211785CA" w14:textId="77777777" w:rsidR="00890BA7" w:rsidRPr="00567A88" w:rsidRDefault="00890BA7" w:rsidP="003A0080">
            <w:pPr>
              <w:rPr>
                <w:rFonts w:ascii="Arial" w:hAnsi="Arial" w:cs="Arial"/>
                <w:b/>
                <w:sz w:val="20"/>
              </w:rPr>
            </w:pPr>
          </w:p>
        </w:tc>
      </w:tr>
      <w:tr w:rsidR="00D02484" w:rsidRPr="0002747C" w14:paraId="254CD5DD" w14:textId="77777777" w:rsidTr="003A0080">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705EB647" w14:textId="77777777"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7C83BA0D"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64857317"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E9D289F"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E2C51DA"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3AB40D"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0FB54592"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6AEB344D"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3F1A3189" w14:textId="77777777"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9" w:history="1">
              <w:r w:rsidR="00772A26" w:rsidRPr="00FF7167">
                <w:rPr>
                  <w:rFonts w:ascii="Arial" w:hAnsi="Arial" w:cs="Arial"/>
                  <w:sz w:val="20"/>
                </w:rPr>
                <w:t>http://www.studynet.herts.ac.uk/ptl/common/LIS.nsf/lis/citing_menu</w:t>
              </w:r>
            </w:hyperlink>
          </w:p>
        </w:tc>
      </w:tr>
    </w:tbl>
    <w:p w14:paraId="5C425E83" w14:textId="77777777" w:rsidR="00DF4ABC" w:rsidRDefault="00DF4ABC">
      <w:pPr>
        <w:rPr>
          <w:sz w:val="24"/>
          <w:lang w:val="en-GB"/>
        </w:rPr>
      </w:pPr>
    </w:p>
    <w:p w14:paraId="7930C132" w14:textId="4D67A7C9" w:rsidR="002C0615" w:rsidRDefault="002C0615" w:rsidP="002C0615">
      <w:pPr>
        <w:rPr>
          <w:rFonts w:ascii="Arial" w:hAnsi="Arial" w:cs="Arial"/>
          <w:color w:val="FF0000"/>
          <w:szCs w:val="22"/>
          <w:lang w:val="en-GB"/>
        </w:rPr>
      </w:pPr>
    </w:p>
    <w:p w14:paraId="1C9CA67C" w14:textId="77777777" w:rsidR="00CB410C" w:rsidRDefault="00CB410C" w:rsidP="002C0615">
      <w:pPr>
        <w:rPr>
          <w:rFonts w:ascii="Arial" w:hAnsi="Arial" w:cs="Arial"/>
          <w:color w:val="FF0000"/>
          <w:szCs w:val="22"/>
          <w:lang w:val="en-GB"/>
        </w:rPr>
      </w:pPr>
    </w:p>
    <w:p w14:paraId="40AB9C11" w14:textId="77777777" w:rsidR="00CB410C" w:rsidRDefault="00CB410C" w:rsidP="002C0615">
      <w:pPr>
        <w:rPr>
          <w:rFonts w:ascii="Arial" w:hAnsi="Arial" w:cs="Arial"/>
          <w:color w:val="FF0000"/>
          <w:szCs w:val="22"/>
          <w:lang w:val="en-GB"/>
        </w:rPr>
      </w:pPr>
    </w:p>
    <w:p w14:paraId="128F1AC9" w14:textId="77777777" w:rsidR="00CB410C" w:rsidRDefault="00CB410C" w:rsidP="002C0615">
      <w:pPr>
        <w:rPr>
          <w:rFonts w:ascii="Arial" w:hAnsi="Arial" w:cs="Arial"/>
          <w:color w:val="FF0000"/>
          <w:szCs w:val="22"/>
          <w:lang w:val="en-GB"/>
        </w:rPr>
      </w:pPr>
    </w:p>
    <w:p w14:paraId="170345FF" w14:textId="77777777" w:rsidR="00CB410C" w:rsidRDefault="00CB410C" w:rsidP="002C0615">
      <w:pPr>
        <w:rPr>
          <w:rFonts w:ascii="Arial" w:hAnsi="Arial" w:cs="Arial"/>
          <w:color w:val="FF0000"/>
          <w:szCs w:val="22"/>
          <w:lang w:val="en-GB"/>
        </w:rPr>
      </w:pPr>
    </w:p>
    <w:p w14:paraId="73A10B38" w14:textId="77777777" w:rsidR="00CB410C" w:rsidRDefault="00CB410C" w:rsidP="002C0615">
      <w:pPr>
        <w:rPr>
          <w:rFonts w:ascii="Arial" w:hAnsi="Arial" w:cs="Arial"/>
          <w:color w:val="FF0000"/>
          <w:szCs w:val="22"/>
          <w:lang w:val="en-GB"/>
        </w:rPr>
      </w:pPr>
    </w:p>
    <w:p w14:paraId="04385D68" w14:textId="77777777" w:rsidR="00CB410C" w:rsidRDefault="00CB410C" w:rsidP="002C0615">
      <w:pPr>
        <w:rPr>
          <w:rFonts w:ascii="Arial" w:hAnsi="Arial" w:cs="Arial"/>
          <w:color w:val="FF0000"/>
          <w:szCs w:val="22"/>
          <w:lang w:val="en-GB"/>
        </w:rPr>
      </w:pPr>
    </w:p>
    <w:p w14:paraId="01640E37" w14:textId="77777777" w:rsidR="00CB410C" w:rsidRDefault="00CB410C" w:rsidP="002C0615">
      <w:pPr>
        <w:rPr>
          <w:rFonts w:ascii="Arial" w:hAnsi="Arial" w:cs="Arial"/>
          <w:color w:val="FF0000"/>
          <w:szCs w:val="22"/>
          <w:lang w:val="en-GB"/>
        </w:rPr>
      </w:pPr>
    </w:p>
    <w:tbl>
      <w:tblPr>
        <w:tblW w:w="9639" w:type="dxa"/>
        <w:tblLayout w:type="fixed"/>
        <w:tblLook w:val="0000" w:firstRow="0" w:lastRow="0" w:firstColumn="0" w:lastColumn="0" w:noHBand="0" w:noVBand="0"/>
      </w:tblPr>
      <w:tblGrid>
        <w:gridCol w:w="3213"/>
        <w:gridCol w:w="3213"/>
        <w:gridCol w:w="3213"/>
      </w:tblGrid>
      <w:tr w:rsidR="00A56F4A" w:rsidRPr="0002747C" w14:paraId="5E52E876" w14:textId="77777777" w:rsidTr="003A0080">
        <w:trPr>
          <w:trHeight w:val="642"/>
        </w:trPr>
        <w:tc>
          <w:tcPr>
            <w:tcW w:w="9639" w:type="dxa"/>
            <w:gridSpan w:val="3"/>
            <w:tcBorders>
              <w:bottom w:val="single" w:sz="4" w:space="0" w:color="auto"/>
            </w:tcBorders>
          </w:tcPr>
          <w:p w14:paraId="5E7093CC" w14:textId="77777777" w:rsidR="00A56F4A" w:rsidRPr="00EF5642" w:rsidRDefault="00A56F4A" w:rsidP="003A0080">
            <w:pPr>
              <w:spacing w:before="120" w:after="120"/>
              <w:jc w:val="center"/>
              <w:rPr>
                <w:rFonts w:ascii="Arial" w:hAnsi="Arial" w:cs="Arial"/>
                <w:b/>
                <w:sz w:val="24"/>
                <w:lang w:val="en-GB"/>
              </w:rPr>
            </w:pPr>
            <w:r w:rsidRPr="00EF5642">
              <w:rPr>
                <w:rFonts w:ascii="Arial" w:hAnsi="Arial" w:cs="Arial"/>
                <w:b/>
                <w:sz w:val="24"/>
                <w:lang w:val="en-GB"/>
              </w:rPr>
              <w:lastRenderedPageBreak/>
              <w:t>ASSIGNMENT BRIEF</w:t>
            </w:r>
          </w:p>
          <w:p w14:paraId="1FE2E409" w14:textId="173A65F2" w:rsidR="00A56F4A" w:rsidRPr="0002747C" w:rsidRDefault="00A56F4A" w:rsidP="003A0080">
            <w:pPr>
              <w:spacing w:before="120" w:after="120"/>
              <w:rPr>
                <w:rFonts w:ascii="Arial" w:hAnsi="Arial" w:cs="Arial"/>
                <w:b/>
                <w:sz w:val="20"/>
                <w:szCs w:val="18"/>
                <w:lang w:val="en-GB"/>
              </w:rPr>
            </w:pPr>
          </w:p>
        </w:tc>
      </w:tr>
      <w:tr w:rsidR="00A56F4A" w:rsidRPr="0002747C" w14:paraId="35203A8D" w14:textId="77777777" w:rsidTr="003A0080">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2DACE3BD" w14:textId="45541AD6" w:rsidR="00A56F4A" w:rsidRDefault="00A56F4A" w:rsidP="003A0080">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p>
          <w:p w14:paraId="5CA9A093" w14:textId="77777777" w:rsidR="00C35491" w:rsidRDefault="00C35491" w:rsidP="00C35491">
            <w:pPr>
              <w:contextualSpacing/>
              <w:rPr>
                <w:rFonts w:ascii="Arial" w:hAnsi="Arial" w:cs="Arial"/>
                <w:szCs w:val="22"/>
              </w:rPr>
            </w:pPr>
          </w:p>
          <w:p w14:paraId="47813083" w14:textId="77777777" w:rsidR="00EC6AF0" w:rsidRPr="009D13F1" w:rsidRDefault="00EC6AF0" w:rsidP="00EC6AF0">
            <w:pPr>
              <w:pStyle w:val="ListParagraph"/>
              <w:numPr>
                <w:ilvl w:val="0"/>
                <w:numId w:val="18"/>
              </w:numPr>
              <w:rPr>
                <w:szCs w:val="22"/>
              </w:rPr>
            </w:pPr>
            <w:r>
              <w:rPr>
                <w:szCs w:val="22"/>
              </w:rPr>
              <w:t>LO 1: Have knowledge and understanding of s</w:t>
            </w:r>
            <w:r w:rsidRPr="00C511C1">
              <w:rPr>
                <w:szCs w:val="22"/>
              </w:rPr>
              <w:t>ufficient features of a high level programming language to develop solutions to simple programming</w:t>
            </w:r>
            <w:r>
              <w:rPr>
                <w:szCs w:val="22"/>
              </w:rPr>
              <w:t xml:space="preserve"> </w:t>
            </w:r>
            <w:r w:rsidRPr="009D13F1">
              <w:rPr>
                <w:szCs w:val="22"/>
              </w:rPr>
              <w:t>problems;</w:t>
            </w:r>
          </w:p>
          <w:p w14:paraId="422EE0A4" w14:textId="77777777" w:rsidR="00EC6AF0" w:rsidRPr="009D13F1" w:rsidRDefault="00EC6AF0" w:rsidP="00EC6AF0">
            <w:pPr>
              <w:pStyle w:val="ListParagraph"/>
              <w:numPr>
                <w:ilvl w:val="0"/>
                <w:numId w:val="18"/>
              </w:numPr>
              <w:rPr>
                <w:szCs w:val="22"/>
              </w:rPr>
            </w:pPr>
            <w:r>
              <w:rPr>
                <w:szCs w:val="22"/>
              </w:rPr>
              <w:t>LO 2: Have knowledge and understanding of t</w:t>
            </w:r>
            <w:r w:rsidRPr="00C511C1">
              <w:rPr>
                <w:szCs w:val="22"/>
              </w:rPr>
              <w:t>he concepts of data declaration and operations, control flow (sequence, selection, iteration, subroutine</w:t>
            </w:r>
            <w:r>
              <w:rPr>
                <w:szCs w:val="22"/>
              </w:rPr>
              <w:t xml:space="preserve"> </w:t>
            </w:r>
            <w:r w:rsidRPr="009D13F1">
              <w:rPr>
                <w:szCs w:val="22"/>
              </w:rPr>
              <w:t>call) and modularisation;</w:t>
            </w:r>
          </w:p>
          <w:p w14:paraId="1B6CBF42" w14:textId="77777777" w:rsidR="00EC6AF0" w:rsidRDefault="00EC6AF0" w:rsidP="00EC6AF0">
            <w:pPr>
              <w:pStyle w:val="ListParagraph"/>
              <w:numPr>
                <w:ilvl w:val="0"/>
                <w:numId w:val="18"/>
              </w:numPr>
              <w:rPr>
                <w:szCs w:val="22"/>
              </w:rPr>
            </w:pPr>
            <w:r>
              <w:rPr>
                <w:szCs w:val="22"/>
              </w:rPr>
              <w:t xml:space="preserve">LO 3: Have knowledge and understanding of the </w:t>
            </w:r>
            <w:r w:rsidRPr="00C511C1">
              <w:rPr>
                <w:szCs w:val="22"/>
              </w:rPr>
              <w:t xml:space="preserve">terminology used in describing programs and programming. </w:t>
            </w:r>
          </w:p>
          <w:p w14:paraId="35F20BFD" w14:textId="77777777" w:rsidR="00EC6AF0" w:rsidRPr="00C511C1" w:rsidRDefault="00EC6AF0" w:rsidP="00EC6AF0">
            <w:pPr>
              <w:pStyle w:val="ListParagraph"/>
              <w:numPr>
                <w:ilvl w:val="0"/>
                <w:numId w:val="18"/>
              </w:numPr>
              <w:rPr>
                <w:szCs w:val="22"/>
                <w:lang w:eastAsia="zh-CN"/>
              </w:rPr>
            </w:pPr>
            <w:r>
              <w:rPr>
                <w:szCs w:val="22"/>
              </w:rPr>
              <w:t xml:space="preserve">LO 4: </w:t>
            </w:r>
            <w:r>
              <w:rPr>
                <w:szCs w:val="22"/>
                <w:lang w:eastAsia="zh-CN"/>
              </w:rPr>
              <w:t>D</w:t>
            </w:r>
            <w:r w:rsidRPr="00C511C1">
              <w:rPr>
                <w:szCs w:val="22"/>
                <w:lang w:eastAsia="zh-CN"/>
              </w:rPr>
              <w:t>esign and implement solutions to simple programming problems in a given programming language;</w:t>
            </w:r>
          </w:p>
          <w:p w14:paraId="21C2A78D" w14:textId="77777777" w:rsidR="00EC6AF0" w:rsidRPr="00307EDD" w:rsidRDefault="00EC6AF0" w:rsidP="00EC6AF0">
            <w:pPr>
              <w:pStyle w:val="ListParagraph"/>
              <w:numPr>
                <w:ilvl w:val="0"/>
                <w:numId w:val="18"/>
              </w:numPr>
              <w:rPr>
                <w:rFonts w:ascii="Arial" w:hAnsi="Arial" w:cs="Arial"/>
                <w:szCs w:val="22"/>
              </w:rPr>
            </w:pPr>
            <w:r w:rsidRPr="00307EDD">
              <w:rPr>
                <w:szCs w:val="22"/>
              </w:rPr>
              <w:t xml:space="preserve">LO 5: </w:t>
            </w:r>
            <w:r w:rsidRPr="00307EDD">
              <w:rPr>
                <w:szCs w:val="22"/>
                <w:lang w:eastAsia="zh-CN"/>
              </w:rPr>
              <w:t>Execute, test and de-bug programs;</w:t>
            </w:r>
          </w:p>
          <w:p w14:paraId="72821C36" w14:textId="69C93411" w:rsidR="00B4208E" w:rsidRPr="00EC6AF0" w:rsidRDefault="00EC6AF0" w:rsidP="00EC6AF0">
            <w:pPr>
              <w:pStyle w:val="ListParagraph"/>
              <w:numPr>
                <w:ilvl w:val="0"/>
                <w:numId w:val="18"/>
              </w:numPr>
              <w:rPr>
                <w:rFonts w:ascii="Arial" w:hAnsi="Arial" w:cs="Arial"/>
                <w:szCs w:val="22"/>
              </w:rPr>
            </w:pPr>
            <w:r w:rsidRPr="00307EDD">
              <w:rPr>
                <w:szCs w:val="22"/>
              </w:rPr>
              <w:t xml:space="preserve">LO 6: </w:t>
            </w:r>
            <w:r w:rsidRPr="00307EDD">
              <w:rPr>
                <w:szCs w:val="22"/>
                <w:lang w:eastAsia="zh-CN"/>
              </w:rPr>
              <w:t>Document programs to an agreed standard.</w:t>
            </w:r>
          </w:p>
          <w:p w14:paraId="6F193557" w14:textId="77777777" w:rsidR="00A56F4A" w:rsidRPr="00774F08" w:rsidRDefault="00A56F4A" w:rsidP="009F7AF2">
            <w:pPr>
              <w:pStyle w:val="NormalWeb"/>
              <w:spacing w:before="0" w:beforeAutospacing="0" w:after="0" w:afterAutospacing="0"/>
              <w:ind w:left="720"/>
              <w:rPr>
                <w:rFonts w:ascii="Arial" w:hAnsi="Arial" w:cs="Arial"/>
                <w:sz w:val="22"/>
                <w:szCs w:val="22"/>
              </w:rPr>
            </w:pPr>
          </w:p>
        </w:tc>
      </w:tr>
      <w:tr w:rsidR="00A56F4A" w:rsidRPr="0002747C" w14:paraId="26832AC2" w14:textId="77777777"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3072F516" w14:textId="77777777" w:rsidR="00A56F4A" w:rsidRPr="0002747C" w:rsidRDefault="00A56F4A" w:rsidP="003A0080">
            <w:pPr>
              <w:spacing w:before="120" w:after="120"/>
              <w:rPr>
                <w:rFonts w:ascii="Arial" w:hAnsi="Arial" w:cs="Arial"/>
                <w:sz w:val="20"/>
                <w:szCs w:val="18"/>
                <w:lang w:val="en-GB"/>
              </w:rPr>
            </w:pPr>
            <w:r w:rsidRPr="0002747C">
              <w:rPr>
                <w:rFonts w:ascii="Arial" w:hAnsi="Arial" w:cs="Arial"/>
                <w:b/>
                <w:sz w:val="20"/>
                <w:szCs w:val="18"/>
                <w:lang w:val="en-GB"/>
              </w:rPr>
              <w:t>Assignment Brief:</w:t>
            </w:r>
          </w:p>
          <w:p w14:paraId="197D3841" w14:textId="154B71E7" w:rsidR="00CC6850" w:rsidRDefault="00CC6850" w:rsidP="008D6861">
            <w:pPr>
              <w:spacing w:before="120" w:after="120"/>
              <w:rPr>
                <w:rFonts w:ascii="Arial" w:hAnsi="Arial" w:cs="Arial"/>
                <w:sz w:val="20"/>
                <w:szCs w:val="18"/>
              </w:rPr>
            </w:pPr>
            <w:r>
              <w:rPr>
                <w:rFonts w:ascii="Arial" w:hAnsi="Arial" w:cs="Arial"/>
                <w:sz w:val="20"/>
                <w:szCs w:val="18"/>
              </w:rPr>
              <w:t xml:space="preserve">Please </w:t>
            </w:r>
            <w:r w:rsidR="001322E3">
              <w:rPr>
                <w:rFonts w:ascii="Arial" w:hAnsi="Arial" w:cs="Arial"/>
                <w:sz w:val="20"/>
                <w:szCs w:val="18"/>
              </w:rPr>
              <w:t xml:space="preserve">see full details as </w:t>
            </w:r>
            <w:r w:rsidR="00A74B40">
              <w:rPr>
                <w:rFonts w:ascii="Arial" w:hAnsi="Arial" w:cs="Arial"/>
                <w:sz w:val="20"/>
                <w:szCs w:val="18"/>
              </w:rPr>
              <w:t xml:space="preserve">set out </w:t>
            </w:r>
            <w:r w:rsidR="001322E3">
              <w:rPr>
                <w:rFonts w:ascii="Arial" w:hAnsi="Arial" w:cs="Arial"/>
                <w:sz w:val="20"/>
                <w:szCs w:val="18"/>
              </w:rPr>
              <w:t xml:space="preserve">below. </w:t>
            </w:r>
          </w:p>
          <w:p w14:paraId="597632AE" w14:textId="1EB5CBBB" w:rsidR="00A350A9" w:rsidRPr="0004733C" w:rsidRDefault="00A350A9" w:rsidP="008D6861">
            <w:pPr>
              <w:spacing w:before="120" w:after="120"/>
              <w:rPr>
                <w:rFonts w:ascii="Arial" w:hAnsi="Arial" w:cs="Arial"/>
                <w:sz w:val="20"/>
                <w:szCs w:val="18"/>
              </w:rPr>
            </w:pPr>
          </w:p>
        </w:tc>
      </w:tr>
      <w:tr w:rsidR="00A56F4A" w:rsidRPr="0002747C" w14:paraId="397300E1" w14:textId="77777777" w:rsidTr="00696FE6">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110C1D63" w14:textId="160ADDF5" w:rsidR="00A56F4A" w:rsidRDefault="00A56F4A" w:rsidP="003A0080">
            <w:pPr>
              <w:spacing w:before="120" w:after="120"/>
              <w:rPr>
                <w:rFonts w:ascii="Arial" w:hAnsi="Arial" w:cs="Arial"/>
                <w:b/>
                <w:sz w:val="20"/>
                <w:szCs w:val="18"/>
                <w:lang w:val="en-GB"/>
              </w:rPr>
            </w:pPr>
            <w:r w:rsidRPr="0002747C">
              <w:rPr>
                <w:rFonts w:ascii="Arial" w:hAnsi="Arial" w:cs="Arial"/>
                <w:b/>
                <w:sz w:val="20"/>
                <w:szCs w:val="18"/>
                <w:lang w:val="en-GB"/>
              </w:rPr>
              <w:t>Submission Requirements:</w:t>
            </w:r>
          </w:p>
          <w:p w14:paraId="7347DF8C" w14:textId="77777777" w:rsidR="0091643B" w:rsidRDefault="0091643B" w:rsidP="00CC6850">
            <w:pPr>
              <w:spacing w:before="60" w:after="60"/>
              <w:jc w:val="both"/>
              <w:rPr>
                <w:rFonts w:ascii="Arial" w:hAnsi="Arial" w:cs="Arial"/>
                <w:bCs/>
                <w:color w:val="000000" w:themeColor="text1"/>
                <w:szCs w:val="22"/>
              </w:rPr>
            </w:pPr>
          </w:p>
          <w:p w14:paraId="7AA48EE5" w14:textId="77777777" w:rsidR="001322E3" w:rsidRDefault="00A350A9" w:rsidP="00A350A9">
            <w:pPr>
              <w:spacing w:before="60" w:after="60"/>
              <w:jc w:val="both"/>
              <w:rPr>
                <w:rFonts w:ascii="Arial" w:hAnsi="Arial" w:cs="Arial"/>
                <w:color w:val="000000" w:themeColor="text1"/>
                <w:szCs w:val="22"/>
              </w:rPr>
            </w:pPr>
            <w:r>
              <w:rPr>
                <w:rFonts w:ascii="Arial" w:hAnsi="Arial" w:cs="Arial"/>
                <w:color w:val="000000" w:themeColor="text1"/>
                <w:szCs w:val="22"/>
              </w:rPr>
              <w:t xml:space="preserve">Please note </w:t>
            </w:r>
            <w:r w:rsidR="001322E3">
              <w:rPr>
                <w:rFonts w:ascii="Arial" w:hAnsi="Arial" w:cs="Arial"/>
                <w:color w:val="000000" w:themeColor="text1"/>
                <w:szCs w:val="22"/>
              </w:rPr>
              <w:t xml:space="preserve">the following essential points: </w:t>
            </w:r>
          </w:p>
          <w:p w14:paraId="77C8E7E0" w14:textId="1561837F" w:rsidR="001322E3" w:rsidRPr="001322E3" w:rsidRDefault="001322E3" w:rsidP="001322E3">
            <w:pPr>
              <w:pStyle w:val="ListParagraph"/>
              <w:numPr>
                <w:ilvl w:val="0"/>
                <w:numId w:val="23"/>
              </w:numPr>
              <w:spacing w:before="60" w:after="60"/>
              <w:jc w:val="both"/>
              <w:rPr>
                <w:rFonts w:ascii="Arial" w:hAnsi="Arial" w:cs="Arial"/>
                <w:color w:val="000000" w:themeColor="text1"/>
                <w:szCs w:val="22"/>
              </w:rPr>
            </w:pPr>
            <w:r w:rsidRPr="001322E3">
              <w:rPr>
                <w:rFonts w:ascii="Arial" w:hAnsi="Arial" w:cs="Arial"/>
                <w:color w:val="000000" w:themeColor="text1"/>
                <w:szCs w:val="22"/>
              </w:rPr>
              <w:t xml:space="preserve">All submissions </w:t>
            </w:r>
            <w:r>
              <w:rPr>
                <w:rFonts w:ascii="Arial" w:hAnsi="Arial" w:cs="Arial"/>
                <w:color w:val="000000" w:themeColor="text1"/>
                <w:szCs w:val="22"/>
              </w:rPr>
              <w:t xml:space="preserve">need to be </w:t>
            </w:r>
            <w:r w:rsidRPr="001322E3">
              <w:rPr>
                <w:rFonts w:ascii="Arial" w:hAnsi="Arial" w:cs="Arial"/>
                <w:color w:val="000000" w:themeColor="text1"/>
                <w:szCs w:val="22"/>
              </w:rPr>
              <w:t xml:space="preserve">made </w:t>
            </w:r>
            <w:r>
              <w:rPr>
                <w:rFonts w:ascii="Arial" w:hAnsi="Arial" w:cs="Arial"/>
                <w:color w:val="000000" w:themeColor="text1"/>
                <w:szCs w:val="22"/>
              </w:rPr>
              <w:t xml:space="preserve">on </w:t>
            </w:r>
            <w:r w:rsidRPr="001322E3">
              <w:rPr>
                <w:rFonts w:ascii="Arial" w:hAnsi="Arial" w:cs="Arial"/>
                <w:color w:val="000000" w:themeColor="text1"/>
                <w:szCs w:val="22"/>
              </w:rPr>
              <w:t>Canvas</w:t>
            </w:r>
            <w:r>
              <w:rPr>
                <w:rFonts w:ascii="Arial" w:hAnsi="Arial" w:cs="Arial"/>
                <w:color w:val="000000" w:themeColor="text1"/>
                <w:szCs w:val="22"/>
              </w:rPr>
              <w:t>, via the Assignments link on the module page</w:t>
            </w:r>
            <w:r w:rsidRPr="001322E3">
              <w:rPr>
                <w:rFonts w:ascii="Arial" w:hAnsi="Arial" w:cs="Arial"/>
                <w:color w:val="000000" w:themeColor="text1"/>
                <w:szCs w:val="22"/>
              </w:rPr>
              <w:t>. You should submit all program files as a single zipped file.</w:t>
            </w:r>
          </w:p>
          <w:p w14:paraId="53A2DD8F" w14:textId="351A862C" w:rsidR="001322E3" w:rsidRDefault="001322E3" w:rsidP="001322E3">
            <w:pPr>
              <w:pStyle w:val="ListParagraph"/>
              <w:numPr>
                <w:ilvl w:val="0"/>
                <w:numId w:val="23"/>
              </w:numPr>
              <w:spacing w:before="60" w:after="60"/>
              <w:jc w:val="both"/>
              <w:rPr>
                <w:rFonts w:ascii="Arial" w:hAnsi="Arial" w:cs="Arial"/>
                <w:color w:val="000000" w:themeColor="text1"/>
                <w:szCs w:val="22"/>
              </w:rPr>
            </w:pPr>
            <w:r w:rsidRPr="001322E3">
              <w:rPr>
                <w:rFonts w:ascii="Arial" w:hAnsi="Arial" w:cs="Arial"/>
                <w:b/>
                <w:color w:val="000000" w:themeColor="text1"/>
                <w:szCs w:val="22"/>
                <w:u w:val="single"/>
              </w:rPr>
              <w:t>N</w:t>
            </w:r>
            <w:r w:rsidR="00A350A9" w:rsidRPr="001322E3">
              <w:rPr>
                <w:rFonts w:ascii="Arial" w:hAnsi="Arial" w:cs="Arial"/>
                <w:b/>
                <w:color w:val="000000" w:themeColor="text1"/>
                <w:szCs w:val="22"/>
                <w:u w:val="single"/>
              </w:rPr>
              <w:t>o</w:t>
            </w:r>
            <w:r w:rsidR="00A350A9" w:rsidRPr="001322E3">
              <w:rPr>
                <w:rFonts w:ascii="Arial" w:hAnsi="Arial" w:cs="Arial"/>
                <w:b/>
                <w:color w:val="000000" w:themeColor="text1"/>
                <w:szCs w:val="22"/>
              </w:rPr>
              <w:t xml:space="preserve"> </w:t>
            </w:r>
            <w:r w:rsidR="00A350A9" w:rsidRPr="001322E3">
              <w:rPr>
                <w:rFonts w:ascii="Arial" w:hAnsi="Arial" w:cs="Arial"/>
                <w:color w:val="000000" w:themeColor="text1"/>
                <w:szCs w:val="22"/>
              </w:rPr>
              <w:t xml:space="preserve">additional </w:t>
            </w:r>
            <w:r w:rsidR="0091643B" w:rsidRPr="001322E3">
              <w:rPr>
                <w:rFonts w:ascii="Arial" w:hAnsi="Arial" w:cs="Arial"/>
                <w:color w:val="000000" w:themeColor="text1"/>
                <w:szCs w:val="22"/>
              </w:rPr>
              <w:t>modules</w:t>
            </w:r>
            <w:r w:rsidR="00A350A9" w:rsidRPr="001322E3">
              <w:rPr>
                <w:rFonts w:ascii="Arial" w:hAnsi="Arial" w:cs="Arial"/>
                <w:color w:val="000000" w:themeColor="text1"/>
                <w:szCs w:val="22"/>
              </w:rPr>
              <w:t xml:space="preserve"> </w:t>
            </w:r>
            <w:r w:rsidR="0091643B" w:rsidRPr="001322E3">
              <w:rPr>
                <w:rFonts w:ascii="Arial" w:hAnsi="Arial" w:cs="Arial"/>
                <w:color w:val="000000" w:themeColor="text1"/>
                <w:szCs w:val="22"/>
              </w:rPr>
              <w:t xml:space="preserve">should be included in your code </w:t>
            </w:r>
            <w:r w:rsidR="00A350A9" w:rsidRPr="001322E3">
              <w:rPr>
                <w:rFonts w:ascii="Arial" w:hAnsi="Arial" w:cs="Arial"/>
                <w:color w:val="000000" w:themeColor="text1"/>
                <w:szCs w:val="22"/>
              </w:rPr>
              <w:t xml:space="preserve">other than </w:t>
            </w:r>
            <w:r w:rsidR="0091643B" w:rsidRPr="001322E3">
              <w:rPr>
                <w:rFonts w:ascii="Arial" w:hAnsi="Arial" w:cs="Arial"/>
                <w:color w:val="000000" w:themeColor="text1"/>
                <w:szCs w:val="22"/>
              </w:rPr>
              <w:t xml:space="preserve">those covered </w:t>
            </w:r>
            <w:r w:rsidR="00A350A9" w:rsidRPr="001322E3">
              <w:rPr>
                <w:rFonts w:ascii="Arial" w:hAnsi="Arial" w:cs="Arial"/>
                <w:color w:val="000000" w:themeColor="text1"/>
                <w:szCs w:val="22"/>
              </w:rPr>
              <w:t xml:space="preserve">in </w:t>
            </w:r>
            <w:r w:rsidR="007B6D06" w:rsidRPr="001322E3">
              <w:rPr>
                <w:rFonts w:ascii="Arial" w:hAnsi="Arial" w:cs="Arial"/>
                <w:color w:val="000000" w:themeColor="text1"/>
                <w:szCs w:val="22"/>
              </w:rPr>
              <w:t>this module</w:t>
            </w:r>
            <w:r w:rsidR="00A95770">
              <w:rPr>
                <w:rFonts w:ascii="Arial" w:hAnsi="Arial" w:cs="Arial"/>
                <w:color w:val="000000" w:themeColor="text1"/>
                <w:szCs w:val="22"/>
              </w:rPr>
              <w:t xml:space="preserve"> (e.g. turtle, random, constants)</w:t>
            </w:r>
            <w:r w:rsidR="007B6D06" w:rsidRPr="001322E3">
              <w:rPr>
                <w:rFonts w:ascii="Arial" w:hAnsi="Arial" w:cs="Arial"/>
                <w:color w:val="000000" w:themeColor="text1"/>
                <w:szCs w:val="22"/>
              </w:rPr>
              <w:t>.</w:t>
            </w:r>
            <w:r w:rsidR="0091643B" w:rsidRPr="001322E3">
              <w:rPr>
                <w:rFonts w:ascii="Arial" w:hAnsi="Arial" w:cs="Arial"/>
                <w:color w:val="000000" w:themeColor="text1"/>
                <w:szCs w:val="22"/>
              </w:rPr>
              <w:t xml:space="preserve"> This is to ensure markers can run your program with minimal errors and compatibility issues. </w:t>
            </w:r>
          </w:p>
          <w:p w14:paraId="18471636" w14:textId="2A1AA672" w:rsidR="00A350A9" w:rsidRPr="001322E3" w:rsidRDefault="0091643B" w:rsidP="001322E3">
            <w:pPr>
              <w:pStyle w:val="ListParagraph"/>
              <w:numPr>
                <w:ilvl w:val="0"/>
                <w:numId w:val="23"/>
              </w:numPr>
              <w:spacing w:before="60" w:after="60"/>
              <w:jc w:val="both"/>
              <w:rPr>
                <w:rFonts w:ascii="Arial" w:hAnsi="Arial" w:cs="Arial"/>
                <w:color w:val="000000" w:themeColor="text1"/>
                <w:szCs w:val="22"/>
              </w:rPr>
            </w:pPr>
            <w:r w:rsidRPr="001322E3">
              <w:rPr>
                <w:rFonts w:ascii="Arial" w:hAnsi="Arial" w:cs="Arial"/>
                <w:color w:val="000000" w:themeColor="text1"/>
                <w:szCs w:val="22"/>
              </w:rPr>
              <w:t xml:space="preserve">Your program should be written in Python 3. </w:t>
            </w:r>
          </w:p>
          <w:p w14:paraId="3EFD9D5B" w14:textId="4DAE3DAB" w:rsidR="00B4208E" w:rsidRDefault="00B4208E" w:rsidP="0004733C">
            <w:pPr>
              <w:spacing w:before="120" w:after="120"/>
              <w:jc w:val="center"/>
              <w:rPr>
                <w:rFonts w:ascii="Arial" w:hAnsi="Arial" w:cs="Arial"/>
                <w:color w:val="000000"/>
                <w:sz w:val="20"/>
              </w:rPr>
            </w:pPr>
          </w:p>
          <w:p w14:paraId="5299C65C" w14:textId="77777777" w:rsidR="001322E3" w:rsidRDefault="001322E3" w:rsidP="0004733C">
            <w:pPr>
              <w:spacing w:before="120" w:after="120"/>
              <w:jc w:val="center"/>
              <w:rPr>
                <w:rFonts w:ascii="Arial" w:hAnsi="Arial" w:cs="Arial"/>
                <w:color w:val="000000"/>
                <w:sz w:val="20"/>
              </w:rPr>
            </w:pPr>
          </w:p>
          <w:p w14:paraId="705BABDC" w14:textId="77777777" w:rsidR="001322E3" w:rsidRDefault="001322E3" w:rsidP="0004733C">
            <w:pPr>
              <w:spacing w:before="120" w:after="120"/>
              <w:jc w:val="center"/>
              <w:rPr>
                <w:rFonts w:ascii="Arial" w:hAnsi="Arial" w:cs="Arial"/>
                <w:color w:val="000000"/>
                <w:sz w:val="20"/>
              </w:rPr>
            </w:pPr>
          </w:p>
          <w:p w14:paraId="07DCFB1B" w14:textId="77777777" w:rsidR="001322E3" w:rsidRDefault="001322E3" w:rsidP="0004733C">
            <w:pPr>
              <w:spacing w:before="120" w:after="120"/>
              <w:jc w:val="center"/>
              <w:rPr>
                <w:rFonts w:ascii="Arial" w:hAnsi="Arial" w:cs="Arial"/>
                <w:color w:val="000000"/>
                <w:sz w:val="20"/>
              </w:rPr>
            </w:pPr>
          </w:p>
          <w:p w14:paraId="4399E8BD" w14:textId="77777777" w:rsidR="001322E3" w:rsidRDefault="001322E3" w:rsidP="0004733C">
            <w:pPr>
              <w:spacing w:before="120" w:after="120"/>
              <w:jc w:val="center"/>
              <w:rPr>
                <w:rFonts w:ascii="Arial" w:hAnsi="Arial" w:cs="Arial"/>
                <w:color w:val="000000"/>
                <w:sz w:val="20"/>
              </w:rPr>
            </w:pPr>
          </w:p>
          <w:p w14:paraId="028281C4" w14:textId="77777777" w:rsidR="001322E3" w:rsidRDefault="001322E3" w:rsidP="0004733C">
            <w:pPr>
              <w:spacing w:before="120" w:after="120"/>
              <w:jc w:val="center"/>
              <w:rPr>
                <w:rFonts w:ascii="Arial" w:hAnsi="Arial" w:cs="Arial"/>
                <w:color w:val="000000"/>
                <w:sz w:val="20"/>
              </w:rPr>
            </w:pPr>
          </w:p>
          <w:p w14:paraId="63B8ED48" w14:textId="77777777" w:rsidR="001322E3" w:rsidRDefault="001322E3" w:rsidP="0004733C">
            <w:pPr>
              <w:spacing w:before="120" w:after="120"/>
              <w:jc w:val="center"/>
              <w:rPr>
                <w:rFonts w:ascii="Arial" w:hAnsi="Arial" w:cs="Arial"/>
                <w:color w:val="000000"/>
                <w:sz w:val="20"/>
              </w:rPr>
            </w:pPr>
          </w:p>
          <w:p w14:paraId="4873BC06" w14:textId="77777777" w:rsidR="001322E3" w:rsidRDefault="001322E3" w:rsidP="0004733C">
            <w:pPr>
              <w:spacing w:before="120" w:after="120"/>
              <w:jc w:val="center"/>
              <w:rPr>
                <w:rFonts w:ascii="Arial" w:hAnsi="Arial" w:cs="Arial"/>
                <w:color w:val="000000"/>
                <w:sz w:val="20"/>
              </w:rPr>
            </w:pPr>
          </w:p>
          <w:p w14:paraId="1B010CFF" w14:textId="77777777" w:rsidR="001322E3" w:rsidRDefault="001322E3" w:rsidP="0004733C">
            <w:pPr>
              <w:spacing w:before="120" w:after="120"/>
              <w:jc w:val="center"/>
              <w:rPr>
                <w:rFonts w:ascii="Arial" w:hAnsi="Arial" w:cs="Arial"/>
                <w:color w:val="000000"/>
                <w:sz w:val="20"/>
              </w:rPr>
            </w:pPr>
          </w:p>
          <w:p w14:paraId="125C4BCF" w14:textId="77777777" w:rsidR="001322E3" w:rsidRDefault="001322E3" w:rsidP="0004733C">
            <w:pPr>
              <w:spacing w:before="120" w:after="120"/>
              <w:jc w:val="center"/>
              <w:rPr>
                <w:rFonts w:ascii="Arial" w:hAnsi="Arial" w:cs="Arial"/>
                <w:color w:val="000000"/>
                <w:sz w:val="20"/>
              </w:rPr>
            </w:pPr>
          </w:p>
          <w:p w14:paraId="79D50E60" w14:textId="77777777" w:rsidR="001322E3" w:rsidRDefault="001322E3" w:rsidP="0004733C">
            <w:pPr>
              <w:spacing w:before="120" w:after="120"/>
              <w:jc w:val="center"/>
              <w:rPr>
                <w:rFonts w:ascii="Arial" w:hAnsi="Arial" w:cs="Arial"/>
                <w:color w:val="000000"/>
                <w:sz w:val="20"/>
              </w:rPr>
            </w:pPr>
          </w:p>
          <w:p w14:paraId="7D957255" w14:textId="77777777" w:rsidR="001322E3" w:rsidRDefault="001322E3" w:rsidP="0004733C">
            <w:pPr>
              <w:spacing w:before="120" w:after="120"/>
              <w:jc w:val="center"/>
              <w:rPr>
                <w:rFonts w:ascii="Arial" w:hAnsi="Arial" w:cs="Arial"/>
                <w:color w:val="000000"/>
                <w:sz w:val="20"/>
              </w:rPr>
            </w:pPr>
          </w:p>
          <w:p w14:paraId="695011A6" w14:textId="77777777" w:rsidR="001322E3" w:rsidRDefault="001322E3" w:rsidP="0004733C">
            <w:pPr>
              <w:spacing w:before="120" w:after="120"/>
              <w:jc w:val="center"/>
              <w:rPr>
                <w:rFonts w:ascii="Arial" w:hAnsi="Arial" w:cs="Arial"/>
                <w:color w:val="000000"/>
                <w:sz w:val="20"/>
              </w:rPr>
            </w:pPr>
          </w:p>
          <w:p w14:paraId="228A9496" w14:textId="77777777" w:rsidR="00B4208E" w:rsidRPr="00696FE6" w:rsidRDefault="00B4208E" w:rsidP="0004733C">
            <w:pPr>
              <w:spacing w:before="120" w:after="120"/>
              <w:jc w:val="center"/>
              <w:rPr>
                <w:rFonts w:ascii="Arial" w:hAnsi="Arial" w:cs="Arial"/>
                <w:color w:val="000000"/>
                <w:sz w:val="20"/>
              </w:rPr>
            </w:pPr>
          </w:p>
        </w:tc>
      </w:tr>
      <w:tr w:rsidR="00A56F4A" w:rsidRPr="0002747C" w14:paraId="76284D07" w14:textId="77777777" w:rsidTr="003A0080">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0BF58F09" w14:textId="0A69A6B7" w:rsidR="00A56F4A" w:rsidRPr="0002747C" w:rsidRDefault="00A56F4A" w:rsidP="003A0080">
            <w:pPr>
              <w:spacing w:before="120" w:after="120"/>
              <w:rPr>
                <w:rFonts w:ascii="Arial" w:hAnsi="Arial" w:cs="Arial"/>
                <w:sz w:val="20"/>
                <w:szCs w:val="18"/>
                <w:lang w:val="en-GB"/>
              </w:rPr>
            </w:pPr>
            <w:r w:rsidRPr="0002747C">
              <w:rPr>
                <w:rFonts w:ascii="Arial" w:hAnsi="Arial" w:cs="Arial"/>
                <w:sz w:val="20"/>
                <w:szCs w:val="18"/>
                <w:lang w:val="en-GB"/>
              </w:rPr>
              <w:lastRenderedPageBreak/>
              <w:t>This assignment is worth</w:t>
            </w:r>
            <w:r w:rsidR="0091643B">
              <w:rPr>
                <w:rFonts w:ascii="Arial" w:hAnsi="Arial" w:cs="Arial"/>
                <w:sz w:val="20"/>
                <w:szCs w:val="18"/>
                <w:lang w:val="en-GB"/>
              </w:rPr>
              <w:t xml:space="preserve"> </w:t>
            </w:r>
            <w:r w:rsidR="00A350A9">
              <w:rPr>
                <w:rFonts w:ascii="Arial" w:hAnsi="Arial" w:cs="Arial"/>
                <w:sz w:val="20"/>
                <w:szCs w:val="18"/>
                <w:lang w:val="en-GB"/>
              </w:rPr>
              <w:t>40</w:t>
            </w:r>
            <w:r w:rsidRPr="0002747C">
              <w:rPr>
                <w:rFonts w:ascii="Arial" w:hAnsi="Arial" w:cs="Arial"/>
                <w:b/>
                <w:sz w:val="20"/>
                <w:szCs w:val="18"/>
                <w:lang w:val="en-GB"/>
              </w:rPr>
              <w:t>%</w:t>
            </w:r>
            <w:r w:rsidR="00FF33F5">
              <w:rPr>
                <w:rFonts w:ascii="Arial" w:hAnsi="Arial" w:cs="Arial"/>
                <w:sz w:val="20"/>
                <w:szCs w:val="18"/>
                <w:lang w:val="en-GB"/>
              </w:rPr>
              <w:t xml:space="preserve"> of the overall</w:t>
            </w:r>
            <w:r w:rsidRPr="0002747C">
              <w:rPr>
                <w:rFonts w:ascii="Arial" w:hAnsi="Arial" w:cs="Arial"/>
                <w:sz w:val="20"/>
                <w:szCs w:val="18"/>
                <w:lang w:val="en-GB"/>
              </w:rPr>
              <w:t xml:space="preserve"> assessment for this module.</w:t>
            </w:r>
          </w:p>
          <w:p w14:paraId="667CF0D5" w14:textId="6B32D4C1" w:rsidR="00696FE6" w:rsidRPr="00696FE6" w:rsidRDefault="00696FE6" w:rsidP="003A0080">
            <w:pPr>
              <w:spacing w:before="120" w:after="120"/>
              <w:rPr>
                <w:rFonts w:ascii="Arial" w:hAnsi="Arial" w:cs="Arial"/>
                <w:b/>
                <w:color w:val="000000"/>
                <w:sz w:val="20"/>
                <w:szCs w:val="18"/>
                <w:lang w:val="en-GB"/>
              </w:rPr>
            </w:pPr>
            <w:r>
              <w:rPr>
                <w:rFonts w:ascii="Arial" w:hAnsi="Arial" w:cs="Arial"/>
                <w:b/>
                <w:color w:val="000000"/>
                <w:sz w:val="20"/>
                <w:szCs w:val="18"/>
                <w:lang w:val="en-GB"/>
              </w:rPr>
              <w:t>Marks awarded for:</w:t>
            </w:r>
          </w:p>
          <w:p w14:paraId="62300DCB" w14:textId="77777777" w:rsidR="00B4208E" w:rsidRDefault="00B4208E" w:rsidP="003A0080">
            <w:pPr>
              <w:spacing w:before="120" w:after="120"/>
              <w:rPr>
                <w:rFonts w:ascii="Arial" w:hAnsi="Arial" w:cs="Arial"/>
                <w:color w:val="000000"/>
                <w:sz w:val="20"/>
                <w:szCs w:val="18"/>
                <w:lang w:val="en-GB"/>
              </w:rPr>
            </w:pPr>
          </w:p>
          <w:tbl>
            <w:tblPr>
              <w:tblStyle w:val="TableGrid"/>
              <w:tblW w:w="0" w:type="auto"/>
              <w:jc w:val="center"/>
              <w:tblLayout w:type="fixed"/>
              <w:tblLook w:val="04A0" w:firstRow="1" w:lastRow="0" w:firstColumn="1" w:lastColumn="0" w:noHBand="0" w:noVBand="1"/>
            </w:tblPr>
            <w:tblGrid>
              <w:gridCol w:w="7300"/>
              <w:gridCol w:w="992"/>
            </w:tblGrid>
            <w:tr w:rsidR="00A350A9" w:rsidRPr="00917791" w14:paraId="21C9B7D5" w14:textId="77777777" w:rsidTr="003A0080">
              <w:trPr>
                <w:trHeight w:val="249"/>
                <w:jc w:val="center"/>
              </w:trPr>
              <w:tc>
                <w:tcPr>
                  <w:tcW w:w="7300" w:type="dxa"/>
                  <w:tcBorders>
                    <w:top w:val="single" w:sz="18" w:space="0" w:color="auto"/>
                    <w:left w:val="single" w:sz="18" w:space="0" w:color="auto"/>
                    <w:bottom w:val="single" w:sz="18" w:space="0" w:color="auto"/>
                  </w:tcBorders>
                </w:tcPr>
                <w:p w14:paraId="5EDD30A4" w14:textId="77777777" w:rsidR="00A350A9" w:rsidRPr="00057774" w:rsidRDefault="00A350A9" w:rsidP="00A350A9">
                  <w:pPr>
                    <w:jc w:val="center"/>
                    <w:rPr>
                      <w:rFonts w:ascii="Arial" w:hAnsi="Arial" w:cs="Arial"/>
                      <w:b/>
                      <w:color w:val="000000" w:themeColor="text1"/>
                      <w:szCs w:val="22"/>
                    </w:rPr>
                  </w:pPr>
                  <w:r w:rsidRPr="00057774">
                    <w:rPr>
                      <w:rFonts w:ascii="Arial" w:hAnsi="Arial" w:cs="Arial"/>
                      <w:b/>
                      <w:color w:val="000000" w:themeColor="text1"/>
                      <w:szCs w:val="22"/>
                    </w:rPr>
                    <w:t>Components</w:t>
                  </w:r>
                </w:p>
              </w:tc>
              <w:tc>
                <w:tcPr>
                  <w:tcW w:w="992" w:type="dxa"/>
                  <w:tcBorders>
                    <w:top w:val="single" w:sz="18" w:space="0" w:color="auto"/>
                    <w:bottom w:val="single" w:sz="18" w:space="0" w:color="auto"/>
                    <w:right w:val="single" w:sz="18" w:space="0" w:color="auto"/>
                  </w:tcBorders>
                </w:tcPr>
                <w:p w14:paraId="669FF6BE" w14:textId="77777777" w:rsidR="00A350A9" w:rsidRPr="00057774" w:rsidRDefault="00A350A9" w:rsidP="00A350A9">
                  <w:pPr>
                    <w:jc w:val="center"/>
                    <w:rPr>
                      <w:rFonts w:ascii="Arial" w:hAnsi="Arial" w:cs="Arial"/>
                      <w:b/>
                      <w:color w:val="000000" w:themeColor="text1"/>
                      <w:szCs w:val="22"/>
                    </w:rPr>
                  </w:pPr>
                  <w:r w:rsidRPr="00057774">
                    <w:rPr>
                      <w:rFonts w:ascii="Arial" w:hAnsi="Arial" w:cs="Arial"/>
                      <w:b/>
                      <w:color w:val="000000" w:themeColor="text1"/>
                      <w:szCs w:val="22"/>
                    </w:rPr>
                    <w:t>Marks</w:t>
                  </w:r>
                </w:p>
              </w:tc>
            </w:tr>
            <w:tr w:rsidR="00A350A9" w:rsidRPr="00917791" w14:paraId="2879EDC8" w14:textId="77777777" w:rsidTr="003A0080">
              <w:trPr>
                <w:trHeight w:val="2210"/>
                <w:jc w:val="center"/>
              </w:trPr>
              <w:tc>
                <w:tcPr>
                  <w:tcW w:w="7300" w:type="dxa"/>
                  <w:tcBorders>
                    <w:top w:val="single" w:sz="18" w:space="0" w:color="auto"/>
                    <w:left w:val="single" w:sz="18" w:space="0" w:color="auto"/>
                    <w:bottom w:val="single" w:sz="2" w:space="0" w:color="auto"/>
                    <w:right w:val="single" w:sz="4" w:space="0" w:color="auto"/>
                  </w:tcBorders>
                </w:tcPr>
                <w:p w14:paraId="3B463BA2" w14:textId="77777777" w:rsidR="005E0E10" w:rsidRDefault="005E0E10" w:rsidP="00A350A9">
                  <w:pPr>
                    <w:jc w:val="center"/>
                    <w:rPr>
                      <w:rFonts w:ascii="Arial" w:hAnsi="Arial" w:cs="Arial"/>
                      <w:color w:val="000000" w:themeColor="text1"/>
                      <w:szCs w:val="22"/>
                    </w:rPr>
                  </w:pPr>
                </w:p>
                <w:p w14:paraId="529E33EE" w14:textId="77777777" w:rsidR="00A350A9" w:rsidRDefault="00A350A9" w:rsidP="00A350A9">
                  <w:pPr>
                    <w:jc w:val="center"/>
                    <w:rPr>
                      <w:rFonts w:ascii="Arial" w:hAnsi="Arial" w:cs="Arial"/>
                      <w:color w:val="000000" w:themeColor="text1"/>
                      <w:szCs w:val="22"/>
                    </w:rPr>
                  </w:pPr>
                  <w:r>
                    <w:rPr>
                      <w:rFonts w:ascii="Arial" w:hAnsi="Arial" w:cs="Arial"/>
                      <w:color w:val="000000" w:themeColor="text1"/>
                      <w:szCs w:val="22"/>
                    </w:rPr>
                    <w:t>Programming Technique</w:t>
                  </w:r>
                </w:p>
                <w:p w14:paraId="1A3B0B3A" w14:textId="77777777" w:rsidR="00A350A9" w:rsidRDefault="00A350A9" w:rsidP="00A350A9">
                  <w:pPr>
                    <w:jc w:val="center"/>
                    <w:rPr>
                      <w:rFonts w:ascii="Arial" w:hAnsi="Arial" w:cs="Arial"/>
                      <w:color w:val="000000" w:themeColor="text1"/>
                      <w:szCs w:val="22"/>
                    </w:rPr>
                  </w:pPr>
                </w:p>
                <w:tbl>
                  <w:tblPr>
                    <w:tblStyle w:val="TableGrid"/>
                    <w:tblW w:w="0" w:type="auto"/>
                    <w:tblInd w:w="245" w:type="dxa"/>
                    <w:tblLayout w:type="fixed"/>
                    <w:tblLook w:val="04A0" w:firstRow="1" w:lastRow="0" w:firstColumn="1" w:lastColumn="0" w:noHBand="0" w:noVBand="1"/>
                  </w:tblPr>
                  <w:tblGrid>
                    <w:gridCol w:w="5881"/>
                    <w:gridCol w:w="709"/>
                  </w:tblGrid>
                  <w:tr w:rsidR="00A350A9" w:rsidRPr="000109BD" w14:paraId="63534BE6" w14:textId="77777777" w:rsidTr="005E0E10">
                    <w:tc>
                      <w:tcPr>
                        <w:tcW w:w="5881" w:type="dxa"/>
                      </w:tcPr>
                      <w:p w14:paraId="662A7AC6" w14:textId="77777777" w:rsidR="00A350A9" w:rsidRPr="000109BD" w:rsidRDefault="00A350A9" w:rsidP="00A350A9">
                        <w:pPr>
                          <w:jc w:val="center"/>
                          <w:rPr>
                            <w:rFonts w:ascii="Arial" w:hAnsi="Arial" w:cs="Arial"/>
                            <w:i/>
                            <w:color w:val="000000" w:themeColor="text1"/>
                            <w:sz w:val="18"/>
                            <w:szCs w:val="22"/>
                          </w:rPr>
                        </w:pPr>
                        <w:r>
                          <w:rPr>
                            <w:rFonts w:ascii="Arial" w:hAnsi="Arial" w:cs="Arial"/>
                            <w:i/>
                            <w:color w:val="000000" w:themeColor="text1"/>
                            <w:sz w:val="18"/>
                            <w:szCs w:val="22"/>
                          </w:rPr>
                          <w:t>Appropriate data types and declarations</w:t>
                        </w:r>
                      </w:p>
                    </w:tc>
                    <w:tc>
                      <w:tcPr>
                        <w:tcW w:w="709" w:type="dxa"/>
                      </w:tcPr>
                      <w:p w14:paraId="06B4DB72"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74B1F29C" w14:textId="77777777" w:rsidTr="005E0E10">
                    <w:tc>
                      <w:tcPr>
                        <w:tcW w:w="5881" w:type="dxa"/>
                      </w:tcPr>
                      <w:p w14:paraId="0D93AC32" w14:textId="77777777" w:rsidR="00A350A9" w:rsidRDefault="00A350A9" w:rsidP="00A350A9">
                        <w:pPr>
                          <w:jc w:val="center"/>
                          <w:rPr>
                            <w:rFonts w:ascii="Arial" w:hAnsi="Arial" w:cs="Arial"/>
                            <w:i/>
                            <w:color w:val="000000" w:themeColor="text1"/>
                            <w:sz w:val="18"/>
                            <w:szCs w:val="22"/>
                          </w:rPr>
                        </w:pPr>
                        <w:r>
                          <w:rPr>
                            <w:rFonts w:ascii="Arial" w:hAnsi="Arial" w:cs="Arial"/>
                            <w:i/>
                            <w:color w:val="000000" w:themeColor="text1"/>
                            <w:sz w:val="18"/>
                            <w:szCs w:val="22"/>
                          </w:rPr>
                          <w:t>Appropriate program control techniques</w:t>
                        </w:r>
                      </w:p>
                    </w:tc>
                    <w:tc>
                      <w:tcPr>
                        <w:tcW w:w="709" w:type="dxa"/>
                      </w:tcPr>
                      <w:p w14:paraId="7541B461" w14:textId="77777777" w:rsidR="00A350A9"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02DEA4AC" w14:textId="77777777" w:rsidTr="005E0E10">
                    <w:tc>
                      <w:tcPr>
                        <w:tcW w:w="5881" w:type="dxa"/>
                      </w:tcPr>
                      <w:p w14:paraId="69B530CC" w14:textId="77777777" w:rsidR="00A350A9" w:rsidRDefault="00A350A9" w:rsidP="00A350A9">
                        <w:pPr>
                          <w:jc w:val="center"/>
                          <w:rPr>
                            <w:rFonts w:ascii="Arial" w:hAnsi="Arial" w:cs="Arial"/>
                            <w:i/>
                            <w:color w:val="000000" w:themeColor="text1"/>
                            <w:sz w:val="18"/>
                            <w:szCs w:val="22"/>
                          </w:rPr>
                        </w:pPr>
                        <w:r>
                          <w:rPr>
                            <w:rFonts w:ascii="Arial" w:hAnsi="Arial" w:cs="Arial"/>
                            <w:i/>
                            <w:color w:val="000000" w:themeColor="text1"/>
                            <w:sz w:val="18"/>
                            <w:szCs w:val="22"/>
                          </w:rPr>
                          <w:t>Modular programming</w:t>
                        </w:r>
                      </w:p>
                    </w:tc>
                    <w:tc>
                      <w:tcPr>
                        <w:tcW w:w="709" w:type="dxa"/>
                      </w:tcPr>
                      <w:p w14:paraId="671DF220" w14:textId="77777777" w:rsidR="00A350A9"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3D0CC150" w14:textId="77777777" w:rsidTr="005E0E10">
                    <w:tc>
                      <w:tcPr>
                        <w:tcW w:w="5881" w:type="dxa"/>
                      </w:tcPr>
                      <w:p w14:paraId="3260154E" w14:textId="10F4391D" w:rsidR="00A350A9" w:rsidRPr="000109BD" w:rsidRDefault="0099722C" w:rsidP="00A350A9">
                        <w:pPr>
                          <w:jc w:val="center"/>
                          <w:rPr>
                            <w:rFonts w:ascii="Arial" w:hAnsi="Arial" w:cs="Arial"/>
                            <w:i/>
                            <w:color w:val="000000" w:themeColor="text1"/>
                            <w:sz w:val="18"/>
                            <w:szCs w:val="22"/>
                          </w:rPr>
                        </w:pPr>
                        <w:r>
                          <w:rPr>
                            <w:rFonts w:ascii="Arial" w:hAnsi="Arial" w:cs="Arial"/>
                            <w:i/>
                            <w:color w:val="000000" w:themeColor="text1"/>
                            <w:sz w:val="18"/>
                            <w:szCs w:val="22"/>
                          </w:rPr>
                          <w:t xml:space="preserve">Attempt of stretch features, </w:t>
                        </w:r>
                        <w:r w:rsidR="00A350A9">
                          <w:rPr>
                            <w:rFonts w:ascii="Arial" w:hAnsi="Arial" w:cs="Arial"/>
                            <w:i/>
                            <w:color w:val="000000" w:themeColor="text1"/>
                            <w:sz w:val="18"/>
                            <w:szCs w:val="22"/>
                          </w:rPr>
                          <w:t>if any</w:t>
                        </w:r>
                      </w:p>
                    </w:tc>
                    <w:tc>
                      <w:tcPr>
                        <w:tcW w:w="709" w:type="dxa"/>
                      </w:tcPr>
                      <w:p w14:paraId="2B1E1B5E"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10%</w:t>
                        </w:r>
                      </w:p>
                    </w:tc>
                  </w:tr>
                  <w:tr w:rsidR="00A350A9" w:rsidRPr="000109BD" w14:paraId="296754D4" w14:textId="77777777" w:rsidTr="005E0E10">
                    <w:tc>
                      <w:tcPr>
                        <w:tcW w:w="5881" w:type="dxa"/>
                      </w:tcPr>
                      <w:p w14:paraId="2D60DD93" w14:textId="77777777" w:rsidR="00A350A9" w:rsidRDefault="00A350A9" w:rsidP="00A350A9">
                        <w:pPr>
                          <w:jc w:val="center"/>
                          <w:rPr>
                            <w:rFonts w:ascii="Arial" w:hAnsi="Arial" w:cs="Arial"/>
                            <w:i/>
                            <w:color w:val="000000" w:themeColor="text1"/>
                            <w:sz w:val="18"/>
                            <w:szCs w:val="22"/>
                          </w:rPr>
                        </w:pPr>
                        <w:r>
                          <w:rPr>
                            <w:rFonts w:ascii="Arial" w:hAnsi="Arial" w:cs="Arial"/>
                            <w:i/>
                            <w:color w:val="000000" w:themeColor="text1"/>
                            <w:sz w:val="18"/>
                            <w:szCs w:val="22"/>
                          </w:rPr>
                          <w:t>Appropriate comments on the program</w:t>
                        </w:r>
                      </w:p>
                    </w:tc>
                    <w:tc>
                      <w:tcPr>
                        <w:tcW w:w="709" w:type="dxa"/>
                        <w:vAlign w:val="center"/>
                      </w:tcPr>
                      <w:p w14:paraId="78211D20" w14:textId="77777777" w:rsidR="00A350A9"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10%</w:t>
                        </w:r>
                      </w:p>
                    </w:tc>
                  </w:tr>
                </w:tbl>
                <w:p w14:paraId="7C2E1AC2" w14:textId="77777777" w:rsidR="00A350A9" w:rsidRPr="00AF52BE" w:rsidRDefault="00A350A9" w:rsidP="00A350A9">
                  <w:pPr>
                    <w:rPr>
                      <w:rFonts w:ascii="Arial" w:hAnsi="Arial" w:cs="Arial"/>
                      <w:i/>
                      <w:color w:val="000000" w:themeColor="text1"/>
                      <w:szCs w:val="22"/>
                    </w:rPr>
                  </w:pPr>
                </w:p>
              </w:tc>
              <w:tc>
                <w:tcPr>
                  <w:tcW w:w="992" w:type="dxa"/>
                  <w:tcBorders>
                    <w:top w:val="single" w:sz="18" w:space="0" w:color="auto"/>
                    <w:left w:val="single" w:sz="4" w:space="0" w:color="auto"/>
                    <w:bottom w:val="single" w:sz="2" w:space="0" w:color="auto"/>
                    <w:right w:val="single" w:sz="18" w:space="0" w:color="auto"/>
                  </w:tcBorders>
                  <w:vAlign w:val="center"/>
                </w:tcPr>
                <w:p w14:paraId="0FC58B33" w14:textId="77777777" w:rsidR="00A350A9" w:rsidRPr="00917791" w:rsidRDefault="00A350A9" w:rsidP="00A350A9">
                  <w:pPr>
                    <w:jc w:val="center"/>
                    <w:rPr>
                      <w:rFonts w:ascii="Arial" w:hAnsi="Arial" w:cs="Arial"/>
                      <w:color w:val="000000" w:themeColor="text1"/>
                      <w:szCs w:val="22"/>
                    </w:rPr>
                  </w:pPr>
                  <w:r>
                    <w:rPr>
                      <w:rFonts w:ascii="Arial" w:hAnsi="Arial" w:cs="Arial"/>
                      <w:color w:val="000000" w:themeColor="text1"/>
                      <w:szCs w:val="22"/>
                    </w:rPr>
                    <w:t>5</w:t>
                  </w:r>
                  <w:r w:rsidRPr="00917791">
                    <w:rPr>
                      <w:rFonts w:ascii="Arial" w:hAnsi="Arial" w:cs="Arial"/>
                      <w:color w:val="000000" w:themeColor="text1"/>
                      <w:szCs w:val="22"/>
                    </w:rPr>
                    <w:t>0%</w:t>
                  </w:r>
                </w:p>
              </w:tc>
            </w:tr>
            <w:tr w:rsidR="00A350A9" w:rsidRPr="00917791" w14:paraId="79A27CBA" w14:textId="77777777" w:rsidTr="003F4C77">
              <w:trPr>
                <w:trHeight w:val="2798"/>
                <w:jc w:val="center"/>
              </w:trPr>
              <w:tc>
                <w:tcPr>
                  <w:tcW w:w="7300" w:type="dxa"/>
                  <w:tcBorders>
                    <w:top w:val="single" w:sz="2" w:space="0" w:color="auto"/>
                    <w:left w:val="single" w:sz="18" w:space="0" w:color="auto"/>
                    <w:bottom w:val="single" w:sz="2" w:space="0" w:color="auto"/>
                    <w:right w:val="single" w:sz="4" w:space="0" w:color="auto"/>
                  </w:tcBorders>
                </w:tcPr>
                <w:p w14:paraId="106A9563" w14:textId="77777777" w:rsidR="005E0E10" w:rsidRDefault="005E0E10" w:rsidP="00A350A9">
                  <w:pPr>
                    <w:jc w:val="center"/>
                    <w:rPr>
                      <w:rFonts w:ascii="Arial" w:hAnsi="Arial" w:cs="Arial"/>
                      <w:color w:val="000000" w:themeColor="text1"/>
                      <w:szCs w:val="22"/>
                    </w:rPr>
                  </w:pPr>
                </w:p>
                <w:p w14:paraId="68A3EBB8" w14:textId="77777777" w:rsidR="00A350A9" w:rsidRDefault="00A350A9" w:rsidP="00A350A9">
                  <w:pPr>
                    <w:jc w:val="center"/>
                    <w:rPr>
                      <w:rFonts w:ascii="Arial" w:hAnsi="Arial" w:cs="Arial"/>
                      <w:color w:val="000000" w:themeColor="text1"/>
                      <w:szCs w:val="22"/>
                    </w:rPr>
                  </w:pPr>
                  <w:r>
                    <w:rPr>
                      <w:rFonts w:ascii="Arial" w:hAnsi="Arial" w:cs="Arial"/>
                      <w:color w:val="000000" w:themeColor="text1"/>
                      <w:szCs w:val="22"/>
                    </w:rPr>
                    <w:t xml:space="preserve">Program Execution </w:t>
                  </w:r>
                </w:p>
                <w:p w14:paraId="7396D86B" w14:textId="77777777" w:rsidR="00A350A9" w:rsidRDefault="00A350A9" w:rsidP="00A350A9">
                  <w:pPr>
                    <w:jc w:val="center"/>
                    <w:rPr>
                      <w:rFonts w:ascii="Arial" w:hAnsi="Arial" w:cs="Arial"/>
                      <w:i/>
                      <w:color w:val="0070C0"/>
                      <w:szCs w:val="22"/>
                    </w:rPr>
                  </w:pPr>
                </w:p>
                <w:tbl>
                  <w:tblPr>
                    <w:tblStyle w:val="TableGrid"/>
                    <w:tblW w:w="0" w:type="auto"/>
                    <w:tblInd w:w="399" w:type="dxa"/>
                    <w:tblLayout w:type="fixed"/>
                    <w:tblLook w:val="04A0" w:firstRow="1" w:lastRow="0" w:firstColumn="1" w:lastColumn="0" w:noHBand="0" w:noVBand="1"/>
                  </w:tblPr>
                  <w:tblGrid>
                    <w:gridCol w:w="5727"/>
                    <w:gridCol w:w="709"/>
                  </w:tblGrid>
                  <w:tr w:rsidR="00A350A9" w:rsidRPr="000109BD" w14:paraId="2D2A3091" w14:textId="77777777" w:rsidTr="005E0E10">
                    <w:tc>
                      <w:tcPr>
                        <w:tcW w:w="5727" w:type="dxa"/>
                      </w:tcPr>
                      <w:p w14:paraId="7CF97442" w14:textId="207B3B2B" w:rsidR="00A350A9" w:rsidRPr="000109BD" w:rsidRDefault="003A0080" w:rsidP="003A0080">
                        <w:pPr>
                          <w:jc w:val="center"/>
                          <w:rPr>
                            <w:rFonts w:ascii="Arial" w:hAnsi="Arial" w:cs="Arial"/>
                            <w:i/>
                            <w:color w:val="000000" w:themeColor="text1"/>
                            <w:sz w:val="18"/>
                            <w:szCs w:val="22"/>
                          </w:rPr>
                        </w:pPr>
                        <w:r>
                          <w:rPr>
                            <w:rFonts w:ascii="Arial" w:hAnsi="Arial" w:cs="Arial"/>
                            <w:i/>
                            <w:color w:val="000000" w:themeColor="text1"/>
                            <w:sz w:val="18"/>
                            <w:szCs w:val="22"/>
                          </w:rPr>
                          <w:t xml:space="preserve">Suitable </w:t>
                        </w:r>
                        <w:r w:rsidR="00A350A9">
                          <w:rPr>
                            <w:rFonts w:ascii="Arial" w:hAnsi="Arial" w:cs="Arial"/>
                            <w:i/>
                            <w:color w:val="000000" w:themeColor="text1"/>
                            <w:sz w:val="18"/>
                            <w:szCs w:val="22"/>
                          </w:rPr>
                          <w:t xml:space="preserve">input and output </w:t>
                        </w:r>
                      </w:p>
                    </w:tc>
                    <w:tc>
                      <w:tcPr>
                        <w:tcW w:w="709" w:type="dxa"/>
                      </w:tcPr>
                      <w:p w14:paraId="08EDFDB1"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000A06CD" w14:textId="77777777" w:rsidTr="005E0E10">
                    <w:tc>
                      <w:tcPr>
                        <w:tcW w:w="5727" w:type="dxa"/>
                      </w:tcPr>
                      <w:p w14:paraId="4695E62B" w14:textId="231E7336" w:rsidR="00A350A9" w:rsidRDefault="00A350A9" w:rsidP="006C6558">
                        <w:pPr>
                          <w:jc w:val="center"/>
                          <w:rPr>
                            <w:rFonts w:ascii="Arial" w:hAnsi="Arial" w:cs="Arial"/>
                            <w:i/>
                            <w:color w:val="000000" w:themeColor="text1"/>
                            <w:sz w:val="18"/>
                            <w:szCs w:val="22"/>
                          </w:rPr>
                        </w:pPr>
                        <w:r>
                          <w:rPr>
                            <w:rFonts w:ascii="Arial" w:hAnsi="Arial" w:cs="Arial"/>
                            <w:i/>
                            <w:color w:val="000000" w:themeColor="text1"/>
                            <w:sz w:val="18"/>
                            <w:szCs w:val="22"/>
                          </w:rPr>
                          <w:t xml:space="preserve">Appropriate drawing and usage of ambulance on </w:t>
                        </w:r>
                        <w:r w:rsidR="006C6558">
                          <w:rPr>
                            <w:rFonts w:ascii="Arial" w:hAnsi="Arial" w:cs="Arial"/>
                            <w:i/>
                            <w:color w:val="000000" w:themeColor="text1"/>
                            <w:sz w:val="18"/>
                            <w:szCs w:val="22"/>
                          </w:rPr>
                          <w:t xml:space="preserve">game screen </w:t>
                        </w:r>
                      </w:p>
                    </w:tc>
                    <w:tc>
                      <w:tcPr>
                        <w:tcW w:w="709" w:type="dxa"/>
                      </w:tcPr>
                      <w:p w14:paraId="7FABE200" w14:textId="22A9E4DA" w:rsidR="00A350A9" w:rsidRDefault="00D91D00" w:rsidP="00A350A9">
                        <w:pPr>
                          <w:jc w:val="right"/>
                          <w:rPr>
                            <w:rFonts w:ascii="Arial" w:hAnsi="Arial" w:cs="Arial"/>
                            <w:i/>
                            <w:color w:val="000000" w:themeColor="text1"/>
                            <w:sz w:val="18"/>
                            <w:szCs w:val="22"/>
                          </w:rPr>
                        </w:pPr>
                        <w:r>
                          <w:rPr>
                            <w:rFonts w:ascii="Arial" w:hAnsi="Arial" w:cs="Arial"/>
                            <w:i/>
                            <w:color w:val="000000" w:themeColor="text1"/>
                            <w:sz w:val="18"/>
                            <w:szCs w:val="22"/>
                          </w:rPr>
                          <w:t>1</w:t>
                        </w:r>
                        <w:r w:rsidR="00A350A9">
                          <w:rPr>
                            <w:rFonts w:ascii="Arial" w:hAnsi="Arial" w:cs="Arial"/>
                            <w:i/>
                            <w:color w:val="000000" w:themeColor="text1"/>
                            <w:sz w:val="18"/>
                            <w:szCs w:val="22"/>
                          </w:rPr>
                          <w:t>0%</w:t>
                        </w:r>
                      </w:p>
                    </w:tc>
                  </w:tr>
                  <w:tr w:rsidR="00A350A9" w:rsidRPr="000109BD" w14:paraId="6D7F47BC" w14:textId="77777777" w:rsidTr="005E0E10">
                    <w:tc>
                      <w:tcPr>
                        <w:tcW w:w="5727" w:type="dxa"/>
                      </w:tcPr>
                      <w:p w14:paraId="1BB3900F" w14:textId="1CC47D35" w:rsidR="00A350A9" w:rsidRPr="000109BD" w:rsidRDefault="003A0080" w:rsidP="006C6558">
                        <w:pPr>
                          <w:jc w:val="center"/>
                          <w:rPr>
                            <w:rFonts w:ascii="Arial" w:hAnsi="Arial" w:cs="Arial"/>
                            <w:i/>
                            <w:color w:val="000000" w:themeColor="text1"/>
                            <w:sz w:val="18"/>
                            <w:szCs w:val="22"/>
                          </w:rPr>
                        </w:pPr>
                        <w:r>
                          <w:rPr>
                            <w:rFonts w:ascii="Arial" w:hAnsi="Arial" w:cs="Arial"/>
                            <w:i/>
                            <w:color w:val="000000" w:themeColor="text1"/>
                            <w:sz w:val="18"/>
                            <w:szCs w:val="22"/>
                          </w:rPr>
                          <w:t>Correct display of</w:t>
                        </w:r>
                        <w:r w:rsidR="00A350A9">
                          <w:rPr>
                            <w:rFonts w:ascii="Arial" w:hAnsi="Arial" w:cs="Arial"/>
                            <w:i/>
                            <w:color w:val="000000" w:themeColor="text1"/>
                            <w:sz w:val="18"/>
                            <w:szCs w:val="22"/>
                          </w:rPr>
                          <w:t xml:space="preserve"> Player 1’s </w:t>
                        </w:r>
                        <w:r w:rsidR="006C6558">
                          <w:rPr>
                            <w:rFonts w:ascii="Arial" w:hAnsi="Arial" w:cs="Arial"/>
                            <w:i/>
                            <w:color w:val="000000" w:themeColor="text1"/>
                            <w:sz w:val="18"/>
                            <w:szCs w:val="22"/>
                          </w:rPr>
                          <w:t xml:space="preserve">chosen </w:t>
                        </w:r>
                        <w:r w:rsidR="00A350A9">
                          <w:rPr>
                            <w:rFonts w:ascii="Arial" w:hAnsi="Arial" w:cs="Arial"/>
                            <w:i/>
                            <w:color w:val="000000" w:themeColor="text1"/>
                            <w:sz w:val="18"/>
                            <w:szCs w:val="22"/>
                          </w:rPr>
                          <w:t xml:space="preserve">word on </w:t>
                        </w:r>
                        <w:r w:rsidR="006C6558">
                          <w:rPr>
                            <w:rFonts w:ascii="Arial" w:hAnsi="Arial" w:cs="Arial"/>
                            <w:i/>
                            <w:color w:val="000000" w:themeColor="text1"/>
                            <w:sz w:val="18"/>
                            <w:szCs w:val="22"/>
                          </w:rPr>
                          <w:t xml:space="preserve">game screen </w:t>
                        </w:r>
                      </w:p>
                    </w:tc>
                    <w:tc>
                      <w:tcPr>
                        <w:tcW w:w="709" w:type="dxa"/>
                      </w:tcPr>
                      <w:p w14:paraId="52AA6205"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416633F7" w14:textId="77777777" w:rsidTr="005E0E10">
                    <w:tc>
                      <w:tcPr>
                        <w:tcW w:w="5727" w:type="dxa"/>
                      </w:tcPr>
                      <w:p w14:paraId="46EFE30B" w14:textId="32BFFDB0" w:rsidR="00A350A9" w:rsidRDefault="006C6558" w:rsidP="006C6558">
                        <w:pPr>
                          <w:jc w:val="center"/>
                          <w:rPr>
                            <w:rFonts w:ascii="Arial" w:hAnsi="Arial" w:cs="Arial"/>
                            <w:i/>
                            <w:color w:val="000000" w:themeColor="text1"/>
                            <w:sz w:val="18"/>
                            <w:szCs w:val="22"/>
                          </w:rPr>
                        </w:pPr>
                        <w:r>
                          <w:rPr>
                            <w:rFonts w:ascii="Arial" w:hAnsi="Arial" w:cs="Arial"/>
                            <w:i/>
                            <w:color w:val="000000" w:themeColor="text1"/>
                            <w:sz w:val="18"/>
                            <w:szCs w:val="22"/>
                          </w:rPr>
                          <w:t xml:space="preserve">Correct display of </w:t>
                        </w:r>
                        <w:r w:rsidR="00A350A9">
                          <w:rPr>
                            <w:rFonts w:ascii="Arial" w:hAnsi="Arial" w:cs="Arial"/>
                            <w:i/>
                            <w:color w:val="000000" w:themeColor="text1"/>
                            <w:sz w:val="18"/>
                            <w:szCs w:val="22"/>
                          </w:rPr>
                          <w:t xml:space="preserve">wrong guesses on </w:t>
                        </w:r>
                        <w:r>
                          <w:rPr>
                            <w:rFonts w:ascii="Arial" w:hAnsi="Arial" w:cs="Arial"/>
                            <w:i/>
                            <w:color w:val="000000" w:themeColor="text1"/>
                            <w:sz w:val="18"/>
                            <w:szCs w:val="22"/>
                          </w:rPr>
                          <w:t>game screen</w:t>
                        </w:r>
                      </w:p>
                    </w:tc>
                    <w:tc>
                      <w:tcPr>
                        <w:tcW w:w="709" w:type="dxa"/>
                      </w:tcPr>
                      <w:p w14:paraId="7BE5FEA0"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31073F91" w14:textId="77777777" w:rsidTr="005E0E10">
                    <w:tc>
                      <w:tcPr>
                        <w:tcW w:w="5727" w:type="dxa"/>
                      </w:tcPr>
                      <w:p w14:paraId="08E45DAE" w14:textId="4E596821" w:rsidR="00A350A9" w:rsidRDefault="006C6558" w:rsidP="00A350A9">
                        <w:pPr>
                          <w:jc w:val="center"/>
                          <w:rPr>
                            <w:rFonts w:ascii="Arial" w:hAnsi="Arial" w:cs="Arial"/>
                            <w:i/>
                            <w:color w:val="000000" w:themeColor="text1"/>
                            <w:sz w:val="18"/>
                            <w:szCs w:val="22"/>
                          </w:rPr>
                        </w:pPr>
                        <w:r>
                          <w:rPr>
                            <w:rFonts w:ascii="Arial" w:hAnsi="Arial" w:cs="Arial"/>
                            <w:i/>
                            <w:color w:val="000000" w:themeColor="text1"/>
                            <w:sz w:val="18"/>
                            <w:szCs w:val="22"/>
                          </w:rPr>
                          <w:t>Correct display of ‘</w:t>
                        </w:r>
                        <w:r w:rsidR="00A350A9">
                          <w:rPr>
                            <w:rFonts w:ascii="Arial" w:hAnsi="Arial" w:cs="Arial"/>
                            <w:i/>
                            <w:color w:val="000000" w:themeColor="text1"/>
                            <w:sz w:val="18"/>
                            <w:szCs w:val="22"/>
                          </w:rPr>
                          <w:t>Win</w:t>
                        </w:r>
                        <w:r>
                          <w:rPr>
                            <w:rFonts w:ascii="Arial" w:hAnsi="Arial" w:cs="Arial"/>
                            <w:i/>
                            <w:color w:val="000000" w:themeColor="text1"/>
                            <w:sz w:val="18"/>
                            <w:szCs w:val="22"/>
                          </w:rPr>
                          <w:t>’</w:t>
                        </w:r>
                        <w:r w:rsidR="00A350A9">
                          <w:rPr>
                            <w:rFonts w:ascii="Arial" w:hAnsi="Arial" w:cs="Arial"/>
                            <w:i/>
                            <w:color w:val="000000" w:themeColor="text1"/>
                            <w:sz w:val="18"/>
                            <w:szCs w:val="22"/>
                          </w:rPr>
                          <w:t>/</w:t>
                        </w:r>
                        <w:r>
                          <w:rPr>
                            <w:rFonts w:ascii="Arial" w:hAnsi="Arial" w:cs="Arial"/>
                            <w:i/>
                            <w:color w:val="000000" w:themeColor="text1"/>
                            <w:sz w:val="18"/>
                            <w:szCs w:val="22"/>
                          </w:rPr>
                          <w:t>’</w:t>
                        </w:r>
                        <w:r w:rsidR="00A350A9">
                          <w:rPr>
                            <w:rFonts w:ascii="Arial" w:hAnsi="Arial" w:cs="Arial"/>
                            <w:i/>
                            <w:color w:val="000000" w:themeColor="text1"/>
                            <w:sz w:val="18"/>
                            <w:szCs w:val="22"/>
                          </w:rPr>
                          <w:t>Lose</w:t>
                        </w:r>
                        <w:r>
                          <w:rPr>
                            <w:rFonts w:ascii="Arial" w:hAnsi="Arial" w:cs="Arial"/>
                            <w:i/>
                            <w:color w:val="000000" w:themeColor="text1"/>
                            <w:sz w:val="18"/>
                            <w:szCs w:val="22"/>
                          </w:rPr>
                          <w:t>’</w:t>
                        </w:r>
                        <w:r w:rsidR="00A350A9">
                          <w:rPr>
                            <w:rFonts w:ascii="Arial" w:hAnsi="Arial" w:cs="Arial"/>
                            <w:i/>
                            <w:color w:val="000000" w:themeColor="text1"/>
                            <w:sz w:val="18"/>
                            <w:szCs w:val="22"/>
                          </w:rPr>
                          <w:t xml:space="preserve"> message on </w:t>
                        </w:r>
                        <w:r>
                          <w:rPr>
                            <w:rFonts w:ascii="Arial" w:hAnsi="Arial" w:cs="Arial"/>
                            <w:i/>
                            <w:color w:val="000000" w:themeColor="text1"/>
                            <w:sz w:val="18"/>
                            <w:szCs w:val="22"/>
                          </w:rPr>
                          <w:t>game screen</w:t>
                        </w:r>
                      </w:p>
                    </w:tc>
                    <w:tc>
                      <w:tcPr>
                        <w:tcW w:w="709" w:type="dxa"/>
                      </w:tcPr>
                      <w:p w14:paraId="3BEA929C"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3B243CDA" w14:textId="77777777" w:rsidTr="005E0E10">
                    <w:tc>
                      <w:tcPr>
                        <w:tcW w:w="5727" w:type="dxa"/>
                      </w:tcPr>
                      <w:p w14:paraId="7E1E6FCB" w14:textId="08834AC8" w:rsidR="00A350A9" w:rsidRDefault="006C6558" w:rsidP="006C6558">
                        <w:pPr>
                          <w:jc w:val="center"/>
                          <w:rPr>
                            <w:rFonts w:ascii="Arial" w:hAnsi="Arial" w:cs="Arial"/>
                            <w:i/>
                            <w:color w:val="000000" w:themeColor="text1"/>
                            <w:sz w:val="18"/>
                            <w:szCs w:val="22"/>
                          </w:rPr>
                        </w:pPr>
                        <w:r>
                          <w:rPr>
                            <w:rFonts w:ascii="Arial" w:hAnsi="Arial" w:cs="Arial"/>
                            <w:i/>
                            <w:color w:val="000000" w:themeColor="text1"/>
                            <w:sz w:val="18"/>
                            <w:szCs w:val="22"/>
                          </w:rPr>
                          <w:t xml:space="preserve">Correct display </w:t>
                        </w:r>
                        <w:r w:rsidR="00A350A9">
                          <w:rPr>
                            <w:rFonts w:ascii="Arial" w:hAnsi="Arial" w:cs="Arial"/>
                            <w:i/>
                            <w:color w:val="000000" w:themeColor="text1"/>
                            <w:sz w:val="18"/>
                            <w:szCs w:val="22"/>
                          </w:rPr>
                          <w:t xml:space="preserve">of remaining </w:t>
                        </w:r>
                        <w:r>
                          <w:rPr>
                            <w:rFonts w:ascii="Arial" w:hAnsi="Arial" w:cs="Arial"/>
                            <w:i/>
                            <w:color w:val="000000" w:themeColor="text1"/>
                            <w:sz w:val="18"/>
                            <w:szCs w:val="22"/>
                          </w:rPr>
                          <w:t xml:space="preserve">guess </w:t>
                        </w:r>
                        <w:r w:rsidR="00A350A9">
                          <w:rPr>
                            <w:rFonts w:ascii="Arial" w:hAnsi="Arial" w:cs="Arial"/>
                            <w:i/>
                            <w:color w:val="000000" w:themeColor="text1"/>
                            <w:sz w:val="18"/>
                            <w:szCs w:val="22"/>
                          </w:rPr>
                          <w:t>attempts</w:t>
                        </w:r>
                      </w:p>
                    </w:tc>
                    <w:tc>
                      <w:tcPr>
                        <w:tcW w:w="709" w:type="dxa"/>
                      </w:tcPr>
                      <w:p w14:paraId="70B3C1F1"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5%</w:t>
                        </w:r>
                      </w:p>
                    </w:tc>
                  </w:tr>
                  <w:tr w:rsidR="00A350A9" w:rsidRPr="000109BD" w14:paraId="0F7B5917" w14:textId="77777777" w:rsidTr="005E0E10">
                    <w:tc>
                      <w:tcPr>
                        <w:tcW w:w="5727" w:type="dxa"/>
                      </w:tcPr>
                      <w:p w14:paraId="783F4C3C" w14:textId="252FEF40" w:rsidR="00A350A9" w:rsidRPr="000109BD" w:rsidRDefault="006C6558" w:rsidP="006C6558">
                        <w:pPr>
                          <w:jc w:val="center"/>
                          <w:rPr>
                            <w:rFonts w:ascii="Arial" w:hAnsi="Arial" w:cs="Arial"/>
                            <w:i/>
                            <w:color w:val="000000" w:themeColor="text1"/>
                            <w:sz w:val="18"/>
                            <w:szCs w:val="22"/>
                          </w:rPr>
                        </w:pPr>
                        <w:r>
                          <w:rPr>
                            <w:rFonts w:ascii="Arial" w:hAnsi="Arial" w:cs="Arial"/>
                            <w:i/>
                            <w:color w:val="000000" w:themeColor="text1"/>
                            <w:sz w:val="18"/>
                            <w:szCs w:val="22"/>
                          </w:rPr>
                          <w:t>Correct game restart on end of each instance</w:t>
                        </w:r>
                      </w:p>
                    </w:tc>
                    <w:tc>
                      <w:tcPr>
                        <w:tcW w:w="709" w:type="dxa"/>
                      </w:tcPr>
                      <w:p w14:paraId="2F5CA038" w14:textId="77777777" w:rsidR="00A350A9" w:rsidRPr="000109BD" w:rsidRDefault="00A350A9" w:rsidP="00A350A9">
                        <w:pPr>
                          <w:jc w:val="right"/>
                          <w:rPr>
                            <w:rFonts w:ascii="Arial" w:hAnsi="Arial" w:cs="Arial"/>
                            <w:i/>
                            <w:color w:val="000000" w:themeColor="text1"/>
                            <w:sz w:val="18"/>
                            <w:szCs w:val="22"/>
                          </w:rPr>
                        </w:pPr>
                        <w:r>
                          <w:rPr>
                            <w:rFonts w:ascii="Arial" w:hAnsi="Arial" w:cs="Arial"/>
                            <w:i/>
                            <w:color w:val="000000" w:themeColor="text1"/>
                            <w:sz w:val="18"/>
                            <w:szCs w:val="22"/>
                          </w:rPr>
                          <w:t>5%</w:t>
                        </w:r>
                      </w:p>
                    </w:tc>
                  </w:tr>
                  <w:tr w:rsidR="003F4C77" w:rsidRPr="000109BD" w14:paraId="7C91F14D" w14:textId="77777777" w:rsidTr="005E0E10">
                    <w:tc>
                      <w:tcPr>
                        <w:tcW w:w="5727" w:type="dxa"/>
                      </w:tcPr>
                      <w:p w14:paraId="1CC60FE6" w14:textId="47670AC8" w:rsidR="003F4C77" w:rsidRDefault="003F4C77" w:rsidP="001C7A2E">
                        <w:pPr>
                          <w:jc w:val="center"/>
                          <w:rPr>
                            <w:rFonts w:ascii="Arial" w:hAnsi="Arial" w:cs="Arial"/>
                            <w:i/>
                            <w:color w:val="000000" w:themeColor="text1"/>
                            <w:sz w:val="18"/>
                            <w:szCs w:val="22"/>
                          </w:rPr>
                        </w:pPr>
                        <w:r>
                          <w:rPr>
                            <w:rFonts w:ascii="Arial" w:hAnsi="Arial" w:cs="Arial"/>
                            <w:i/>
                            <w:color w:val="000000" w:themeColor="text1"/>
                            <w:sz w:val="18"/>
                            <w:szCs w:val="22"/>
                          </w:rPr>
                          <w:t xml:space="preserve">Successful execution of </w:t>
                        </w:r>
                        <w:r w:rsidR="00CF19D0">
                          <w:rPr>
                            <w:rFonts w:ascii="Arial" w:hAnsi="Arial" w:cs="Arial"/>
                            <w:i/>
                            <w:color w:val="000000" w:themeColor="text1"/>
                            <w:sz w:val="18"/>
                            <w:szCs w:val="22"/>
                          </w:rPr>
                          <w:t xml:space="preserve">stretch </w:t>
                        </w:r>
                        <w:r>
                          <w:rPr>
                            <w:rFonts w:ascii="Arial" w:hAnsi="Arial" w:cs="Arial"/>
                            <w:i/>
                            <w:color w:val="000000" w:themeColor="text1"/>
                            <w:sz w:val="18"/>
                            <w:szCs w:val="22"/>
                          </w:rPr>
                          <w:t>features</w:t>
                        </w:r>
                        <w:r w:rsidR="00CF19D0">
                          <w:rPr>
                            <w:rFonts w:ascii="Arial" w:hAnsi="Arial" w:cs="Arial"/>
                            <w:i/>
                            <w:color w:val="000000" w:themeColor="text1"/>
                            <w:sz w:val="18"/>
                            <w:szCs w:val="22"/>
                          </w:rPr>
                          <w:t xml:space="preserve">, </w:t>
                        </w:r>
                        <w:r w:rsidR="001C7A2E">
                          <w:rPr>
                            <w:rFonts w:ascii="Arial" w:hAnsi="Arial" w:cs="Arial"/>
                            <w:i/>
                            <w:color w:val="000000" w:themeColor="text1"/>
                            <w:sz w:val="18"/>
                            <w:szCs w:val="22"/>
                          </w:rPr>
                          <w:t>if any</w:t>
                        </w:r>
                      </w:p>
                    </w:tc>
                    <w:tc>
                      <w:tcPr>
                        <w:tcW w:w="709" w:type="dxa"/>
                      </w:tcPr>
                      <w:p w14:paraId="755C9A22" w14:textId="71900707" w:rsidR="003F4C77" w:rsidRDefault="003F4C77" w:rsidP="00A350A9">
                        <w:pPr>
                          <w:jc w:val="right"/>
                          <w:rPr>
                            <w:rFonts w:ascii="Arial" w:hAnsi="Arial" w:cs="Arial"/>
                            <w:i/>
                            <w:color w:val="000000" w:themeColor="text1"/>
                            <w:sz w:val="18"/>
                            <w:szCs w:val="22"/>
                          </w:rPr>
                        </w:pPr>
                        <w:r>
                          <w:rPr>
                            <w:rFonts w:ascii="Arial" w:hAnsi="Arial" w:cs="Arial"/>
                            <w:i/>
                            <w:color w:val="000000" w:themeColor="text1"/>
                            <w:sz w:val="18"/>
                            <w:szCs w:val="22"/>
                          </w:rPr>
                          <w:t>10%</w:t>
                        </w:r>
                      </w:p>
                    </w:tc>
                  </w:tr>
                </w:tbl>
                <w:p w14:paraId="0A158B8B" w14:textId="77777777" w:rsidR="00A350A9" w:rsidRPr="00AF52BE" w:rsidRDefault="00A350A9" w:rsidP="00A350A9">
                  <w:pPr>
                    <w:rPr>
                      <w:rFonts w:ascii="Arial" w:hAnsi="Arial" w:cs="Arial"/>
                      <w:i/>
                      <w:color w:val="000000" w:themeColor="text1"/>
                      <w:szCs w:val="22"/>
                    </w:rPr>
                  </w:pPr>
                </w:p>
              </w:tc>
              <w:tc>
                <w:tcPr>
                  <w:tcW w:w="992" w:type="dxa"/>
                  <w:tcBorders>
                    <w:top w:val="single" w:sz="2" w:space="0" w:color="auto"/>
                    <w:left w:val="single" w:sz="4" w:space="0" w:color="auto"/>
                    <w:bottom w:val="single" w:sz="2" w:space="0" w:color="auto"/>
                    <w:right w:val="single" w:sz="18" w:space="0" w:color="auto"/>
                  </w:tcBorders>
                  <w:vAlign w:val="center"/>
                </w:tcPr>
                <w:p w14:paraId="77971235" w14:textId="77777777" w:rsidR="00A350A9" w:rsidRPr="00917791" w:rsidRDefault="00A350A9" w:rsidP="00A350A9">
                  <w:pPr>
                    <w:jc w:val="center"/>
                    <w:rPr>
                      <w:rFonts w:ascii="Arial" w:hAnsi="Arial" w:cs="Arial"/>
                      <w:color w:val="000000" w:themeColor="text1"/>
                      <w:szCs w:val="22"/>
                    </w:rPr>
                  </w:pPr>
                  <w:r>
                    <w:rPr>
                      <w:rFonts w:ascii="Arial" w:hAnsi="Arial" w:cs="Arial"/>
                      <w:color w:val="000000" w:themeColor="text1"/>
                      <w:szCs w:val="22"/>
                    </w:rPr>
                    <w:t>5</w:t>
                  </w:r>
                  <w:r w:rsidRPr="00917791">
                    <w:rPr>
                      <w:rFonts w:ascii="Arial" w:hAnsi="Arial" w:cs="Arial"/>
                      <w:color w:val="000000" w:themeColor="text1"/>
                      <w:szCs w:val="22"/>
                    </w:rPr>
                    <w:t>0%</w:t>
                  </w:r>
                </w:p>
              </w:tc>
            </w:tr>
            <w:tr w:rsidR="00A350A9" w:rsidRPr="00917791" w14:paraId="1C504035" w14:textId="77777777" w:rsidTr="003A0080">
              <w:trPr>
                <w:trHeight w:val="276"/>
                <w:jc w:val="center"/>
              </w:trPr>
              <w:tc>
                <w:tcPr>
                  <w:tcW w:w="7300" w:type="dxa"/>
                  <w:tcBorders>
                    <w:top w:val="single" w:sz="18" w:space="0" w:color="auto"/>
                    <w:left w:val="single" w:sz="18" w:space="0" w:color="auto"/>
                    <w:bottom w:val="single" w:sz="18" w:space="0" w:color="auto"/>
                  </w:tcBorders>
                </w:tcPr>
                <w:p w14:paraId="6997E6FA" w14:textId="77777777" w:rsidR="00A350A9" w:rsidRPr="00057774" w:rsidRDefault="00A350A9" w:rsidP="00A350A9">
                  <w:pPr>
                    <w:jc w:val="center"/>
                    <w:rPr>
                      <w:rFonts w:ascii="Arial" w:hAnsi="Arial" w:cs="Arial"/>
                      <w:b/>
                      <w:color w:val="000000" w:themeColor="text1"/>
                      <w:szCs w:val="22"/>
                    </w:rPr>
                  </w:pPr>
                  <w:r w:rsidRPr="00057774">
                    <w:rPr>
                      <w:rFonts w:ascii="Arial" w:hAnsi="Arial" w:cs="Arial"/>
                      <w:b/>
                      <w:color w:val="000000" w:themeColor="text1"/>
                      <w:szCs w:val="22"/>
                    </w:rPr>
                    <w:t>Total</w:t>
                  </w:r>
                </w:p>
              </w:tc>
              <w:tc>
                <w:tcPr>
                  <w:tcW w:w="992" w:type="dxa"/>
                  <w:tcBorders>
                    <w:top w:val="single" w:sz="18" w:space="0" w:color="auto"/>
                    <w:bottom w:val="single" w:sz="18" w:space="0" w:color="auto"/>
                    <w:right w:val="single" w:sz="18" w:space="0" w:color="auto"/>
                  </w:tcBorders>
                </w:tcPr>
                <w:p w14:paraId="0384E4F5" w14:textId="77777777" w:rsidR="00A350A9" w:rsidRPr="00057774" w:rsidRDefault="00A350A9" w:rsidP="00A350A9">
                  <w:pPr>
                    <w:jc w:val="center"/>
                    <w:rPr>
                      <w:rFonts w:ascii="Arial" w:hAnsi="Arial" w:cs="Arial"/>
                      <w:b/>
                      <w:color w:val="000000" w:themeColor="text1"/>
                      <w:szCs w:val="22"/>
                    </w:rPr>
                  </w:pPr>
                  <w:r w:rsidRPr="00057774">
                    <w:rPr>
                      <w:rFonts w:ascii="Arial" w:hAnsi="Arial" w:cs="Arial"/>
                      <w:b/>
                      <w:color w:val="000000" w:themeColor="text1"/>
                      <w:szCs w:val="22"/>
                    </w:rPr>
                    <w:t>100%</w:t>
                  </w:r>
                </w:p>
              </w:tc>
            </w:tr>
          </w:tbl>
          <w:p w14:paraId="688E0C98" w14:textId="77777777" w:rsidR="00B4208E" w:rsidRDefault="00B4208E" w:rsidP="003A0080">
            <w:pPr>
              <w:spacing w:before="120" w:after="120"/>
              <w:rPr>
                <w:rFonts w:ascii="Arial" w:hAnsi="Arial" w:cs="Arial"/>
                <w:color w:val="000000"/>
                <w:sz w:val="20"/>
                <w:szCs w:val="18"/>
                <w:lang w:val="en-GB"/>
              </w:rPr>
            </w:pPr>
          </w:p>
          <w:p w14:paraId="2C8619FB" w14:textId="2FA9D022" w:rsidR="00B4208E" w:rsidRDefault="006C6558" w:rsidP="003A0080">
            <w:pPr>
              <w:spacing w:before="120" w:after="120"/>
              <w:rPr>
                <w:rFonts w:ascii="Arial" w:hAnsi="Arial" w:cs="Arial"/>
                <w:color w:val="000000"/>
                <w:sz w:val="20"/>
                <w:szCs w:val="18"/>
                <w:lang w:val="en-GB"/>
              </w:rPr>
            </w:pPr>
            <w:r>
              <w:rPr>
                <w:rFonts w:ascii="Arial" w:hAnsi="Arial" w:cs="Arial"/>
                <w:color w:val="000000"/>
                <w:sz w:val="20"/>
                <w:szCs w:val="18"/>
                <w:lang w:val="en-GB"/>
              </w:rPr>
              <w:t xml:space="preserve">Also see </w:t>
            </w:r>
            <w:r w:rsidR="00D80DAC">
              <w:rPr>
                <w:rFonts w:ascii="Arial" w:hAnsi="Arial" w:cs="Arial"/>
                <w:color w:val="000000"/>
                <w:sz w:val="20"/>
                <w:szCs w:val="18"/>
                <w:lang w:val="en-GB"/>
              </w:rPr>
              <w:t>P</w:t>
            </w:r>
            <w:r w:rsidR="00BA7316">
              <w:rPr>
                <w:rFonts w:ascii="Arial" w:hAnsi="Arial" w:cs="Arial"/>
                <w:color w:val="000000"/>
                <w:sz w:val="20"/>
                <w:szCs w:val="18"/>
                <w:lang w:val="en-GB"/>
              </w:rPr>
              <w:t xml:space="preserve">age 7 for </w:t>
            </w:r>
            <w:r>
              <w:rPr>
                <w:rFonts w:ascii="Arial" w:hAnsi="Arial" w:cs="Arial"/>
                <w:color w:val="000000"/>
                <w:sz w:val="20"/>
                <w:szCs w:val="18"/>
                <w:lang w:val="en-GB"/>
              </w:rPr>
              <w:t xml:space="preserve">general </w:t>
            </w:r>
            <w:r w:rsidR="00BA7316">
              <w:rPr>
                <w:rFonts w:ascii="Arial" w:hAnsi="Arial" w:cs="Arial"/>
                <w:color w:val="000000"/>
                <w:sz w:val="20"/>
                <w:szCs w:val="18"/>
                <w:lang w:val="en-GB"/>
              </w:rPr>
              <w:t>grading criteria.</w:t>
            </w:r>
          </w:p>
          <w:p w14:paraId="22ECD32A" w14:textId="64EECF0D" w:rsidR="00A56F4A" w:rsidRPr="0002747C" w:rsidRDefault="006C6558" w:rsidP="003A0080">
            <w:pPr>
              <w:spacing w:before="120" w:after="120"/>
              <w:rPr>
                <w:rFonts w:ascii="Arial" w:hAnsi="Arial" w:cs="Arial"/>
                <w:color w:val="000000"/>
                <w:sz w:val="20"/>
                <w:szCs w:val="18"/>
                <w:lang w:val="en-GB"/>
              </w:rPr>
            </w:pPr>
            <w:r>
              <w:rPr>
                <w:rFonts w:ascii="Arial" w:hAnsi="Arial" w:cs="Arial"/>
                <w:color w:val="000000"/>
                <w:sz w:val="20"/>
                <w:szCs w:val="18"/>
                <w:lang w:val="en-GB"/>
              </w:rPr>
              <w:t>Please note</w:t>
            </w:r>
            <w:r w:rsidR="00A56F4A" w:rsidRPr="0002747C">
              <w:rPr>
                <w:rFonts w:ascii="Arial" w:hAnsi="Arial" w:cs="Arial"/>
                <w:color w:val="000000"/>
                <w:sz w:val="20"/>
                <w:szCs w:val="18"/>
                <w:lang w:val="en-GB"/>
              </w:rPr>
              <w:t>:</w:t>
            </w:r>
          </w:p>
          <w:p w14:paraId="726DAD60" w14:textId="388A1178" w:rsidR="00A56F4A" w:rsidRPr="0002747C" w:rsidRDefault="00A56F4A" w:rsidP="003A0080">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pass performance at honours level. </w:t>
            </w:r>
          </w:p>
          <w:p w14:paraId="74A121C6" w14:textId="77777777" w:rsidR="00A56F4A" w:rsidRPr="0002747C" w:rsidRDefault="00A56F4A" w:rsidP="003A0080">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6499AA54" w14:textId="77777777" w:rsidR="00A56F4A" w:rsidRPr="0002747C" w:rsidRDefault="00A56F4A" w:rsidP="003A0080">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7B61868C" w14:textId="77777777" w:rsidTr="003A0080">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031FF0B2" w14:textId="7BBEC35E"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t xml:space="preserve">Typical (hours) required by the student(s) to complete the assignment: </w:t>
            </w:r>
            <w:r w:rsidR="00F85C99">
              <w:rPr>
                <w:rFonts w:ascii="Arial" w:hAnsi="Arial" w:cs="Arial"/>
                <w:b/>
                <w:sz w:val="20"/>
                <w:lang w:val="en-GB"/>
              </w:rPr>
              <w:t>70</w:t>
            </w:r>
            <w:r w:rsidRPr="0002747C">
              <w:rPr>
                <w:rFonts w:ascii="Arial" w:hAnsi="Arial" w:cs="Arial"/>
                <w:sz w:val="20"/>
                <w:lang w:val="en-GB"/>
              </w:rPr>
              <w:t xml:space="preserve"> hours </w:t>
            </w:r>
          </w:p>
        </w:tc>
      </w:tr>
      <w:tr w:rsidR="00A56F4A" w:rsidRPr="0002747C" w14:paraId="7DA3E520" w14:textId="77777777" w:rsidTr="008D6861">
        <w:trPr>
          <w:trHeight w:val="1058"/>
        </w:trPr>
        <w:tc>
          <w:tcPr>
            <w:tcW w:w="3213" w:type="dxa"/>
            <w:tcBorders>
              <w:top w:val="single" w:sz="4" w:space="0" w:color="auto"/>
              <w:left w:val="single" w:sz="4" w:space="0" w:color="auto"/>
              <w:bottom w:val="single" w:sz="4" w:space="0" w:color="auto"/>
              <w:right w:val="single" w:sz="4" w:space="0" w:color="auto"/>
            </w:tcBorders>
          </w:tcPr>
          <w:p w14:paraId="6773974E" w14:textId="77777777" w:rsidR="00A56F4A" w:rsidRPr="0002747C" w:rsidRDefault="00A56F4A" w:rsidP="003A0080">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14:paraId="58807236" w14:textId="7EC204D6" w:rsidR="00142A5A" w:rsidRPr="00696FE6" w:rsidRDefault="007638F9" w:rsidP="009F7AF2">
            <w:pPr>
              <w:spacing w:before="120" w:after="120"/>
              <w:rPr>
                <w:rFonts w:ascii="Arial" w:hAnsi="Arial" w:cs="Arial"/>
                <w:sz w:val="20"/>
                <w:szCs w:val="18"/>
                <w:lang w:val="en-GB"/>
              </w:rPr>
            </w:pPr>
            <w:r>
              <w:rPr>
                <w:rFonts w:ascii="Arial" w:hAnsi="Arial" w:cs="Arial"/>
                <w:sz w:val="20"/>
                <w:szCs w:val="18"/>
                <w:lang w:val="en-GB"/>
              </w:rPr>
              <w:t>Week commencing 30</w:t>
            </w:r>
            <w:r w:rsidRPr="007638F9">
              <w:rPr>
                <w:rFonts w:ascii="Arial" w:hAnsi="Arial" w:cs="Arial"/>
                <w:sz w:val="20"/>
                <w:szCs w:val="18"/>
                <w:vertAlign w:val="superscript"/>
                <w:lang w:val="en-GB"/>
              </w:rPr>
              <w:t>th</w:t>
            </w:r>
            <w:r>
              <w:rPr>
                <w:rFonts w:ascii="Arial" w:hAnsi="Arial" w:cs="Arial"/>
                <w:sz w:val="20"/>
                <w:szCs w:val="18"/>
                <w:lang w:val="en-GB"/>
              </w:rPr>
              <w:t xml:space="preserve"> March 2020</w:t>
            </w:r>
          </w:p>
        </w:tc>
        <w:tc>
          <w:tcPr>
            <w:tcW w:w="3213" w:type="dxa"/>
            <w:tcBorders>
              <w:top w:val="single" w:sz="4" w:space="0" w:color="auto"/>
              <w:left w:val="single" w:sz="4" w:space="0" w:color="auto"/>
              <w:bottom w:val="single" w:sz="4" w:space="0" w:color="auto"/>
              <w:right w:val="single" w:sz="4" w:space="0" w:color="auto"/>
            </w:tcBorders>
          </w:tcPr>
          <w:p w14:paraId="52AA6A84" w14:textId="77777777" w:rsidR="00A56F4A" w:rsidRPr="0002747C" w:rsidRDefault="00A56F4A" w:rsidP="003A0080">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14:paraId="6EC52F2E" w14:textId="1546E2E5" w:rsidR="00142A5A" w:rsidRPr="001B020C" w:rsidRDefault="007638F9" w:rsidP="00F72EC5">
            <w:pPr>
              <w:spacing w:before="120" w:after="120"/>
              <w:rPr>
                <w:rFonts w:ascii="Arial" w:hAnsi="Arial" w:cs="Arial"/>
                <w:sz w:val="20"/>
                <w:szCs w:val="18"/>
                <w:lang w:val="en-GB"/>
              </w:rPr>
            </w:pPr>
            <w:r>
              <w:rPr>
                <w:rFonts w:ascii="Arial" w:hAnsi="Arial" w:cs="Arial"/>
                <w:sz w:val="20"/>
                <w:szCs w:val="18"/>
                <w:lang w:val="en-GB"/>
              </w:rPr>
              <w:t xml:space="preserve">2pm, </w:t>
            </w:r>
            <w:r w:rsidR="00F72EC5">
              <w:rPr>
                <w:rFonts w:ascii="Arial" w:hAnsi="Arial" w:cs="Arial"/>
                <w:sz w:val="20"/>
                <w:szCs w:val="18"/>
                <w:lang w:val="en-GB"/>
              </w:rPr>
              <w:t>Thursday</w:t>
            </w:r>
            <w:r w:rsidR="00437226">
              <w:rPr>
                <w:rFonts w:ascii="Arial" w:hAnsi="Arial" w:cs="Arial"/>
                <w:sz w:val="20"/>
                <w:szCs w:val="18"/>
                <w:lang w:val="en-GB"/>
              </w:rPr>
              <w:t>,</w:t>
            </w:r>
            <w:r>
              <w:rPr>
                <w:rFonts w:ascii="Arial" w:hAnsi="Arial" w:cs="Arial"/>
                <w:sz w:val="20"/>
                <w:szCs w:val="18"/>
                <w:lang w:val="en-GB"/>
              </w:rPr>
              <w:t xml:space="preserve"> </w:t>
            </w:r>
            <w:r w:rsidR="00F72EC5">
              <w:rPr>
                <w:rFonts w:ascii="Arial" w:hAnsi="Arial" w:cs="Arial"/>
                <w:sz w:val="20"/>
                <w:szCs w:val="18"/>
                <w:lang w:val="en-GB"/>
              </w:rPr>
              <w:t>7</w:t>
            </w:r>
            <w:r w:rsidRPr="007638F9">
              <w:rPr>
                <w:rFonts w:ascii="Arial" w:hAnsi="Arial" w:cs="Arial"/>
                <w:sz w:val="20"/>
                <w:szCs w:val="18"/>
                <w:vertAlign w:val="superscript"/>
                <w:lang w:val="en-GB"/>
              </w:rPr>
              <w:t>th</w:t>
            </w:r>
            <w:r>
              <w:rPr>
                <w:rFonts w:ascii="Arial" w:hAnsi="Arial" w:cs="Arial"/>
                <w:sz w:val="20"/>
                <w:szCs w:val="18"/>
                <w:lang w:val="en-GB"/>
              </w:rPr>
              <w:t xml:space="preserve"> May</w:t>
            </w:r>
            <w:r w:rsidR="00437226">
              <w:rPr>
                <w:rFonts w:ascii="Arial" w:hAnsi="Arial" w:cs="Arial"/>
                <w:sz w:val="20"/>
                <w:szCs w:val="18"/>
                <w:lang w:val="en-GB"/>
              </w:rPr>
              <w:t xml:space="preserve"> </w:t>
            </w:r>
            <w:r>
              <w:rPr>
                <w:rFonts w:ascii="Arial" w:hAnsi="Arial" w:cs="Arial"/>
                <w:sz w:val="20"/>
                <w:szCs w:val="18"/>
                <w:lang w:val="en-GB"/>
              </w:rPr>
              <w:t>2020</w:t>
            </w:r>
          </w:p>
        </w:tc>
        <w:tc>
          <w:tcPr>
            <w:tcW w:w="3213" w:type="dxa"/>
            <w:tcBorders>
              <w:top w:val="single" w:sz="4" w:space="0" w:color="auto"/>
              <w:left w:val="single" w:sz="4" w:space="0" w:color="auto"/>
              <w:bottom w:val="single" w:sz="4" w:space="0" w:color="auto"/>
              <w:right w:val="single" w:sz="4" w:space="0" w:color="auto"/>
            </w:tcBorders>
          </w:tcPr>
          <w:p w14:paraId="1DAFE0C3" w14:textId="77777777" w:rsidR="00A56F4A" w:rsidRDefault="00A56F4A" w:rsidP="003A0080">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14:paraId="7F4E65CA" w14:textId="5AA961DD" w:rsidR="00A56F4A" w:rsidRPr="000E7720" w:rsidRDefault="0010285A" w:rsidP="00F05CFA">
            <w:pPr>
              <w:spacing w:before="120" w:after="120"/>
              <w:rPr>
                <w:rFonts w:ascii="Arial" w:hAnsi="Arial" w:cs="Arial"/>
                <w:sz w:val="20"/>
                <w:szCs w:val="18"/>
                <w:lang w:val="en-GB"/>
              </w:rPr>
            </w:pPr>
            <w:r>
              <w:rPr>
                <w:rFonts w:ascii="Arial" w:hAnsi="Arial" w:cs="Arial"/>
                <w:sz w:val="20"/>
                <w:szCs w:val="18"/>
                <w:lang w:val="en-GB"/>
              </w:rPr>
              <w:t>Thursday 11</w:t>
            </w:r>
            <w:r w:rsidRPr="0010285A">
              <w:rPr>
                <w:rFonts w:ascii="Arial" w:hAnsi="Arial" w:cs="Arial"/>
                <w:sz w:val="20"/>
                <w:szCs w:val="18"/>
                <w:vertAlign w:val="superscript"/>
                <w:lang w:val="en-GB"/>
              </w:rPr>
              <w:t>th</w:t>
            </w:r>
            <w:r>
              <w:rPr>
                <w:rFonts w:ascii="Arial" w:hAnsi="Arial" w:cs="Arial"/>
                <w:sz w:val="20"/>
                <w:szCs w:val="18"/>
                <w:lang w:val="en-GB"/>
              </w:rPr>
              <w:t xml:space="preserve"> June 2020</w:t>
            </w:r>
          </w:p>
        </w:tc>
      </w:tr>
      <w:tr w:rsidR="00A56F4A" w:rsidRPr="0002747C" w14:paraId="04C2F0F1" w14:textId="77777777"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1399E873" w14:textId="77777777" w:rsidR="00A56F4A" w:rsidRPr="0002747C" w:rsidRDefault="00A56F4A" w:rsidP="003A0080">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p>
          <w:p w14:paraId="127745F1" w14:textId="0C53EC28" w:rsidR="00A56F4A" w:rsidRPr="005713DF" w:rsidRDefault="005713DF" w:rsidP="001A1855">
            <w:pPr>
              <w:tabs>
                <w:tab w:val="left" w:pos="2977"/>
                <w:tab w:val="left" w:pos="5954"/>
              </w:tabs>
              <w:spacing w:before="120" w:after="120"/>
              <w:ind w:right="209"/>
              <w:rPr>
                <w:rFonts w:ascii="Arial" w:hAnsi="Arial" w:cs="Arial"/>
                <w:iCs/>
                <w:color w:val="FF0000"/>
                <w:sz w:val="20"/>
                <w:szCs w:val="18"/>
                <w:lang w:val="en-GB"/>
              </w:rPr>
            </w:pPr>
            <w:r w:rsidRPr="005713DF">
              <w:rPr>
                <w:rFonts w:ascii="Arial" w:hAnsi="Arial" w:cs="Arial"/>
                <w:iCs/>
                <w:color w:val="000000" w:themeColor="text1"/>
                <w:sz w:val="20"/>
                <w:szCs w:val="18"/>
                <w:lang w:val="en-GB"/>
              </w:rPr>
              <w:t>Individual feedback will be given to each student.</w:t>
            </w:r>
          </w:p>
        </w:tc>
      </w:tr>
    </w:tbl>
    <w:p w14:paraId="45A1FE7B" w14:textId="77777777" w:rsidR="00C91E95" w:rsidRDefault="00C91E95" w:rsidP="008D6861">
      <w:pPr>
        <w:pStyle w:val="Heading1"/>
        <w:spacing w:before="0"/>
        <w:rPr>
          <w:rFonts w:ascii="Arial" w:hAnsi="Arial" w:cs="Arial"/>
          <w:color w:val="auto"/>
          <w:sz w:val="22"/>
        </w:rPr>
      </w:pPr>
    </w:p>
    <w:p w14:paraId="72AC7F9C" w14:textId="160E33A3" w:rsidR="00BB17E6" w:rsidRDefault="00BB17E6">
      <w:pPr>
        <w:spacing w:after="200" w:line="276" w:lineRule="auto"/>
        <w:rPr>
          <w:rFonts w:ascii="Arial" w:eastAsiaTheme="majorEastAsia" w:hAnsi="Arial" w:cs="Arial"/>
          <w:b/>
          <w:bCs/>
          <w:szCs w:val="28"/>
        </w:rPr>
      </w:pPr>
      <w:r>
        <w:rPr>
          <w:rFonts w:ascii="Arial" w:eastAsiaTheme="majorEastAsia" w:hAnsi="Arial" w:cs="Arial"/>
          <w:b/>
          <w:bCs/>
          <w:szCs w:val="28"/>
        </w:rPr>
        <w:br w:type="page"/>
      </w:r>
    </w:p>
    <w:p w14:paraId="4D800AD0" w14:textId="77777777" w:rsidR="00BB17E6" w:rsidRDefault="00BB17E6" w:rsidP="00BB17E6">
      <w:pPr>
        <w:jc w:val="center"/>
        <w:rPr>
          <w:b/>
          <w:sz w:val="32"/>
          <w:lang w:val="en-GB"/>
        </w:rPr>
      </w:pPr>
    </w:p>
    <w:p w14:paraId="5B4758BC" w14:textId="484E70B6" w:rsidR="00BB17E6" w:rsidRPr="00E529F5" w:rsidRDefault="00810DAD" w:rsidP="00BB17E6">
      <w:pPr>
        <w:jc w:val="center"/>
        <w:rPr>
          <w:b/>
          <w:sz w:val="32"/>
          <w:lang w:val="en-GB"/>
        </w:rPr>
      </w:pPr>
      <w:r>
        <w:rPr>
          <w:b/>
          <w:sz w:val="32"/>
          <w:lang w:val="en-GB"/>
        </w:rPr>
        <w:t xml:space="preserve">Basic </w:t>
      </w:r>
      <w:r w:rsidR="00BB17E6">
        <w:rPr>
          <w:b/>
          <w:sz w:val="32"/>
          <w:lang w:val="en-GB"/>
        </w:rPr>
        <w:t xml:space="preserve">Game Development </w:t>
      </w:r>
      <w:r>
        <w:rPr>
          <w:b/>
          <w:sz w:val="32"/>
          <w:lang w:val="en-GB"/>
        </w:rPr>
        <w:t xml:space="preserve">in </w:t>
      </w:r>
      <w:r w:rsidR="00BB17E6">
        <w:rPr>
          <w:b/>
          <w:sz w:val="32"/>
          <w:lang w:val="en-GB"/>
        </w:rPr>
        <w:t>Python</w:t>
      </w:r>
    </w:p>
    <w:p w14:paraId="5B24185C" w14:textId="77777777" w:rsidR="00BB17E6" w:rsidRDefault="00BB17E6" w:rsidP="00BB17E6">
      <w:pPr>
        <w:rPr>
          <w:b/>
          <w:sz w:val="24"/>
          <w:lang w:val="en-GB"/>
        </w:rPr>
      </w:pPr>
    </w:p>
    <w:p w14:paraId="12C76920" w14:textId="77777777" w:rsidR="00BB17E6" w:rsidRPr="00CF5222" w:rsidRDefault="00BB17E6" w:rsidP="00BB17E6">
      <w:pPr>
        <w:jc w:val="both"/>
        <w:rPr>
          <w:b/>
          <w:sz w:val="24"/>
          <w:lang w:val="en-GB"/>
        </w:rPr>
      </w:pPr>
      <w:r>
        <w:rPr>
          <w:b/>
          <w:sz w:val="24"/>
          <w:lang w:val="en-GB"/>
        </w:rPr>
        <w:t>Demo Video:</w:t>
      </w:r>
    </w:p>
    <w:p w14:paraId="0718B317" w14:textId="77777777" w:rsidR="00BB17E6" w:rsidRDefault="00BB17E6" w:rsidP="00BB17E6">
      <w:pPr>
        <w:jc w:val="both"/>
        <w:rPr>
          <w:lang w:val="en-GB"/>
        </w:rPr>
      </w:pPr>
    </w:p>
    <w:p w14:paraId="599B3140" w14:textId="5FE83B3F" w:rsidR="00BB17E6" w:rsidRPr="00446D81" w:rsidRDefault="00BB17E6" w:rsidP="00BB17E6">
      <w:pPr>
        <w:jc w:val="both"/>
        <w:rPr>
          <w:lang w:val="en-GB"/>
        </w:rPr>
      </w:pPr>
      <w:r>
        <w:rPr>
          <w:lang w:val="en-GB"/>
        </w:rPr>
        <w:t>A showcase demonstration video (</w:t>
      </w:r>
      <w:r w:rsidRPr="007808A6">
        <w:rPr>
          <w:rFonts w:ascii="Courier New" w:hAnsi="Courier New" w:cs="Courier New"/>
          <w:lang w:val="en-GB"/>
        </w:rPr>
        <w:t>Demo</w:t>
      </w:r>
      <w:r>
        <w:rPr>
          <w:rFonts w:ascii="Courier New" w:hAnsi="Courier New" w:cs="Courier New"/>
          <w:lang w:val="en-GB"/>
        </w:rPr>
        <w:t xml:space="preserve"> Video – Guess the Word</w:t>
      </w:r>
      <w:r w:rsidRPr="007808A6">
        <w:rPr>
          <w:rFonts w:ascii="Courier New" w:hAnsi="Courier New" w:cs="Courier New"/>
          <w:lang w:val="en-GB"/>
        </w:rPr>
        <w:t>.mov</w:t>
      </w:r>
      <w:r>
        <w:rPr>
          <w:lang w:val="en-GB"/>
        </w:rPr>
        <w:t>) can be found on Canvas, which can be used as guidance for the development</w:t>
      </w:r>
      <w:r w:rsidR="00CA5BFD">
        <w:rPr>
          <w:lang w:val="en-GB"/>
        </w:rPr>
        <w:t xml:space="preserve"> of this coursework</w:t>
      </w:r>
      <w:r>
        <w:rPr>
          <w:lang w:val="en-GB"/>
        </w:rPr>
        <w:t>.</w:t>
      </w:r>
    </w:p>
    <w:p w14:paraId="31BD516C" w14:textId="77777777" w:rsidR="00BB17E6" w:rsidRDefault="00BB17E6" w:rsidP="00BB17E6">
      <w:pPr>
        <w:rPr>
          <w:b/>
          <w:sz w:val="24"/>
          <w:lang w:val="en-GB"/>
        </w:rPr>
      </w:pPr>
    </w:p>
    <w:p w14:paraId="46E968A9" w14:textId="77777777" w:rsidR="00BB17E6" w:rsidRDefault="00BB17E6" w:rsidP="00BB17E6">
      <w:pPr>
        <w:rPr>
          <w:b/>
          <w:sz w:val="24"/>
          <w:lang w:val="en-GB"/>
        </w:rPr>
      </w:pPr>
    </w:p>
    <w:p w14:paraId="0360FFBA" w14:textId="77777777" w:rsidR="00BB17E6" w:rsidRPr="000F614B" w:rsidRDefault="00BB17E6" w:rsidP="00BB17E6">
      <w:pPr>
        <w:rPr>
          <w:b/>
          <w:sz w:val="24"/>
          <w:lang w:val="en-GB"/>
        </w:rPr>
      </w:pPr>
      <w:r>
        <w:rPr>
          <w:b/>
          <w:sz w:val="24"/>
          <w:lang w:val="en-GB"/>
        </w:rPr>
        <w:t>Requirements:</w:t>
      </w:r>
    </w:p>
    <w:p w14:paraId="3B3F3E5D" w14:textId="77777777" w:rsidR="00BB17E6" w:rsidRDefault="00BB17E6" w:rsidP="00BB17E6">
      <w:pPr>
        <w:jc w:val="both"/>
      </w:pPr>
    </w:p>
    <w:p w14:paraId="1FFBFB02" w14:textId="77777777" w:rsidR="002902D1" w:rsidRDefault="00CA5BFD" w:rsidP="002902D1">
      <w:pPr>
        <w:autoSpaceDE w:val="0"/>
        <w:autoSpaceDN w:val="0"/>
        <w:adjustRightInd w:val="0"/>
        <w:jc w:val="both"/>
      </w:pPr>
      <w:r>
        <w:t xml:space="preserve">For </w:t>
      </w:r>
      <w:r w:rsidR="00BB17E6">
        <w:t>this assignment</w:t>
      </w:r>
      <w:r>
        <w:t>,</w:t>
      </w:r>
      <w:r w:rsidR="00BB17E6">
        <w:t xml:space="preserve"> you </w:t>
      </w:r>
      <w:r>
        <w:t xml:space="preserve">are tasked to </w:t>
      </w:r>
      <w:r w:rsidR="00BB17E6">
        <w:t>develop a game called “</w:t>
      </w:r>
      <w:r w:rsidR="00BB17E6" w:rsidRPr="00EC2282">
        <w:rPr>
          <w:i/>
        </w:rPr>
        <w:t>Guess the Word</w:t>
      </w:r>
      <w:r w:rsidR="00BB17E6">
        <w:t xml:space="preserve">”, which allows two players to participate in turn. </w:t>
      </w:r>
      <w:r w:rsidR="002902D1">
        <w:t xml:space="preserve">The game should contain the following key elements of play: </w:t>
      </w:r>
    </w:p>
    <w:p w14:paraId="49A0D0C8" w14:textId="77777777" w:rsidR="002902D1" w:rsidRDefault="002902D1" w:rsidP="002902D1">
      <w:pPr>
        <w:autoSpaceDE w:val="0"/>
        <w:autoSpaceDN w:val="0"/>
        <w:adjustRightInd w:val="0"/>
        <w:jc w:val="both"/>
      </w:pPr>
    </w:p>
    <w:p w14:paraId="256B5741" w14:textId="1B60298B" w:rsidR="002902D1" w:rsidRDefault="002902D1" w:rsidP="002902D1">
      <w:pPr>
        <w:pStyle w:val="ListParagraph"/>
        <w:numPr>
          <w:ilvl w:val="0"/>
          <w:numId w:val="24"/>
        </w:numPr>
        <w:autoSpaceDE w:val="0"/>
        <w:autoSpaceDN w:val="0"/>
        <w:adjustRightInd w:val="0"/>
        <w:jc w:val="both"/>
      </w:pPr>
      <w:r>
        <w:t xml:space="preserve">The game should </w:t>
      </w:r>
      <w:r w:rsidR="009D2359">
        <w:t xml:space="preserve">start by </w:t>
      </w:r>
      <w:r>
        <w:t>prompt</w:t>
      </w:r>
      <w:r w:rsidR="009D2359">
        <w:t>ing</w:t>
      </w:r>
      <w:r>
        <w:t xml:space="preserve"> </w:t>
      </w:r>
      <w:r w:rsidR="00BB17E6">
        <w:t xml:space="preserve">Player 1 </w:t>
      </w:r>
      <w:r>
        <w:t xml:space="preserve">to </w:t>
      </w:r>
      <w:r w:rsidR="009D2359">
        <w:t xml:space="preserve">enter </w:t>
      </w:r>
      <w:r w:rsidR="00BB17E6">
        <w:t xml:space="preserve">a word of </w:t>
      </w:r>
      <w:r>
        <w:t xml:space="preserve">their </w:t>
      </w:r>
      <w:r w:rsidR="00BB17E6">
        <w:t xml:space="preserve">choice </w:t>
      </w:r>
      <w:r w:rsidR="00C34E02">
        <w:t xml:space="preserve">via the Python </w:t>
      </w:r>
      <w:r w:rsidR="00BB17E6">
        <w:t xml:space="preserve">console screen </w:t>
      </w:r>
      <w:r>
        <w:t xml:space="preserve">for Player 2 to guess (assume that Player 2 looks away and does not see). </w:t>
      </w:r>
    </w:p>
    <w:p w14:paraId="1A0D8A53" w14:textId="5374A9F7" w:rsidR="002902D1" w:rsidRDefault="002902D1" w:rsidP="002902D1">
      <w:pPr>
        <w:pStyle w:val="ListParagraph"/>
        <w:numPr>
          <w:ilvl w:val="0"/>
          <w:numId w:val="24"/>
        </w:numPr>
        <w:autoSpaceDE w:val="0"/>
        <w:autoSpaceDN w:val="0"/>
        <w:adjustRightInd w:val="0"/>
        <w:jc w:val="both"/>
      </w:pPr>
      <w:r>
        <w:t xml:space="preserve">The </w:t>
      </w:r>
      <w:r w:rsidR="004163FE">
        <w:t xml:space="preserve">Python console </w:t>
      </w:r>
      <w:r>
        <w:t xml:space="preserve">should then be cleared so as to hide the word from Player 2. </w:t>
      </w:r>
    </w:p>
    <w:p w14:paraId="4A6AD2B5" w14:textId="4089FFEE" w:rsidR="002902D1" w:rsidRDefault="002902D1" w:rsidP="002902D1">
      <w:pPr>
        <w:pStyle w:val="ListParagraph"/>
        <w:numPr>
          <w:ilvl w:val="0"/>
          <w:numId w:val="24"/>
        </w:numPr>
        <w:autoSpaceDE w:val="0"/>
        <w:autoSpaceDN w:val="0"/>
        <w:adjustRightInd w:val="0"/>
        <w:jc w:val="both"/>
      </w:pPr>
      <w:r>
        <w:t>P</w:t>
      </w:r>
      <w:r w:rsidR="00BB17E6">
        <w:t xml:space="preserve">layer 2 </w:t>
      </w:r>
      <w:r>
        <w:t xml:space="preserve">must now </w:t>
      </w:r>
      <w:r w:rsidR="00BB17E6">
        <w:t xml:space="preserve">guess the word by </w:t>
      </w:r>
      <w:r>
        <w:t xml:space="preserve">typing </w:t>
      </w:r>
      <w:r w:rsidR="00BB17E6">
        <w:t xml:space="preserve">one letter </w:t>
      </w:r>
      <w:r w:rsidR="0088463F">
        <w:t>into</w:t>
      </w:r>
      <w:r>
        <w:t xml:space="preserve"> </w:t>
      </w:r>
      <w:r w:rsidR="00BB17E6">
        <w:t xml:space="preserve">the </w:t>
      </w:r>
      <w:r w:rsidR="004163FE">
        <w:t>Python console following a suitable prompt</w:t>
      </w:r>
      <w:r w:rsidR="00BB17E6">
        <w:t xml:space="preserve">. </w:t>
      </w:r>
    </w:p>
    <w:p w14:paraId="676BE450" w14:textId="13F701B7" w:rsidR="002902D1" w:rsidRDefault="002902D1" w:rsidP="002902D1">
      <w:pPr>
        <w:pStyle w:val="ListParagraph"/>
        <w:numPr>
          <w:ilvl w:val="0"/>
          <w:numId w:val="24"/>
        </w:numPr>
        <w:autoSpaceDE w:val="0"/>
        <w:autoSpaceDN w:val="0"/>
        <w:adjustRightInd w:val="0"/>
        <w:jc w:val="both"/>
      </w:pPr>
      <w:r>
        <w:t xml:space="preserve">For each guess, the game needs to determine if the </w:t>
      </w:r>
      <w:r w:rsidR="00BC56F1">
        <w:t xml:space="preserve">guessed </w:t>
      </w:r>
      <w:r>
        <w:t xml:space="preserve">letter is present in the word that has been </w:t>
      </w:r>
      <w:r w:rsidR="004B23B5">
        <w:t>set</w:t>
      </w:r>
      <w:r>
        <w:t xml:space="preserve"> by Player 1. If the guess is incorrect, one element of an ambulance should be drawn onto the game</w:t>
      </w:r>
      <w:r w:rsidR="008504B9">
        <w:t>/Turtle</w:t>
      </w:r>
      <w:r>
        <w:t xml:space="preserve"> screen (see video for example</w:t>
      </w:r>
      <w:r w:rsidR="002D0772">
        <w:t xml:space="preserve"> of how elements may be drawn</w:t>
      </w:r>
      <w:r>
        <w:t xml:space="preserve"> and </w:t>
      </w:r>
      <w:r w:rsidR="002D0772">
        <w:t xml:space="preserve">further </w:t>
      </w:r>
      <w:r>
        <w:t>detail below).</w:t>
      </w:r>
    </w:p>
    <w:p w14:paraId="06D5D636" w14:textId="7D6E0C55" w:rsidR="002902D1" w:rsidRDefault="002902D1" w:rsidP="002902D1">
      <w:pPr>
        <w:pStyle w:val="ListParagraph"/>
        <w:numPr>
          <w:ilvl w:val="0"/>
          <w:numId w:val="24"/>
        </w:numPr>
        <w:autoSpaceDE w:val="0"/>
        <w:autoSpaceDN w:val="0"/>
        <w:adjustRightInd w:val="0"/>
        <w:jc w:val="both"/>
      </w:pPr>
      <w:r>
        <w:t xml:space="preserve">The process then repeats from Step 3 (i.e. Player 2 is asked to enter another </w:t>
      </w:r>
      <w:r w:rsidR="0088463F">
        <w:t>letter</w:t>
      </w:r>
      <w:r>
        <w:t>, assuming they have not used up their total number of guesses, as below).</w:t>
      </w:r>
    </w:p>
    <w:p w14:paraId="4F441208" w14:textId="4E887C8A" w:rsidR="002902D1" w:rsidRDefault="002902D1" w:rsidP="002902D1">
      <w:pPr>
        <w:pStyle w:val="ListParagraph"/>
        <w:numPr>
          <w:ilvl w:val="0"/>
          <w:numId w:val="24"/>
        </w:numPr>
        <w:autoSpaceDE w:val="0"/>
        <w:autoSpaceDN w:val="0"/>
        <w:adjustRightInd w:val="0"/>
        <w:jc w:val="both"/>
      </w:pPr>
      <w:r>
        <w:t xml:space="preserve">Player 2 is allowed a total of 8 incorrect guesses, and hence will lose the game if all 8 attempts have been used. </w:t>
      </w:r>
    </w:p>
    <w:p w14:paraId="1304F110" w14:textId="54C79648" w:rsidR="002902D1" w:rsidRDefault="002902D1" w:rsidP="002902D1">
      <w:pPr>
        <w:pStyle w:val="ListParagraph"/>
        <w:numPr>
          <w:ilvl w:val="0"/>
          <w:numId w:val="24"/>
        </w:numPr>
        <w:autoSpaceDE w:val="0"/>
        <w:autoSpaceDN w:val="0"/>
        <w:adjustRightInd w:val="0"/>
        <w:jc w:val="both"/>
      </w:pPr>
      <w:r>
        <w:t>As consistent with the above, the drawing of the ambulance should take 8 strokes in total to complete on the game</w:t>
      </w:r>
      <w:r w:rsidR="002344FF">
        <w:t>/Turtle</w:t>
      </w:r>
      <w:r>
        <w:t xml:space="preserve"> screen. Therefore, if the picture of the ambulance is fully drawn, this means Player 2 loses the game</w:t>
      </w:r>
      <w:r w:rsidR="00FA1B4E">
        <w:t xml:space="preserve">, and a message is displayed on the screen to </w:t>
      </w:r>
      <w:r w:rsidR="00013260">
        <w:t>confirm</w:t>
      </w:r>
      <w:r>
        <w:t xml:space="preserve">. </w:t>
      </w:r>
    </w:p>
    <w:p w14:paraId="073E5E96" w14:textId="4CB06842" w:rsidR="002902D1" w:rsidRDefault="002902D1" w:rsidP="002902D1">
      <w:pPr>
        <w:pStyle w:val="ListParagraph"/>
        <w:numPr>
          <w:ilvl w:val="0"/>
          <w:numId w:val="24"/>
        </w:numPr>
        <w:autoSpaceDE w:val="0"/>
        <w:autoSpaceDN w:val="0"/>
        <w:adjustRightInd w:val="0"/>
        <w:jc w:val="both"/>
      </w:pPr>
      <w:r>
        <w:t xml:space="preserve">The game should </w:t>
      </w:r>
      <w:r w:rsidR="00496523">
        <w:t xml:space="preserve">provide </w:t>
      </w:r>
      <w:r>
        <w:t xml:space="preserve">a </w:t>
      </w:r>
      <w:r w:rsidR="00496523">
        <w:t xml:space="preserve">suitable </w:t>
      </w:r>
      <w:r>
        <w:t>graphic</w:t>
      </w:r>
      <w:r w:rsidR="00496523">
        <w:t>al</w:t>
      </w:r>
      <w:r>
        <w:t xml:space="preserve"> interface to enhance the user</w:t>
      </w:r>
      <w:r w:rsidR="00496523">
        <w:t>’s</w:t>
      </w:r>
      <w:r>
        <w:t xml:space="preserve"> experience and increase the game</w:t>
      </w:r>
      <w:r w:rsidR="00496523">
        <w:t>’s</w:t>
      </w:r>
      <w:r>
        <w:t xml:space="preserve"> appeal. </w:t>
      </w:r>
    </w:p>
    <w:p w14:paraId="1C3328DE" w14:textId="77777777" w:rsidR="002902D1" w:rsidRDefault="002902D1" w:rsidP="00BB17E6">
      <w:pPr>
        <w:autoSpaceDE w:val="0"/>
        <w:autoSpaceDN w:val="0"/>
        <w:adjustRightInd w:val="0"/>
        <w:jc w:val="both"/>
      </w:pPr>
    </w:p>
    <w:p w14:paraId="64D8C228" w14:textId="77777777" w:rsidR="00BB17E6" w:rsidRDefault="00BB17E6" w:rsidP="00BB17E6">
      <w:pPr>
        <w:autoSpaceDE w:val="0"/>
        <w:autoSpaceDN w:val="0"/>
        <w:adjustRightInd w:val="0"/>
        <w:jc w:val="both"/>
      </w:pPr>
    </w:p>
    <w:p w14:paraId="6A9D7057" w14:textId="1709B276" w:rsidR="00BB17E6" w:rsidRDefault="00BB17E6" w:rsidP="00BB17E6">
      <w:pPr>
        <w:autoSpaceDE w:val="0"/>
        <w:autoSpaceDN w:val="0"/>
        <w:adjustRightInd w:val="0"/>
        <w:jc w:val="both"/>
      </w:pPr>
      <w:r>
        <w:t xml:space="preserve">The layout </w:t>
      </w:r>
      <w:r w:rsidR="00496523">
        <w:t xml:space="preserve">of the game screen </w:t>
      </w:r>
      <w:r>
        <w:t xml:space="preserve">should look </w:t>
      </w:r>
      <w:r w:rsidR="00496523">
        <w:t xml:space="preserve">something </w:t>
      </w:r>
      <w:r>
        <w:t>like this:</w:t>
      </w:r>
    </w:p>
    <w:p w14:paraId="34EBA474" w14:textId="77777777" w:rsidR="00BB17E6" w:rsidRDefault="00BB17E6" w:rsidP="00BB17E6">
      <w:pPr>
        <w:autoSpaceDE w:val="0"/>
        <w:autoSpaceDN w:val="0"/>
        <w:adjustRightInd w:val="0"/>
        <w:jc w:val="both"/>
      </w:pPr>
    </w:p>
    <w:p w14:paraId="4F10D0BA" w14:textId="77777777" w:rsidR="00BB17E6" w:rsidRDefault="00BB17E6" w:rsidP="00BB17E6">
      <w:pPr>
        <w:autoSpaceDE w:val="0"/>
        <w:autoSpaceDN w:val="0"/>
        <w:adjustRightInd w:val="0"/>
        <w:jc w:val="center"/>
      </w:pPr>
      <w:r w:rsidRPr="00024B74">
        <w:rPr>
          <w:noProof/>
        </w:rPr>
        <w:lastRenderedPageBreak/>
        <w:drawing>
          <wp:inline distT="0" distB="0" distL="0" distR="0" wp14:anchorId="667FC8A1" wp14:editId="4F40B8BB">
            <wp:extent cx="3587219" cy="371475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2041" cy="3730099"/>
                    </a:xfrm>
                    <a:prstGeom prst="rect">
                      <a:avLst/>
                    </a:prstGeom>
                  </pic:spPr>
                </pic:pic>
              </a:graphicData>
            </a:graphic>
          </wp:inline>
        </w:drawing>
      </w:r>
    </w:p>
    <w:p w14:paraId="53246090" w14:textId="77777777" w:rsidR="00BB17E6" w:rsidRDefault="00BB17E6" w:rsidP="00BB17E6">
      <w:pPr>
        <w:autoSpaceDE w:val="0"/>
        <w:autoSpaceDN w:val="0"/>
        <w:adjustRightInd w:val="0"/>
        <w:jc w:val="both"/>
        <w:rPr>
          <w:szCs w:val="22"/>
        </w:rPr>
      </w:pPr>
    </w:p>
    <w:p w14:paraId="38C91B3E" w14:textId="77777777" w:rsidR="000B2E95" w:rsidRDefault="000B2E95" w:rsidP="00BB17E6">
      <w:pPr>
        <w:rPr>
          <w:lang w:val="en-GB"/>
        </w:rPr>
      </w:pPr>
    </w:p>
    <w:p w14:paraId="35994ADB" w14:textId="669EA6A8" w:rsidR="00BB17E6" w:rsidRDefault="00BB17E6" w:rsidP="00BB17E6">
      <w:pPr>
        <w:rPr>
          <w:lang w:val="en-GB"/>
        </w:rPr>
      </w:pPr>
      <w:r>
        <w:rPr>
          <w:lang w:val="en-GB"/>
        </w:rPr>
        <w:t xml:space="preserve">Several key </w:t>
      </w:r>
      <w:r w:rsidR="000B2E95">
        <w:rPr>
          <w:lang w:val="en-GB"/>
        </w:rPr>
        <w:t xml:space="preserve">aspects of </w:t>
      </w:r>
      <w:r>
        <w:rPr>
          <w:lang w:val="en-GB"/>
        </w:rPr>
        <w:t xml:space="preserve">information must be shown on the </w:t>
      </w:r>
      <w:r w:rsidR="000B2E95">
        <w:rPr>
          <w:lang w:val="en-GB"/>
        </w:rPr>
        <w:t>game</w:t>
      </w:r>
      <w:r w:rsidR="000A138D">
        <w:rPr>
          <w:lang w:val="en-GB"/>
        </w:rPr>
        <w:t>/Turtle</w:t>
      </w:r>
      <w:r w:rsidR="000B2E95">
        <w:rPr>
          <w:lang w:val="en-GB"/>
        </w:rPr>
        <w:t xml:space="preserve"> screen to aid the operation of the game</w:t>
      </w:r>
      <w:r w:rsidR="00917637">
        <w:rPr>
          <w:lang w:val="en-GB"/>
        </w:rPr>
        <w:t xml:space="preserve"> (as shown </w:t>
      </w:r>
      <w:r w:rsidR="00B80EC4">
        <w:rPr>
          <w:lang w:val="en-GB"/>
        </w:rPr>
        <w:t xml:space="preserve">in </w:t>
      </w:r>
      <w:r w:rsidR="00917637">
        <w:rPr>
          <w:lang w:val="en-GB"/>
        </w:rPr>
        <w:t>above</w:t>
      </w:r>
      <w:r w:rsidR="00B80EC4">
        <w:rPr>
          <w:lang w:val="en-GB"/>
        </w:rPr>
        <w:t xml:space="preserve"> example</w:t>
      </w:r>
      <w:r w:rsidR="00917637">
        <w:rPr>
          <w:lang w:val="en-GB"/>
        </w:rPr>
        <w:t>)</w:t>
      </w:r>
      <w:r>
        <w:rPr>
          <w:lang w:val="en-GB"/>
        </w:rPr>
        <w:t>:</w:t>
      </w:r>
    </w:p>
    <w:p w14:paraId="54D98587" w14:textId="5438B028" w:rsidR="00BB17E6" w:rsidRDefault="000F2476" w:rsidP="00BB17E6">
      <w:pPr>
        <w:pStyle w:val="ListParagraph"/>
        <w:numPr>
          <w:ilvl w:val="0"/>
          <w:numId w:val="21"/>
        </w:numPr>
        <w:rPr>
          <w:lang w:val="en-GB"/>
        </w:rPr>
      </w:pPr>
      <w:r>
        <w:rPr>
          <w:lang w:val="en-GB"/>
        </w:rPr>
        <w:t xml:space="preserve">Each letter of </w:t>
      </w:r>
      <w:r w:rsidR="000B2E95">
        <w:rPr>
          <w:lang w:val="en-GB"/>
        </w:rPr>
        <w:t>P</w:t>
      </w:r>
      <w:r w:rsidR="00BB17E6">
        <w:rPr>
          <w:lang w:val="en-GB"/>
        </w:rPr>
        <w:t xml:space="preserve">layer 1’s </w:t>
      </w:r>
      <w:r w:rsidR="000B2E95">
        <w:rPr>
          <w:lang w:val="en-GB"/>
        </w:rPr>
        <w:t xml:space="preserve">chosen </w:t>
      </w:r>
      <w:r w:rsidR="00BB17E6">
        <w:rPr>
          <w:lang w:val="en-GB"/>
        </w:rPr>
        <w:t xml:space="preserve">word </w:t>
      </w:r>
      <w:r w:rsidR="000B2E95">
        <w:rPr>
          <w:lang w:val="en-GB"/>
        </w:rPr>
        <w:t xml:space="preserve">should be </w:t>
      </w:r>
      <w:r w:rsidR="00BB17E6">
        <w:rPr>
          <w:lang w:val="en-GB"/>
        </w:rPr>
        <w:t xml:space="preserve">masked with </w:t>
      </w:r>
      <w:r>
        <w:rPr>
          <w:lang w:val="en-GB"/>
        </w:rPr>
        <w:t xml:space="preserve">a correct number of stars, </w:t>
      </w:r>
      <w:r w:rsidR="00BB17E6">
        <w:rPr>
          <w:lang w:val="en-GB"/>
        </w:rPr>
        <w:t>*</w:t>
      </w:r>
      <w:r>
        <w:rPr>
          <w:lang w:val="en-GB"/>
        </w:rPr>
        <w:t xml:space="preserve">, </w:t>
      </w:r>
      <w:r w:rsidR="000B2E95">
        <w:rPr>
          <w:lang w:val="en-GB"/>
        </w:rPr>
        <w:t>to indicate the number of letters in the word</w:t>
      </w:r>
      <w:r w:rsidR="00BB17E6">
        <w:rPr>
          <w:lang w:val="en-GB"/>
        </w:rPr>
        <w:t xml:space="preserve"> (</w:t>
      </w:r>
      <w:r w:rsidR="000B2E95">
        <w:rPr>
          <w:lang w:val="en-GB"/>
        </w:rPr>
        <w:t xml:space="preserve">relevant </w:t>
      </w:r>
      <w:r w:rsidR="00BB17E6">
        <w:rPr>
          <w:lang w:val="en-GB"/>
        </w:rPr>
        <w:t>letter</w:t>
      </w:r>
      <w:r w:rsidR="000B2E95">
        <w:rPr>
          <w:lang w:val="en-GB"/>
        </w:rPr>
        <w:t>s will then become</w:t>
      </w:r>
      <w:r w:rsidR="00BB17E6">
        <w:rPr>
          <w:lang w:val="en-GB"/>
        </w:rPr>
        <w:t xml:space="preserve"> visible with a correct guess)</w:t>
      </w:r>
      <w:r w:rsidR="000B2E95">
        <w:rPr>
          <w:lang w:val="en-GB"/>
        </w:rPr>
        <w:t>.</w:t>
      </w:r>
      <w:r w:rsidR="00E24DCC">
        <w:rPr>
          <w:lang w:val="en-GB"/>
        </w:rPr>
        <w:t xml:space="preserve"> </w:t>
      </w:r>
    </w:p>
    <w:p w14:paraId="37E4814E" w14:textId="38098EF4" w:rsidR="00BB17E6" w:rsidRDefault="000B2E95" w:rsidP="00BB17E6">
      <w:pPr>
        <w:pStyle w:val="ListParagraph"/>
        <w:numPr>
          <w:ilvl w:val="0"/>
          <w:numId w:val="21"/>
        </w:numPr>
        <w:rPr>
          <w:lang w:val="en-GB"/>
        </w:rPr>
      </w:pPr>
      <w:r>
        <w:rPr>
          <w:lang w:val="en-GB"/>
        </w:rPr>
        <w:t xml:space="preserve">There should be a suitable </w:t>
      </w:r>
      <w:r w:rsidR="00BB17E6">
        <w:rPr>
          <w:lang w:val="en-GB"/>
        </w:rPr>
        <w:t xml:space="preserve">message </w:t>
      </w:r>
      <w:r>
        <w:rPr>
          <w:lang w:val="en-GB"/>
        </w:rPr>
        <w:t>displayed to indicate if P</w:t>
      </w:r>
      <w:r w:rsidR="00BB17E6">
        <w:rPr>
          <w:lang w:val="en-GB"/>
        </w:rPr>
        <w:t xml:space="preserve">layer 2 </w:t>
      </w:r>
      <w:r>
        <w:rPr>
          <w:lang w:val="en-GB"/>
        </w:rPr>
        <w:t xml:space="preserve">has won or lost the </w:t>
      </w:r>
      <w:r w:rsidR="003671CE">
        <w:rPr>
          <w:lang w:val="en-GB"/>
        </w:rPr>
        <w:t xml:space="preserve">game at the correct point (i.e. when all the letters of </w:t>
      </w:r>
      <w:r>
        <w:rPr>
          <w:lang w:val="en-GB"/>
        </w:rPr>
        <w:t xml:space="preserve">the word </w:t>
      </w:r>
      <w:r w:rsidR="003671CE">
        <w:rPr>
          <w:lang w:val="en-GB"/>
        </w:rPr>
        <w:t xml:space="preserve">have </w:t>
      </w:r>
      <w:r>
        <w:rPr>
          <w:lang w:val="en-GB"/>
        </w:rPr>
        <w:t>been guessed</w:t>
      </w:r>
      <w:r w:rsidR="003671CE">
        <w:rPr>
          <w:lang w:val="en-GB"/>
        </w:rPr>
        <w:t xml:space="preserve"> correctly</w:t>
      </w:r>
      <w:r>
        <w:rPr>
          <w:lang w:val="en-GB"/>
        </w:rPr>
        <w:t xml:space="preserve">, or the number of attempts has run out). </w:t>
      </w:r>
    </w:p>
    <w:p w14:paraId="54417170" w14:textId="7A3E4F8C" w:rsidR="00BB17E6" w:rsidRDefault="000B2E95" w:rsidP="00BB17E6">
      <w:pPr>
        <w:pStyle w:val="ListParagraph"/>
        <w:numPr>
          <w:ilvl w:val="0"/>
          <w:numId w:val="21"/>
        </w:numPr>
        <w:rPr>
          <w:lang w:val="en-GB"/>
        </w:rPr>
      </w:pPr>
      <w:r>
        <w:rPr>
          <w:lang w:val="en-GB"/>
        </w:rPr>
        <w:t xml:space="preserve">Correct and appropriate </w:t>
      </w:r>
      <w:r w:rsidR="00BB17E6">
        <w:rPr>
          <w:lang w:val="en-GB"/>
        </w:rPr>
        <w:t>drawing of the ambulance (</w:t>
      </w:r>
      <w:r>
        <w:rPr>
          <w:lang w:val="en-GB"/>
        </w:rPr>
        <w:t xml:space="preserve">a </w:t>
      </w:r>
      <w:r w:rsidR="00BB17E6">
        <w:rPr>
          <w:lang w:val="en-GB"/>
        </w:rPr>
        <w:t>total of 8 strokes</w:t>
      </w:r>
      <w:r>
        <w:rPr>
          <w:lang w:val="en-GB"/>
        </w:rPr>
        <w:t xml:space="preserve"> to match the number of attempts allowed</w:t>
      </w:r>
      <w:r w:rsidR="00BB17E6">
        <w:rPr>
          <w:lang w:val="en-GB"/>
        </w:rPr>
        <w:t>)</w:t>
      </w:r>
      <w:r>
        <w:rPr>
          <w:lang w:val="en-GB"/>
        </w:rPr>
        <w:t>.</w:t>
      </w:r>
    </w:p>
    <w:p w14:paraId="6DA9C94D" w14:textId="0A1FEB51" w:rsidR="00BB17E6" w:rsidRDefault="000B2E95" w:rsidP="00BB17E6">
      <w:pPr>
        <w:pStyle w:val="ListParagraph"/>
        <w:numPr>
          <w:ilvl w:val="0"/>
          <w:numId w:val="21"/>
        </w:numPr>
        <w:rPr>
          <w:lang w:val="en-GB"/>
        </w:rPr>
      </w:pPr>
      <w:r>
        <w:rPr>
          <w:lang w:val="en-GB"/>
        </w:rPr>
        <w:t xml:space="preserve">Display incorrectly </w:t>
      </w:r>
      <w:r w:rsidR="00BB17E6">
        <w:rPr>
          <w:lang w:val="en-GB"/>
        </w:rPr>
        <w:t>guessed letters</w:t>
      </w:r>
      <w:r>
        <w:rPr>
          <w:lang w:val="en-GB"/>
        </w:rPr>
        <w:t>.</w:t>
      </w:r>
    </w:p>
    <w:p w14:paraId="259C733B" w14:textId="0593493D" w:rsidR="00BB17E6" w:rsidRPr="00024B74" w:rsidRDefault="000B2E95" w:rsidP="00BB17E6">
      <w:pPr>
        <w:pStyle w:val="ListParagraph"/>
        <w:numPr>
          <w:ilvl w:val="0"/>
          <w:numId w:val="21"/>
        </w:numPr>
        <w:rPr>
          <w:lang w:val="en-GB"/>
        </w:rPr>
      </w:pPr>
      <w:r>
        <w:rPr>
          <w:lang w:val="en-GB"/>
        </w:rPr>
        <w:t xml:space="preserve">Display the </w:t>
      </w:r>
      <w:r w:rsidR="00BB17E6">
        <w:rPr>
          <w:lang w:val="en-GB"/>
        </w:rPr>
        <w:t>number of remaining attempts</w:t>
      </w:r>
      <w:r>
        <w:rPr>
          <w:lang w:val="en-GB"/>
        </w:rPr>
        <w:t>.</w:t>
      </w:r>
    </w:p>
    <w:p w14:paraId="7DFD5368" w14:textId="77777777" w:rsidR="00BB17E6" w:rsidRDefault="00BB17E6" w:rsidP="00BB17E6">
      <w:pPr>
        <w:rPr>
          <w:lang w:val="en-GB"/>
        </w:rPr>
      </w:pPr>
    </w:p>
    <w:p w14:paraId="7A75A6BA" w14:textId="1DED7DD6" w:rsidR="00BB17E6" w:rsidRDefault="00BB17E6" w:rsidP="00BB17E6">
      <w:pPr>
        <w:rPr>
          <w:lang w:val="en-GB"/>
        </w:rPr>
      </w:pPr>
      <w:r>
        <w:rPr>
          <w:lang w:val="en-GB"/>
        </w:rPr>
        <w:t xml:space="preserve">User input </w:t>
      </w:r>
      <w:r w:rsidR="005C454F">
        <w:rPr>
          <w:lang w:val="en-GB"/>
        </w:rPr>
        <w:t xml:space="preserve">may </w:t>
      </w:r>
      <w:r>
        <w:rPr>
          <w:lang w:val="en-GB"/>
        </w:rPr>
        <w:t xml:space="preserve">take place in </w:t>
      </w:r>
      <w:r w:rsidR="005C454F">
        <w:rPr>
          <w:lang w:val="en-GB"/>
        </w:rPr>
        <w:t xml:space="preserve">the </w:t>
      </w:r>
      <w:r>
        <w:rPr>
          <w:lang w:val="en-GB"/>
        </w:rPr>
        <w:t xml:space="preserve">Python console. </w:t>
      </w:r>
      <w:r w:rsidR="005C454F">
        <w:rPr>
          <w:lang w:val="en-GB"/>
        </w:rPr>
        <w:t xml:space="preserve">The console </w:t>
      </w:r>
      <w:r>
        <w:rPr>
          <w:lang w:val="en-GB"/>
        </w:rPr>
        <w:t xml:space="preserve">should be cleared for the benefit of game play, i.e. </w:t>
      </w:r>
      <w:r w:rsidR="005C454F">
        <w:rPr>
          <w:lang w:val="en-GB"/>
        </w:rPr>
        <w:t xml:space="preserve">at </w:t>
      </w:r>
      <w:r>
        <w:rPr>
          <w:lang w:val="en-GB"/>
        </w:rPr>
        <w:t xml:space="preserve">the beginning of </w:t>
      </w:r>
      <w:r w:rsidR="005C454F">
        <w:rPr>
          <w:lang w:val="en-GB"/>
        </w:rPr>
        <w:t xml:space="preserve">each new </w:t>
      </w:r>
      <w:r>
        <w:rPr>
          <w:lang w:val="en-GB"/>
        </w:rPr>
        <w:t xml:space="preserve">game, and </w:t>
      </w:r>
      <w:r w:rsidR="005C454F">
        <w:rPr>
          <w:lang w:val="en-GB"/>
        </w:rPr>
        <w:t>after Player 1 has entered their word</w:t>
      </w:r>
      <w:r>
        <w:rPr>
          <w:lang w:val="en-GB"/>
        </w:rPr>
        <w:t xml:space="preserve">. The game </w:t>
      </w:r>
      <w:r w:rsidR="005C454F">
        <w:rPr>
          <w:lang w:val="en-GB"/>
        </w:rPr>
        <w:t>should repeat automatically on the completion of each instance (i.e. when Player 2 wins or loses)</w:t>
      </w:r>
      <w:r>
        <w:rPr>
          <w:lang w:val="en-GB"/>
        </w:rPr>
        <w:t xml:space="preserve">. </w:t>
      </w:r>
    </w:p>
    <w:p w14:paraId="0E8A27C8" w14:textId="77777777" w:rsidR="00BB17E6" w:rsidRDefault="00BB17E6" w:rsidP="00BB17E6">
      <w:pPr>
        <w:rPr>
          <w:lang w:val="en-GB"/>
        </w:rPr>
      </w:pPr>
    </w:p>
    <w:p w14:paraId="6524E105" w14:textId="77777777" w:rsidR="00BB17E6" w:rsidRDefault="00BB17E6" w:rsidP="00BB17E6">
      <w:pPr>
        <w:jc w:val="center"/>
        <w:rPr>
          <w:lang w:val="en-GB"/>
        </w:rPr>
      </w:pPr>
      <w:r w:rsidRPr="001A76E4">
        <w:rPr>
          <w:noProof/>
        </w:rPr>
        <w:drawing>
          <wp:inline distT="0" distB="0" distL="0" distR="0" wp14:anchorId="00FBBB86" wp14:editId="5455B222">
            <wp:extent cx="4220119" cy="1991602"/>
            <wp:effectExtent l="12700" t="12700" r="9525" b="1524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6542" cy="1994633"/>
                    </a:xfrm>
                    <a:prstGeom prst="rect">
                      <a:avLst/>
                    </a:prstGeom>
                    <a:ln>
                      <a:solidFill>
                        <a:schemeClr val="tx1"/>
                      </a:solidFill>
                    </a:ln>
                  </pic:spPr>
                </pic:pic>
              </a:graphicData>
            </a:graphic>
          </wp:inline>
        </w:drawing>
      </w:r>
    </w:p>
    <w:p w14:paraId="52D973F4" w14:textId="77777777" w:rsidR="00BB17E6" w:rsidRDefault="00BB17E6" w:rsidP="00BB17E6">
      <w:pPr>
        <w:jc w:val="center"/>
        <w:rPr>
          <w:lang w:val="en-GB"/>
        </w:rPr>
      </w:pPr>
    </w:p>
    <w:p w14:paraId="7B422A22" w14:textId="77777777" w:rsidR="00BB17E6" w:rsidRDefault="00BB17E6" w:rsidP="00BB17E6">
      <w:pPr>
        <w:jc w:val="center"/>
        <w:rPr>
          <w:lang w:val="en-GB"/>
        </w:rPr>
      </w:pPr>
      <w:r w:rsidRPr="001A76E4">
        <w:rPr>
          <w:noProof/>
        </w:rPr>
        <w:drawing>
          <wp:inline distT="0" distB="0" distL="0" distR="0" wp14:anchorId="769FB3DE" wp14:editId="67C43811">
            <wp:extent cx="4281805" cy="2001175"/>
            <wp:effectExtent l="12700" t="12700" r="10795" b="1841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91448" cy="2005682"/>
                    </a:xfrm>
                    <a:prstGeom prst="rect">
                      <a:avLst/>
                    </a:prstGeom>
                    <a:ln>
                      <a:solidFill>
                        <a:schemeClr val="tx1"/>
                      </a:solidFill>
                    </a:ln>
                  </pic:spPr>
                </pic:pic>
              </a:graphicData>
            </a:graphic>
          </wp:inline>
        </w:drawing>
      </w:r>
    </w:p>
    <w:p w14:paraId="34575A08" w14:textId="77777777" w:rsidR="00BB17E6" w:rsidRDefault="00BB17E6" w:rsidP="00BB17E6">
      <w:pPr>
        <w:jc w:val="center"/>
        <w:rPr>
          <w:lang w:val="en-GB"/>
        </w:rPr>
      </w:pPr>
    </w:p>
    <w:p w14:paraId="1625AC2A" w14:textId="77777777" w:rsidR="00BB17E6" w:rsidRDefault="00BB17E6" w:rsidP="00BB17E6">
      <w:pPr>
        <w:jc w:val="center"/>
        <w:rPr>
          <w:lang w:val="en-GB"/>
        </w:rPr>
      </w:pPr>
      <w:r w:rsidRPr="001A76E4">
        <w:rPr>
          <w:noProof/>
        </w:rPr>
        <w:drawing>
          <wp:inline distT="0" distB="0" distL="0" distR="0" wp14:anchorId="6DA7DE15" wp14:editId="5BFFB9C6">
            <wp:extent cx="4293598" cy="2034025"/>
            <wp:effectExtent l="12700" t="12700" r="12065" b="1079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9474" cy="2041546"/>
                    </a:xfrm>
                    <a:prstGeom prst="rect">
                      <a:avLst/>
                    </a:prstGeom>
                    <a:ln>
                      <a:solidFill>
                        <a:schemeClr val="tx1"/>
                      </a:solidFill>
                    </a:ln>
                  </pic:spPr>
                </pic:pic>
              </a:graphicData>
            </a:graphic>
          </wp:inline>
        </w:drawing>
      </w:r>
    </w:p>
    <w:p w14:paraId="3E4A9722" w14:textId="77777777" w:rsidR="00BB17E6" w:rsidRDefault="00BB17E6" w:rsidP="00BB17E6">
      <w:pPr>
        <w:rPr>
          <w:lang w:val="en-GB"/>
        </w:rPr>
      </w:pPr>
    </w:p>
    <w:p w14:paraId="4E94BEF4" w14:textId="77777777" w:rsidR="00BB17E6" w:rsidRPr="004A16E1" w:rsidRDefault="00BB17E6" w:rsidP="00BB17E6">
      <w:pPr>
        <w:jc w:val="both"/>
        <w:rPr>
          <w:rFonts w:ascii="Arial" w:hAnsi="Arial" w:cs="Arial"/>
          <w:color w:val="000000" w:themeColor="text1"/>
          <w:lang w:val="en-GB"/>
        </w:rPr>
      </w:pPr>
    </w:p>
    <w:p w14:paraId="3B6E7B0C" w14:textId="77777777" w:rsidR="00BB17E6" w:rsidRDefault="00BB17E6" w:rsidP="00BB17E6">
      <w:pPr>
        <w:jc w:val="both"/>
        <w:rPr>
          <w:b/>
          <w:sz w:val="24"/>
          <w:lang w:val="en-GB"/>
        </w:rPr>
      </w:pPr>
    </w:p>
    <w:p w14:paraId="18733E20" w14:textId="77777777" w:rsidR="00BB17E6" w:rsidRPr="00CF5222" w:rsidRDefault="00BB17E6" w:rsidP="00BB17E6">
      <w:pPr>
        <w:jc w:val="both"/>
        <w:rPr>
          <w:b/>
          <w:sz w:val="24"/>
          <w:lang w:val="en-GB"/>
        </w:rPr>
      </w:pPr>
      <w:r w:rsidRPr="00CF5222">
        <w:rPr>
          <w:b/>
          <w:sz w:val="24"/>
          <w:lang w:val="en-GB"/>
        </w:rPr>
        <w:t>Design Strategy:</w:t>
      </w:r>
    </w:p>
    <w:p w14:paraId="1822FF09" w14:textId="77777777" w:rsidR="00BB17E6" w:rsidRDefault="00BB17E6" w:rsidP="00BB17E6">
      <w:pPr>
        <w:jc w:val="both"/>
        <w:rPr>
          <w:lang w:val="en-GB"/>
        </w:rPr>
      </w:pPr>
    </w:p>
    <w:p w14:paraId="119EB299" w14:textId="5E42F281" w:rsidR="00BB17E6" w:rsidRDefault="00BB17E6" w:rsidP="00BB17E6">
      <w:pPr>
        <w:jc w:val="both"/>
      </w:pPr>
      <w:r w:rsidRPr="002C5D2F">
        <w:t xml:space="preserve">There may be </w:t>
      </w:r>
      <w:r w:rsidR="00421D75">
        <w:t xml:space="preserve">numerous </w:t>
      </w:r>
      <w:r w:rsidRPr="002C5D2F">
        <w:t xml:space="preserve">approaches to implement this </w:t>
      </w:r>
      <w:r>
        <w:t>program</w:t>
      </w:r>
      <w:r w:rsidRPr="002C5D2F">
        <w:t xml:space="preserve">. Here is one possible pathway </w:t>
      </w:r>
      <w:r w:rsidR="00421D75">
        <w:t xml:space="preserve">to cover </w:t>
      </w:r>
      <w:r w:rsidRPr="002C5D2F">
        <w:t xml:space="preserve">essential </w:t>
      </w:r>
      <w:r w:rsidR="00421D75">
        <w:t xml:space="preserve">points of </w:t>
      </w:r>
      <w:r w:rsidRPr="002C5D2F">
        <w:t>development:</w:t>
      </w:r>
    </w:p>
    <w:p w14:paraId="10363F26" w14:textId="77777777" w:rsidR="00BB17E6" w:rsidRDefault="00BB17E6" w:rsidP="00BB17E6">
      <w:pPr>
        <w:jc w:val="both"/>
      </w:pPr>
    </w:p>
    <w:p w14:paraId="0C2144B0" w14:textId="4C1CCBAC" w:rsidR="00BB17E6" w:rsidRDefault="00BB17E6" w:rsidP="00BB17E6">
      <w:pPr>
        <w:pStyle w:val="ListParagraph"/>
        <w:numPr>
          <w:ilvl w:val="0"/>
          <w:numId w:val="20"/>
        </w:numPr>
        <w:jc w:val="both"/>
      </w:pPr>
      <w:r>
        <w:t xml:space="preserve">Write a simple </w:t>
      </w:r>
      <w:r w:rsidRPr="00A25505">
        <w:rPr>
          <w:rFonts w:ascii="Courier New" w:hAnsi="Courier New" w:cs="Courier New"/>
        </w:rPr>
        <w:t>main</w:t>
      </w:r>
      <w:r>
        <w:t xml:space="preserve"> file. Display the welcome information in a user-friendly format</w:t>
      </w:r>
      <w:r w:rsidR="00421D75">
        <w:t>, allowing P</w:t>
      </w:r>
      <w:r w:rsidR="003C4165">
        <w:t xml:space="preserve">layer 1 and </w:t>
      </w:r>
      <w:r w:rsidR="00421D75">
        <w:t>P</w:t>
      </w:r>
      <w:r w:rsidR="003C4165">
        <w:t xml:space="preserve">layer 2 to input </w:t>
      </w:r>
      <w:r w:rsidR="00421D75">
        <w:t xml:space="preserve">at the correct time, </w:t>
      </w:r>
      <w:r w:rsidR="003C4165">
        <w:t>and clear screen where necessary</w:t>
      </w:r>
      <w:r>
        <w:t>.</w:t>
      </w:r>
    </w:p>
    <w:p w14:paraId="7354CA08" w14:textId="2D5BC4D3" w:rsidR="00BB17E6" w:rsidRDefault="00BB17E6" w:rsidP="00BB17E6">
      <w:pPr>
        <w:pStyle w:val="ListParagraph"/>
        <w:jc w:val="both"/>
        <w:rPr>
          <w:color w:val="0432FF"/>
        </w:rPr>
      </w:pPr>
      <w:r>
        <w:rPr>
          <w:color w:val="0432FF"/>
        </w:rPr>
        <w:t>(</w:t>
      </w:r>
      <w:r w:rsidRPr="00586425">
        <w:rPr>
          <w:color w:val="0432FF"/>
        </w:rPr>
        <w:t xml:space="preserve">Refer to </w:t>
      </w:r>
      <w:r>
        <w:rPr>
          <w:color w:val="0432FF"/>
        </w:rPr>
        <w:t>Unit</w:t>
      </w:r>
      <w:r w:rsidR="00421D75">
        <w:rPr>
          <w:color w:val="0432FF"/>
        </w:rPr>
        <w:t>s</w:t>
      </w:r>
      <w:r>
        <w:rPr>
          <w:color w:val="0432FF"/>
        </w:rPr>
        <w:t xml:space="preserve"> 1</w:t>
      </w:r>
      <w:r w:rsidR="003C4165">
        <w:rPr>
          <w:color w:val="0432FF"/>
        </w:rPr>
        <w:t>1</w:t>
      </w:r>
      <w:r>
        <w:rPr>
          <w:color w:val="0432FF"/>
        </w:rPr>
        <w:t xml:space="preserve"> and </w:t>
      </w:r>
      <w:r w:rsidR="003C4165">
        <w:rPr>
          <w:color w:val="0432FF"/>
        </w:rPr>
        <w:t>1</w:t>
      </w:r>
      <w:r>
        <w:rPr>
          <w:color w:val="0432FF"/>
        </w:rPr>
        <w:t xml:space="preserve">2 for basic </w:t>
      </w:r>
      <w:r w:rsidR="003C4165">
        <w:rPr>
          <w:color w:val="0432FF"/>
        </w:rPr>
        <w:t>Python</w:t>
      </w:r>
      <w:r>
        <w:rPr>
          <w:color w:val="0432FF"/>
        </w:rPr>
        <w:t xml:space="preserve"> program structure, and Unit </w:t>
      </w:r>
      <w:r w:rsidR="003C4165">
        <w:rPr>
          <w:color w:val="0432FF"/>
        </w:rPr>
        <w:t>1</w:t>
      </w:r>
      <w:r>
        <w:rPr>
          <w:color w:val="0432FF"/>
        </w:rPr>
        <w:t xml:space="preserve">3 for </w:t>
      </w:r>
      <w:r w:rsidR="003C4165">
        <w:rPr>
          <w:color w:val="0432FF"/>
        </w:rPr>
        <w:t>input and</w:t>
      </w:r>
      <w:r>
        <w:rPr>
          <w:color w:val="0432FF"/>
        </w:rPr>
        <w:t xml:space="preserve"> output.)</w:t>
      </w:r>
    </w:p>
    <w:p w14:paraId="16D79AA8" w14:textId="77777777" w:rsidR="00BB17E6" w:rsidRDefault="00BB17E6" w:rsidP="00BB17E6">
      <w:pPr>
        <w:pStyle w:val="ListParagraph"/>
        <w:jc w:val="both"/>
      </w:pPr>
    </w:p>
    <w:p w14:paraId="6854DB59" w14:textId="2CC6F039" w:rsidR="00BB17E6" w:rsidRDefault="00BB17E6" w:rsidP="00BB17E6">
      <w:pPr>
        <w:pStyle w:val="ListParagraph"/>
        <w:numPr>
          <w:ilvl w:val="0"/>
          <w:numId w:val="20"/>
        </w:numPr>
        <w:jc w:val="both"/>
      </w:pPr>
      <w:r>
        <w:t xml:space="preserve">Store the </w:t>
      </w:r>
      <w:r w:rsidR="004C2AED">
        <w:t xml:space="preserve">word that </w:t>
      </w:r>
      <w:r w:rsidR="00421D75">
        <w:t>P</w:t>
      </w:r>
      <w:r w:rsidR="004C2AED">
        <w:t>layer 1entered as a</w:t>
      </w:r>
      <w:r>
        <w:t xml:space="preserve"> list</w:t>
      </w:r>
      <w:r w:rsidR="004C2AED">
        <w:t>.</w:t>
      </w:r>
    </w:p>
    <w:p w14:paraId="1A6FC7A4" w14:textId="70F89C22" w:rsidR="00BB17E6" w:rsidRPr="00586425" w:rsidRDefault="00BB17E6" w:rsidP="00BB17E6">
      <w:pPr>
        <w:pStyle w:val="ListParagraph"/>
        <w:jc w:val="both"/>
        <w:rPr>
          <w:color w:val="0432FF"/>
        </w:rPr>
      </w:pPr>
      <w:r>
        <w:rPr>
          <w:color w:val="0432FF"/>
        </w:rPr>
        <w:t xml:space="preserve">(Refer to Unit </w:t>
      </w:r>
      <w:r w:rsidR="004C2AED">
        <w:rPr>
          <w:color w:val="0432FF"/>
        </w:rPr>
        <w:t>16</w:t>
      </w:r>
      <w:r w:rsidRPr="00586425">
        <w:rPr>
          <w:color w:val="0432FF"/>
        </w:rPr>
        <w:t xml:space="preserve"> for </w:t>
      </w:r>
      <w:r>
        <w:rPr>
          <w:color w:val="0432FF"/>
        </w:rPr>
        <w:t xml:space="preserve">the use of </w:t>
      </w:r>
      <w:r w:rsidR="004C2AED">
        <w:rPr>
          <w:color w:val="0432FF"/>
        </w:rPr>
        <w:t>list</w:t>
      </w:r>
      <w:r>
        <w:rPr>
          <w:color w:val="0432FF"/>
        </w:rPr>
        <w:t>.)</w:t>
      </w:r>
    </w:p>
    <w:p w14:paraId="4D4A9E0B" w14:textId="77777777" w:rsidR="00BB17E6" w:rsidRDefault="00BB17E6" w:rsidP="00BB17E6">
      <w:pPr>
        <w:pStyle w:val="ListParagraph"/>
        <w:jc w:val="both"/>
      </w:pPr>
    </w:p>
    <w:p w14:paraId="429DE011" w14:textId="44FCC75A" w:rsidR="00BB17E6" w:rsidRDefault="00BB17E6" w:rsidP="00BB17E6">
      <w:pPr>
        <w:pStyle w:val="ListParagraph"/>
        <w:numPr>
          <w:ilvl w:val="0"/>
          <w:numId w:val="20"/>
        </w:numPr>
        <w:jc w:val="both"/>
      </w:pPr>
      <w:r>
        <w:t xml:space="preserve">Use </w:t>
      </w:r>
      <w:r w:rsidR="00421D75">
        <w:t xml:space="preserve">a </w:t>
      </w:r>
      <w:r>
        <w:t xml:space="preserve">loop to repeatedly ask </w:t>
      </w:r>
      <w:r w:rsidR="00421D75">
        <w:t>P</w:t>
      </w:r>
      <w:r w:rsidR="004C2AED">
        <w:t>layer 2</w:t>
      </w:r>
      <w:r>
        <w:t xml:space="preserve"> to input </w:t>
      </w:r>
      <w:r w:rsidR="004C2AED">
        <w:t>a letter.</w:t>
      </w:r>
    </w:p>
    <w:p w14:paraId="3DA9BE5F" w14:textId="3BB781E5" w:rsidR="00BB17E6" w:rsidRDefault="00BB17E6" w:rsidP="00BB17E6">
      <w:pPr>
        <w:pStyle w:val="ListParagraph"/>
        <w:jc w:val="both"/>
        <w:rPr>
          <w:color w:val="0432FF"/>
        </w:rPr>
      </w:pPr>
      <w:r>
        <w:rPr>
          <w:color w:val="0432FF"/>
        </w:rPr>
        <w:t xml:space="preserve">(Refer to Unit </w:t>
      </w:r>
      <w:r w:rsidR="004C2AED">
        <w:rPr>
          <w:color w:val="0432FF"/>
        </w:rPr>
        <w:t>14</w:t>
      </w:r>
      <w:r>
        <w:rPr>
          <w:color w:val="0432FF"/>
        </w:rPr>
        <w:t xml:space="preserve"> for the use of loops, and refer to Unit </w:t>
      </w:r>
      <w:r w:rsidR="004C2AED">
        <w:rPr>
          <w:color w:val="0432FF"/>
        </w:rPr>
        <w:t>1</w:t>
      </w:r>
      <w:r>
        <w:rPr>
          <w:color w:val="0432FF"/>
        </w:rPr>
        <w:t>3 for user input.)</w:t>
      </w:r>
    </w:p>
    <w:p w14:paraId="33F92651" w14:textId="77777777" w:rsidR="00BB17E6" w:rsidRPr="00586425" w:rsidRDefault="00BB17E6" w:rsidP="00BB17E6">
      <w:pPr>
        <w:pStyle w:val="ListParagraph"/>
        <w:jc w:val="both"/>
        <w:rPr>
          <w:color w:val="0432FF"/>
        </w:rPr>
      </w:pPr>
    </w:p>
    <w:p w14:paraId="783FC92A" w14:textId="0475D68D" w:rsidR="00BB17E6" w:rsidRDefault="00BB17E6" w:rsidP="00BB17E6">
      <w:pPr>
        <w:pStyle w:val="ListParagraph"/>
        <w:numPr>
          <w:ilvl w:val="0"/>
          <w:numId w:val="20"/>
        </w:numPr>
        <w:jc w:val="both"/>
      </w:pPr>
      <w:r>
        <w:t xml:space="preserve">Search the </w:t>
      </w:r>
      <w:r w:rsidR="004C2AED">
        <w:t xml:space="preserve">letter that </w:t>
      </w:r>
      <w:r w:rsidR="00421D75">
        <w:t>P</w:t>
      </w:r>
      <w:r w:rsidR="004C2AED">
        <w:t>layer 2 has entered in the list</w:t>
      </w:r>
      <w:r w:rsidR="00421D75">
        <w:t xml:space="preserve"> (Point 2 above)</w:t>
      </w:r>
      <w:r w:rsidR="004C2AED">
        <w:t xml:space="preserve"> and </w:t>
      </w:r>
      <w:r w:rsidR="00421D75">
        <w:t xml:space="preserve">determine if there is a match </w:t>
      </w:r>
      <w:r w:rsidR="004C2AED">
        <w:t>for later use</w:t>
      </w:r>
      <w:r>
        <w:t xml:space="preserve">. </w:t>
      </w:r>
    </w:p>
    <w:p w14:paraId="421544FF" w14:textId="504A6DAF" w:rsidR="00BB17E6" w:rsidRDefault="00BB17E6" w:rsidP="00BB17E6">
      <w:pPr>
        <w:pStyle w:val="ListParagraph"/>
        <w:jc w:val="both"/>
        <w:rPr>
          <w:color w:val="0432FF"/>
        </w:rPr>
      </w:pPr>
      <w:r>
        <w:rPr>
          <w:color w:val="0432FF"/>
        </w:rPr>
        <w:t xml:space="preserve">(Refer to Unit </w:t>
      </w:r>
      <w:r w:rsidR="004C2AED">
        <w:rPr>
          <w:color w:val="0432FF"/>
        </w:rPr>
        <w:t>16</w:t>
      </w:r>
      <w:r>
        <w:rPr>
          <w:color w:val="0432FF"/>
        </w:rPr>
        <w:t xml:space="preserve"> for the use of </w:t>
      </w:r>
      <w:r w:rsidR="004C2AED">
        <w:rPr>
          <w:color w:val="0432FF"/>
        </w:rPr>
        <w:t>list</w:t>
      </w:r>
      <w:r>
        <w:rPr>
          <w:color w:val="0432FF"/>
        </w:rPr>
        <w:t>.)</w:t>
      </w:r>
    </w:p>
    <w:p w14:paraId="4504C47A" w14:textId="77777777" w:rsidR="00BB17E6" w:rsidRPr="00586425" w:rsidRDefault="00BB17E6" w:rsidP="00BB17E6">
      <w:pPr>
        <w:pStyle w:val="ListParagraph"/>
        <w:jc w:val="both"/>
        <w:rPr>
          <w:color w:val="0432FF"/>
        </w:rPr>
      </w:pPr>
    </w:p>
    <w:p w14:paraId="62F24DFE" w14:textId="47E3230D" w:rsidR="00BB17E6" w:rsidRDefault="004C2AED" w:rsidP="00BB17E6">
      <w:pPr>
        <w:pStyle w:val="ListParagraph"/>
        <w:numPr>
          <w:ilvl w:val="0"/>
          <w:numId w:val="20"/>
        </w:numPr>
        <w:jc w:val="both"/>
      </w:pPr>
      <w:r>
        <w:t xml:space="preserve">Add a counting feature </w:t>
      </w:r>
      <w:r w:rsidR="00421D75">
        <w:t xml:space="preserve">that allocates a </w:t>
      </w:r>
      <w:r>
        <w:t>total of 8 guesses</w:t>
      </w:r>
      <w:r w:rsidR="00BB17E6">
        <w:t xml:space="preserve">. </w:t>
      </w:r>
    </w:p>
    <w:p w14:paraId="04A6E2AB" w14:textId="5372EA2E" w:rsidR="00BB17E6" w:rsidRPr="00FE0989" w:rsidRDefault="00BB17E6" w:rsidP="00BB17E6">
      <w:pPr>
        <w:pStyle w:val="ListParagraph"/>
        <w:jc w:val="both"/>
      </w:pPr>
      <w:r w:rsidRPr="00FE0989">
        <w:rPr>
          <w:color w:val="0432FF"/>
        </w:rPr>
        <w:t xml:space="preserve">(Refer to Unit </w:t>
      </w:r>
      <w:r w:rsidR="00421D75">
        <w:rPr>
          <w:color w:val="0432FF"/>
        </w:rPr>
        <w:t>18</w:t>
      </w:r>
      <w:r w:rsidRPr="00FE0989">
        <w:rPr>
          <w:color w:val="0432FF"/>
        </w:rPr>
        <w:t xml:space="preserve"> for arithmetic operations</w:t>
      </w:r>
      <w:r w:rsidR="00FF2E51">
        <w:rPr>
          <w:color w:val="0432FF"/>
        </w:rPr>
        <w:t xml:space="preserve"> as well as Units 13 and 14 for use and control of variables</w:t>
      </w:r>
      <w:r w:rsidRPr="00FE0989">
        <w:rPr>
          <w:color w:val="0432FF"/>
        </w:rPr>
        <w:t>.)</w:t>
      </w:r>
    </w:p>
    <w:p w14:paraId="115261FC" w14:textId="77777777" w:rsidR="00BB17E6" w:rsidRDefault="00BB17E6" w:rsidP="00BB17E6">
      <w:pPr>
        <w:jc w:val="both"/>
      </w:pPr>
    </w:p>
    <w:p w14:paraId="2085CC4D" w14:textId="5A030D26" w:rsidR="00BB17E6" w:rsidRDefault="00FF2E51" w:rsidP="00BB17E6">
      <w:pPr>
        <w:pStyle w:val="ListParagraph"/>
        <w:numPr>
          <w:ilvl w:val="0"/>
          <w:numId w:val="20"/>
        </w:numPr>
        <w:jc w:val="both"/>
      </w:pPr>
      <w:r>
        <w:t>Determine and implement a drawing process for the ambulance</w:t>
      </w:r>
      <w:r w:rsidR="004C2AED">
        <w:t>.</w:t>
      </w:r>
    </w:p>
    <w:p w14:paraId="47FB71F3" w14:textId="218CC17D" w:rsidR="00BB17E6" w:rsidRPr="008F03B2" w:rsidRDefault="00BB17E6" w:rsidP="00BB17E6">
      <w:pPr>
        <w:pStyle w:val="ListParagraph"/>
        <w:jc w:val="both"/>
        <w:rPr>
          <w:color w:val="0432FF"/>
        </w:rPr>
      </w:pPr>
      <w:r>
        <w:rPr>
          <w:color w:val="0432FF"/>
        </w:rPr>
        <w:t xml:space="preserve">(Refer to Unit </w:t>
      </w:r>
      <w:r w:rsidR="004C2AED">
        <w:rPr>
          <w:color w:val="0432FF"/>
        </w:rPr>
        <w:t>15</w:t>
      </w:r>
      <w:r>
        <w:rPr>
          <w:color w:val="0432FF"/>
        </w:rPr>
        <w:t xml:space="preserve"> for </w:t>
      </w:r>
      <w:r w:rsidR="004C2AED">
        <w:rPr>
          <w:color w:val="0432FF"/>
        </w:rPr>
        <w:t>Python graphics</w:t>
      </w:r>
      <w:r w:rsidRPr="00586425">
        <w:rPr>
          <w:color w:val="0432FF"/>
        </w:rPr>
        <w:t>.</w:t>
      </w:r>
      <w:r>
        <w:rPr>
          <w:color w:val="0432FF"/>
        </w:rPr>
        <w:t>)</w:t>
      </w:r>
    </w:p>
    <w:p w14:paraId="144F582A" w14:textId="77777777" w:rsidR="00BB17E6" w:rsidRDefault="00BB17E6" w:rsidP="00BB17E6">
      <w:pPr>
        <w:jc w:val="both"/>
      </w:pPr>
    </w:p>
    <w:p w14:paraId="42F5F16A" w14:textId="5845D918" w:rsidR="00BB17E6" w:rsidRPr="00F04831" w:rsidRDefault="004C2AED" w:rsidP="00BB17E6">
      <w:pPr>
        <w:pStyle w:val="ListParagraph"/>
        <w:numPr>
          <w:ilvl w:val="0"/>
          <w:numId w:val="20"/>
        </w:numPr>
        <w:jc w:val="both"/>
      </w:pPr>
      <w:r>
        <w:rPr>
          <w:lang w:val="en-GB"/>
        </w:rPr>
        <w:t xml:space="preserve">Split the code </w:t>
      </w:r>
      <w:r w:rsidR="00FB7C74">
        <w:rPr>
          <w:lang w:val="en-GB"/>
        </w:rPr>
        <w:t xml:space="preserve">for the </w:t>
      </w:r>
      <w:r>
        <w:rPr>
          <w:lang w:val="en-GB"/>
        </w:rPr>
        <w:t xml:space="preserve">drawing </w:t>
      </w:r>
      <w:r w:rsidR="00FB7C74">
        <w:rPr>
          <w:lang w:val="en-GB"/>
        </w:rPr>
        <w:t xml:space="preserve">of the </w:t>
      </w:r>
      <w:r>
        <w:rPr>
          <w:lang w:val="en-GB"/>
        </w:rPr>
        <w:t xml:space="preserve">ambulance into 8 </w:t>
      </w:r>
      <w:r w:rsidR="00FB7C74">
        <w:rPr>
          <w:lang w:val="en-GB"/>
        </w:rPr>
        <w:t xml:space="preserve">distinct </w:t>
      </w:r>
      <w:r>
        <w:rPr>
          <w:lang w:val="en-GB"/>
        </w:rPr>
        <w:t xml:space="preserve">parts </w:t>
      </w:r>
      <w:r w:rsidR="00FB7C74">
        <w:rPr>
          <w:lang w:val="en-GB"/>
        </w:rPr>
        <w:t xml:space="preserve">according to key </w:t>
      </w:r>
      <w:r>
        <w:rPr>
          <w:lang w:val="en-GB"/>
        </w:rPr>
        <w:t xml:space="preserve">strokes (watch the demo video </w:t>
      </w:r>
      <w:r w:rsidR="00FB7C74">
        <w:rPr>
          <w:lang w:val="en-GB"/>
        </w:rPr>
        <w:t xml:space="preserve">as an example) and call them as required depending on Player 2’s </w:t>
      </w:r>
      <w:r w:rsidR="00503A40">
        <w:rPr>
          <w:lang w:val="en-GB"/>
        </w:rPr>
        <w:t>progress</w:t>
      </w:r>
      <w:r>
        <w:rPr>
          <w:lang w:val="en-GB"/>
        </w:rPr>
        <w:t>.</w:t>
      </w:r>
    </w:p>
    <w:p w14:paraId="703B4526" w14:textId="3A9F4449" w:rsidR="00BB17E6" w:rsidRDefault="00BB17E6" w:rsidP="00BB17E6">
      <w:pPr>
        <w:pStyle w:val="ListParagraph"/>
        <w:jc w:val="both"/>
        <w:rPr>
          <w:color w:val="0432FF"/>
        </w:rPr>
      </w:pPr>
      <w:r>
        <w:rPr>
          <w:color w:val="0432FF"/>
        </w:rPr>
        <w:t xml:space="preserve">(Refer to Unit </w:t>
      </w:r>
      <w:r w:rsidR="004C2AED">
        <w:rPr>
          <w:color w:val="0432FF"/>
        </w:rPr>
        <w:t>1</w:t>
      </w:r>
      <w:r>
        <w:rPr>
          <w:color w:val="0432FF"/>
        </w:rPr>
        <w:t xml:space="preserve">5 for </w:t>
      </w:r>
      <w:r w:rsidR="004C2AED">
        <w:rPr>
          <w:color w:val="0432FF"/>
        </w:rPr>
        <w:t>Python graphics. Refer to Unit 14 for program control.)</w:t>
      </w:r>
    </w:p>
    <w:p w14:paraId="2CD8B43F" w14:textId="77777777" w:rsidR="00BB17E6" w:rsidRPr="00586425" w:rsidRDefault="00BB17E6" w:rsidP="00BB17E6">
      <w:pPr>
        <w:pStyle w:val="ListParagraph"/>
        <w:jc w:val="both"/>
        <w:rPr>
          <w:color w:val="0432FF"/>
        </w:rPr>
      </w:pPr>
    </w:p>
    <w:p w14:paraId="1087AF07" w14:textId="48DD4FCD" w:rsidR="00BB17E6" w:rsidRPr="00F04831" w:rsidRDefault="00D74CE5" w:rsidP="00BB17E6">
      <w:pPr>
        <w:pStyle w:val="ListParagraph"/>
        <w:numPr>
          <w:ilvl w:val="0"/>
          <w:numId w:val="20"/>
        </w:numPr>
        <w:jc w:val="both"/>
      </w:pPr>
      <w:r>
        <w:rPr>
          <w:lang w:val="en-GB"/>
        </w:rPr>
        <w:t xml:space="preserve">Display relevant </w:t>
      </w:r>
      <w:r w:rsidR="004C2AED">
        <w:rPr>
          <w:lang w:val="en-GB"/>
        </w:rPr>
        <w:t xml:space="preserve">messages </w:t>
      </w:r>
      <w:r>
        <w:rPr>
          <w:lang w:val="en-GB"/>
        </w:rPr>
        <w:t xml:space="preserve">on </w:t>
      </w:r>
      <w:r w:rsidR="004C2AED">
        <w:rPr>
          <w:lang w:val="en-GB"/>
        </w:rPr>
        <w:t xml:space="preserve">the </w:t>
      </w:r>
      <w:r>
        <w:rPr>
          <w:lang w:val="en-GB"/>
        </w:rPr>
        <w:t>game screen</w:t>
      </w:r>
      <w:r w:rsidR="00BB17E6">
        <w:rPr>
          <w:lang w:val="en-GB"/>
        </w:rPr>
        <w:t>.</w:t>
      </w:r>
    </w:p>
    <w:p w14:paraId="405266BA" w14:textId="1A0B1F41" w:rsidR="00BB17E6" w:rsidRDefault="00BB17E6" w:rsidP="00BB17E6">
      <w:pPr>
        <w:pStyle w:val="ListParagraph"/>
        <w:jc w:val="both"/>
        <w:rPr>
          <w:color w:val="0432FF"/>
        </w:rPr>
      </w:pPr>
      <w:r>
        <w:rPr>
          <w:color w:val="0432FF"/>
        </w:rPr>
        <w:t xml:space="preserve">(Refer to </w:t>
      </w:r>
      <w:r w:rsidR="009E75F4">
        <w:rPr>
          <w:color w:val="0432FF"/>
        </w:rPr>
        <w:t xml:space="preserve">Unit 15 </w:t>
      </w:r>
      <w:r w:rsidR="00EC70C1">
        <w:rPr>
          <w:color w:val="0432FF"/>
        </w:rPr>
        <w:t>and Video Lecture that details this assignment to write text</w:t>
      </w:r>
      <w:r w:rsidR="009E75F4">
        <w:rPr>
          <w:color w:val="0432FF"/>
        </w:rPr>
        <w:t xml:space="preserve"> on canvas</w:t>
      </w:r>
      <w:r>
        <w:rPr>
          <w:color w:val="0432FF"/>
        </w:rPr>
        <w:t>.)</w:t>
      </w:r>
    </w:p>
    <w:p w14:paraId="343BB67A" w14:textId="77777777" w:rsidR="00BB17E6" w:rsidRPr="00586425" w:rsidRDefault="00BB17E6" w:rsidP="00BB17E6">
      <w:pPr>
        <w:pStyle w:val="ListParagraph"/>
        <w:jc w:val="both"/>
        <w:rPr>
          <w:color w:val="0432FF"/>
        </w:rPr>
      </w:pPr>
    </w:p>
    <w:p w14:paraId="71D4360B" w14:textId="77777777" w:rsidR="00BB17E6" w:rsidRPr="00F04831" w:rsidRDefault="00BB17E6" w:rsidP="00BB17E6">
      <w:pPr>
        <w:pStyle w:val="ListParagraph"/>
        <w:numPr>
          <w:ilvl w:val="0"/>
          <w:numId w:val="20"/>
        </w:numPr>
        <w:jc w:val="both"/>
      </w:pPr>
      <w:r>
        <w:rPr>
          <w:lang w:val="en-GB"/>
        </w:rPr>
        <w:t>Enhance the documentation of program.</w:t>
      </w:r>
    </w:p>
    <w:p w14:paraId="752A2806" w14:textId="4CF11938" w:rsidR="00BB17E6" w:rsidRPr="00586425" w:rsidRDefault="00BB17E6" w:rsidP="00BB17E6">
      <w:pPr>
        <w:pStyle w:val="ListParagraph"/>
        <w:jc w:val="both"/>
        <w:rPr>
          <w:color w:val="0432FF"/>
        </w:rPr>
      </w:pPr>
      <w:r>
        <w:rPr>
          <w:color w:val="0432FF"/>
        </w:rPr>
        <w:t xml:space="preserve">(Refer to Unit 2 for </w:t>
      </w:r>
      <w:r w:rsidR="00B85246">
        <w:rPr>
          <w:color w:val="0432FF"/>
        </w:rPr>
        <w:t xml:space="preserve">information on </w:t>
      </w:r>
      <w:r>
        <w:rPr>
          <w:color w:val="0432FF"/>
        </w:rPr>
        <w:t xml:space="preserve">adding </w:t>
      </w:r>
      <w:r w:rsidR="00B85246">
        <w:rPr>
          <w:color w:val="0432FF"/>
        </w:rPr>
        <w:t xml:space="preserve">suitable </w:t>
      </w:r>
      <w:r>
        <w:rPr>
          <w:color w:val="0432FF"/>
        </w:rPr>
        <w:t>comments to the code.)</w:t>
      </w:r>
    </w:p>
    <w:p w14:paraId="6D4E5AE6" w14:textId="77777777" w:rsidR="00BB17E6" w:rsidRPr="00C511C1" w:rsidRDefault="00BB17E6" w:rsidP="00BB17E6">
      <w:pPr>
        <w:jc w:val="both"/>
      </w:pPr>
    </w:p>
    <w:p w14:paraId="720218F8" w14:textId="77777777" w:rsidR="00BB17E6" w:rsidRDefault="00BB17E6" w:rsidP="00BB17E6">
      <w:pPr>
        <w:jc w:val="both"/>
        <w:rPr>
          <w:lang w:val="en-GB"/>
        </w:rPr>
      </w:pPr>
    </w:p>
    <w:p w14:paraId="5584E631" w14:textId="77777777" w:rsidR="00BB17E6" w:rsidRPr="00CF5222" w:rsidRDefault="00BB17E6" w:rsidP="00BB17E6">
      <w:pPr>
        <w:jc w:val="both"/>
        <w:rPr>
          <w:b/>
          <w:sz w:val="24"/>
          <w:lang w:val="en-GB"/>
        </w:rPr>
      </w:pPr>
      <w:r>
        <w:rPr>
          <w:b/>
          <w:sz w:val="24"/>
          <w:lang w:val="en-GB"/>
        </w:rPr>
        <w:t>Stretch Abilities:</w:t>
      </w:r>
    </w:p>
    <w:p w14:paraId="7CF4CB9D" w14:textId="77777777" w:rsidR="009D348F" w:rsidRDefault="009D348F">
      <w:pPr>
        <w:spacing w:after="200" w:line="276" w:lineRule="auto"/>
        <w:rPr>
          <w:rFonts w:ascii="Arial" w:eastAsiaTheme="majorEastAsia" w:hAnsi="Arial" w:cs="Arial"/>
          <w:b/>
          <w:bCs/>
          <w:szCs w:val="28"/>
        </w:rPr>
      </w:pPr>
    </w:p>
    <w:p w14:paraId="477BBF70" w14:textId="414EEDCC" w:rsidR="0015331C" w:rsidRDefault="009D348F" w:rsidP="009D348F">
      <w:pPr>
        <w:jc w:val="both"/>
        <w:rPr>
          <w:lang w:val="en-GB"/>
        </w:rPr>
      </w:pPr>
      <w:r w:rsidRPr="006E69EE">
        <w:rPr>
          <w:lang w:val="en-GB"/>
        </w:rPr>
        <w:t>If you wish to extend this project further, you may consider add</w:t>
      </w:r>
      <w:r>
        <w:rPr>
          <w:lang w:val="en-GB"/>
        </w:rPr>
        <w:t>ing</w:t>
      </w:r>
      <w:r w:rsidRPr="006E69EE">
        <w:rPr>
          <w:lang w:val="en-GB"/>
        </w:rPr>
        <w:t xml:space="preserve"> </w:t>
      </w:r>
      <w:r w:rsidR="004D1373">
        <w:rPr>
          <w:lang w:val="en-GB"/>
        </w:rPr>
        <w:t xml:space="preserve">relevant </w:t>
      </w:r>
      <w:r w:rsidRPr="006E69EE">
        <w:rPr>
          <w:lang w:val="en-GB"/>
        </w:rPr>
        <w:t>additional f</w:t>
      </w:r>
      <w:r>
        <w:rPr>
          <w:lang w:val="en-GB"/>
        </w:rPr>
        <w:t>eatures</w:t>
      </w:r>
      <w:r w:rsidR="004D1373">
        <w:rPr>
          <w:lang w:val="en-GB"/>
        </w:rPr>
        <w:t xml:space="preserve"> as you deem appropriate</w:t>
      </w:r>
      <w:r w:rsidR="00B54B77">
        <w:rPr>
          <w:lang w:val="en-GB"/>
        </w:rPr>
        <w:t>. S</w:t>
      </w:r>
      <w:r w:rsidR="0015331C">
        <w:rPr>
          <w:lang w:val="en-GB"/>
        </w:rPr>
        <w:t xml:space="preserve">ome examples may include: </w:t>
      </w:r>
    </w:p>
    <w:p w14:paraId="12E0C7F5" w14:textId="77777777" w:rsidR="0015331C" w:rsidRDefault="0015331C" w:rsidP="009D348F">
      <w:pPr>
        <w:jc w:val="both"/>
        <w:rPr>
          <w:lang w:val="en-GB"/>
        </w:rPr>
      </w:pPr>
    </w:p>
    <w:p w14:paraId="0769C8A8" w14:textId="52E99E25" w:rsidR="0015331C" w:rsidRDefault="0015331C" w:rsidP="0015331C">
      <w:pPr>
        <w:pStyle w:val="ListParagraph"/>
        <w:numPr>
          <w:ilvl w:val="0"/>
          <w:numId w:val="25"/>
        </w:numPr>
        <w:jc w:val="both"/>
        <w:rPr>
          <w:lang w:val="en-GB"/>
        </w:rPr>
      </w:pPr>
      <w:r w:rsidRPr="0015331C">
        <w:rPr>
          <w:lang w:val="en-GB"/>
        </w:rPr>
        <w:t xml:space="preserve">increasing the number of strokes/number of </w:t>
      </w:r>
      <w:r w:rsidR="000474BF">
        <w:rPr>
          <w:lang w:val="en-GB"/>
        </w:rPr>
        <w:t xml:space="preserve">attempts </w:t>
      </w:r>
      <w:r w:rsidRPr="0015331C">
        <w:rPr>
          <w:lang w:val="en-GB"/>
        </w:rPr>
        <w:t>to make the drawing of the ambulance more detailed</w:t>
      </w:r>
      <w:r>
        <w:rPr>
          <w:lang w:val="en-GB"/>
        </w:rPr>
        <w:t>;</w:t>
      </w:r>
      <w:r w:rsidRPr="0015331C">
        <w:rPr>
          <w:lang w:val="en-GB"/>
        </w:rPr>
        <w:t xml:space="preserve"> </w:t>
      </w:r>
    </w:p>
    <w:p w14:paraId="68C9A49B" w14:textId="77777777" w:rsidR="0015331C" w:rsidRDefault="0015331C" w:rsidP="0015331C">
      <w:pPr>
        <w:pStyle w:val="ListParagraph"/>
        <w:numPr>
          <w:ilvl w:val="0"/>
          <w:numId w:val="25"/>
        </w:numPr>
        <w:jc w:val="both"/>
        <w:rPr>
          <w:lang w:val="en-GB"/>
        </w:rPr>
      </w:pPr>
      <w:r w:rsidRPr="0015331C">
        <w:rPr>
          <w:lang w:val="en-GB"/>
        </w:rPr>
        <w:t>keeping track of score (i.e. the number of games won or lost)</w:t>
      </w:r>
      <w:r>
        <w:rPr>
          <w:lang w:val="en-GB"/>
        </w:rPr>
        <w:t>;</w:t>
      </w:r>
    </w:p>
    <w:p w14:paraId="57A770A2" w14:textId="641B6618" w:rsidR="0015331C" w:rsidRDefault="0015331C" w:rsidP="0015331C">
      <w:pPr>
        <w:pStyle w:val="ListParagraph"/>
        <w:numPr>
          <w:ilvl w:val="0"/>
          <w:numId w:val="25"/>
        </w:numPr>
        <w:jc w:val="both"/>
        <w:rPr>
          <w:lang w:val="en-GB"/>
        </w:rPr>
      </w:pPr>
      <w:r w:rsidRPr="0015331C">
        <w:rPr>
          <w:lang w:val="en-GB"/>
        </w:rPr>
        <w:t>allowing for player information to be entered</w:t>
      </w:r>
      <w:r w:rsidR="00CD421F">
        <w:rPr>
          <w:lang w:val="en-GB"/>
        </w:rPr>
        <w:t xml:space="preserve"> and displayed</w:t>
      </w:r>
      <w:r>
        <w:rPr>
          <w:lang w:val="en-GB"/>
        </w:rPr>
        <w:t>;</w:t>
      </w:r>
    </w:p>
    <w:p w14:paraId="308387AA" w14:textId="344E9E03" w:rsidR="0015331C" w:rsidRPr="0015331C" w:rsidRDefault="0015331C" w:rsidP="0015331C">
      <w:pPr>
        <w:pStyle w:val="ListParagraph"/>
        <w:numPr>
          <w:ilvl w:val="0"/>
          <w:numId w:val="25"/>
        </w:numPr>
        <w:jc w:val="both"/>
        <w:rPr>
          <w:lang w:val="en-GB"/>
        </w:rPr>
      </w:pPr>
      <w:r w:rsidRPr="0015331C">
        <w:rPr>
          <w:lang w:val="en-GB"/>
        </w:rPr>
        <w:t>some other feature</w:t>
      </w:r>
      <w:r w:rsidR="00CD421F">
        <w:rPr>
          <w:lang w:val="en-GB"/>
        </w:rPr>
        <w:t>(s)</w:t>
      </w:r>
      <w:r w:rsidRPr="0015331C">
        <w:rPr>
          <w:lang w:val="en-GB"/>
        </w:rPr>
        <w:t xml:space="preserve"> you feel may be interesting</w:t>
      </w:r>
      <w:r w:rsidR="00CD421F">
        <w:rPr>
          <w:lang w:val="en-GB"/>
        </w:rPr>
        <w:t xml:space="preserve"> for a game of this type</w:t>
      </w:r>
      <w:r>
        <w:rPr>
          <w:lang w:val="en-GB"/>
        </w:rPr>
        <w:t>.</w:t>
      </w:r>
    </w:p>
    <w:p w14:paraId="6E3F710C" w14:textId="77777777" w:rsidR="0015331C" w:rsidRDefault="0015331C" w:rsidP="0015331C">
      <w:pPr>
        <w:jc w:val="both"/>
        <w:rPr>
          <w:lang w:val="en-GB"/>
        </w:rPr>
      </w:pPr>
    </w:p>
    <w:p w14:paraId="5634536C" w14:textId="10CB7AA2" w:rsidR="009D348F" w:rsidRDefault="00BA1714" w:rsidP="009D348F">
      <w:pPr>
        <w:jc w:val="both"/>
        <w:rPr>
          <w:lang w:val="en-GB"/>
        </w:rPr>
      </w:pPr>
      <w:r w:rsidRPr="0015331C">
        <w:rPr>
          <w:lang w:val="en-GB"/>
        </w:rPr>
        <w:t xml:space="preserve">You can be as creative as you </w:t>
      </w:r>
      <w:r w:rsidR="004D1373" w:rsidRPr="0015331C">
        <w:rPr>
          <w:lang w:val="en-GB"/>
        </w:rPr>
        <w:t xml:space="preserve">wish </w:t>
      </w:r>
      <w:r w:rsidRPr="0015331C">
        <w:rPr>
          <w:lang w:val="en-GB"/>
        </w:rPr>
        <w:t>in order to enhance the quality and appeal of the game.</w:t>
      </w:r>
      <w:r w:rsidR="00CC225D" w:rsidRPr="0015331C">
        <w:rPr>
          <w:lang w:val="en-GB"/>
        </w:rPr>
        <w:t xml:space="preserve"> </w:t>
      </w:r>
      <w:r w:rsidR="00CC225D">
        <w:rPr>
          <w:lang w:val="en-GB"/>
        </w:rPr>
        <w:t xml:space="preserve">However, I suggest you do this only when all of the above core features are complete. </w:t>
      </w:r>
    </w:p>
    <w:p w14:paraId="03F7ED98" w14:textId="59628322" w:rsidR="009D348F" w:rsidRPr="00CA12F3" w:rsidRDefault="009D348F" w:rsidP="009D348F">
      <w:pPr>
        <w:jc w:val="both"/>
        <w:rPr>
          <w:color w:val="FF0000"/>
          <w:lang w:val="en-GB"/>
        </w:rPr>
      </w:pPr>
    </w:p>
    <w:p w14:paraId="3227A66C" w14:textId="62051F2E" w:rsidR="009D348F" w:rsidRDefault="00CC225D" w:rsidP="009D348F">
      <w:pPr>
        <w:jc w:val="both"/>
        <w:rPr>
          <w:color w:val="FF0000"/>
        </w:rPr>
      </w:pPr>
      <w:r>
        <w:rPr>
          <w:color w:val="FF0000"/>
          <w:lang w:val="en-GB"/>
        </w:rPr>
        <w:t xml:space="preserve">For any </w:t>
      </w:r>
      <w:r w:rsidR="009D348F" w:rsidRPr="00CA12F3">
        <w:rPr>
          <w:color w:val="FF0000"/>
          <w:lang w:val="en-GB"/>
        </w:rPr>
        <w:t xml:space="preserve">additional </w:t>
      </w:r>
      <w:r>
        <w:rPr>
          <w:color w:val="FF0000"/>
          <w:lang w:val="en-GB"/>
        </w:rPr>
        <w:t xml:space="preserve">or standard </w:t>
      </w:r>
      <w:r w:rsidR="009D348F" w:rsidRPr="00CA12F3">
        <w:rPr>
          <w:color w:val="FF0000"/>
          <w:lang w:val="en-GB"/>
        </w:rPr>
        <w:t xml:space="preserve">features, please </w:t>
      </w:r>
      <w:r w:rsidRPr="004A0050">
        <w:rPr>
          <w:b/>
          <w:color w:val="FF0000"/>
          <w:u w:val="single"/>
          <w:lang w:val="en-GB"/>
        </w:rPr>
        <w:t>do not</w:t>
      </w:r>
      <w:r w:rsidRPr="004A0050">
        <w:rPr>
          <w:b/>
          <w:color w:val="FF0000"/>
          <w:lang w:val="en-GB"/>
        </w:rPr>
        <w:t xml:space="preserve"> </w:t>
      </w:r>
      <w:r>
        <w:rPr>
          <w:color w:val="FF0000"/>
          <w:lang w:val="en-GB"/>
        </w:rPr>
        <w:t xml:space="preserve">use any other </w:t>
      </w:r>
      <w:r>
        <w:rPr>
          <w:color w:val="FF0000"/>
        </w:rPr>
        <w:t>libraries</w:t>
      </w:r>
      <w:r w:rsidR="009D348F" w:rsidRPr="00CA12F3">
        <w:rPr>
          <w:color w:val="FF0000"/>
        </w:rPr>
        <w:t xml:space="preserve"> other than </w:t>
      </w:r>
      <w:r>
        <w:rPr>
          <w:color w:val="FF0000"/>
        </w:rPr>
        <w:t xml:space="preserve">those covered </w:t>
      </w:r>
      <w:r w:rsidR="009D348F" w:rsidRPr="00CA12F3">
        <w:rPr>
          <w:color w:val="FF0000"/>
        </w:rPr>
        <w:t>in this module.</w:t>
      </w:r>
      <w:r w:rsidR="004D1373">
        <w:rPr>
          <w:color w:val="FF0000"/>
        </w:rPr>
        <w:t xml:space="preserve"> This is to ensure that the tutors can run your programs with minimal errors and compatibility issues. </w:t>
      </w:r>
    </w:p>
    <w:p w14:paraId="798A0F8F" w14:textId="77777777" w:rsidR="00CC225D" w:rsidRDefault="00CC225D" w:rsidP="009D348F">
      <w:pPr>
        <w:jc w:val="both"/>
        <w:rPr>
          <w:color w:val="FF0000"/>
        </w:rPr>
      </w:pPr>
    </w:p>
    <w:p w14:paraId="4083D7B6" w14:textId="45F72A9B" w:rsidR="00CC225D" w:rsidRPr="009D348F" w:rsidRDefault="00CC225D" w:rsidP="009D348F">
      <w:pPr>
        <w:jc w:val="both"/>
        <w:rPr>
          <w:color w:val="FF0000"/>
        </w:rPr>
      </w:pPr>
      <w:r>
        <w:rPr>
          <w:color w:val="FF0000"/>
        </w:rPr>
        <w:t xml:space="preserve">Please ensure you include all relevant images and </w:t>
      </w:r>
      <w:r w:rsidR="007A0E5F">
        <w:rPr>
          <w:color w:val="FF0000"/>
        </w:rPr>
        <w:t xml:space="preserve">program </w:t>
      </w:r>
      <w:r>
        <w:rPr>
          <w:color w:val="FF0000"/>
        </w:rPr>
        <w:t xml:space="preserve">files in your submission as a single Zip file. </w:t>
      </w:r>
    </w:p>
    <w:p w14:paraId="334DA1EB" w14:textId="36283EF3" w:rsidR="009D348F" w:rsidRPr="006E69EE" w:rsidRDefault="009D348F" w:rsidP="009D348F">
      <w:pPr>
        <w:jc w:val="both"/>
        <w:rPr>
          <w:color w:val="0432FF"/>
        </w:rPr>
      </w:pPr>
    </w:p>
    <w:p w14:paraId="39DFB554" w14:textId="76217790" w:rsidR="00BB17E6" w:rsidRDefault="00BB17E6">
      <w:pPr>
        <w:spacing w:after="200" w:line="276" w:lineRule="auto"/>
        <w:rPr>
          <w:rFonts w:ascii="Arial" w:eastAsiaTheme="majorEastAsia" w:hAnsi="Arial" w:cs="Arial"/>
          <w:b/>
          <w:bCs/>
          <w:szCs w:val="28"/>
        </w:rPr>
      </w:pPr>
      <w:r>
        <w:rPr>
          <w:rFonts w:ascii="Arial" w:eastAsiaTheme="majorEastAsia" w:hAnsi="Arial" w:cs="Arial"/>
          <w:b/>
          <w:bCs/>
          <w:szCs w:val="28"/>
        </w:rPr>
        <w:br w:type="page"/>
      </w:r>
    </w:p>
    <w:p w14:paraId="50EE98E1" w14:textId="77777777" w:rsidR="00BB17E6" w:rsidRPr="00AE2D89" w:rsidRDefault="00BB17E6" w:rsidP="00BB17E6">
      <w:pPr>
        <w:rPr>
          <w:rFonts w:ascii="Arial" w:hAnsi="Arial" w:cs="Arial"/>
        </w:rPr>
      </w:pPr>
      <w:r w:rsidRPr="00823A78">
        <w:rPr>
          <w:rFonts w:ascii="Arial" w:hAnsi="Arial" w:cs="Arial"/>
          <w:b/>
        </w:rPr>
        <w:lastRenderedPageBreak/>
        <w:t>Grading Criteria</w:t>
      </w:r>
    </w:p>
    <w:tbl>
      <w:tblPr>
        <w:tblStyle w:val="TableGrid"/>
        <w:tblW w:w="9747" w:type="dxa"/>
        <w:tblLayout w:type="fixed"/>
        <w:tblLook w:val="04A0" w:firstRow="1" w:lastRow="0" w:firstColumn="1" w:lastColumn="0" w:noHBand="0" w:noVBand="1"/>
      </w:tblPr>
      <w:tblGrid>
        <w:gridCol w:w="1384"/>
        <w:gridCol w:w="4181"/>
        <w:gridCol w:w="4182"/>
      </w:tblGrid>
      <w:tr w:rsidR="00BB17E6" w14:paraId="7B639EC5" w14:textId="77777777" w:rsidTr="003A0080">
        <w:tc>
          <w:tcPr>
            <w:tcW w:w="1384" w:type="dxa"/>
            <w:shd w:val="clear" w:color="auto" w:fill="DBE5F1" w:themeFill="accent1" w:themeFillTint="33"/>
          </w:tcPr>
          <w:p w14:paraId="6C6BD0C5" w14:textId="77777777" w:rsidR="00BB17E6" w:rsidRPr="00454516" w:rsidRDefault="00BB17E6" w:rsidP="003A0080">
            <w:pPr>
              <w:jc w:val="center"/>
              <w:rPr>
                <w:rFonts w:ascii="Arial" w:hAnsi="Arial" w:cs="Arial"/>
                <w:b/>
                <w:sz w:val="18"/>
              </w:rPr>
            </w:pPr>
            <w:r w:rsidRPr="00454516">
              <w:rPr>
                <w:rFonts w:ascii="Arial" w:hAnsi="Arial" w:cs="Arial"/>
                <w:b/>
                <w:sz w:val="18"/>
              </w:rPr>
              <w:t>Marks</w:t>
            </w:r>
          </w:p>
        </w:tc>
        <w:tc>
          <w:tcPr>
            <w:tcW w:w="4181" w:type="dxa"/>
            <w:shd w:val="clear" w:color="auto" w:fill="DBE5F1" w:themeFill="accent1" w:themeFillTint="33"/>
          </w:tcPr>
          <w:p w14:paraId="7F34F805" w14:textId="77777777" w:rsidR="00BB17E6" w:rsidRPr="00454516" w:rsidRDefault="00BB17E6" w:rsidP="003A0080">
            <w:pPr>
              <w:jc w:val="center"/>
              <w:rPr>
                <w:rFonts w:ascii="Arial" w:hAnsi="Arial" w:cs="Arial"/>
                <w:b/>
                <w:sz w:val="18"/>
                <w:szCs w:val="19"/>
              </w:rPr>
            </w:pPr>
            <w:r>
              <w:rPr>
                <w:rFonts w:ascii="Arial" w:hAnsi="Arial" w:cs="Arial"/>
                <w:b/>
                <w:sz w:val="18"/>
                <w:szCs w:val="19"/>
              </w:rPr>
              <w:t>Programming Technique (5</w:t>
            </w:r>
            <w:r w:rsidRPr="00454516">
              <w:rPr>
                <w:rFonts w:ascii="Arial" w:hAnsi="Arial" w:cs="Arial"/>
                <w:b/>
                <w:sz w:val="18"/>
                <w:szCs w:val="19"/>
              </w:rPr>
              <w:t>0%)</w:t>
            </w:r>
          </w:p>
        </w:tc>
        <w:tc>
          <w:tcPr>
            <w:tcW w:w="4182" w:type="dxa"/>
            <w:shd w:val="clear" w:color="auto" w:fill="DBE5F1" w:themeFill="accent1" w:themeFillTint="33"/>
          </w:tcPr>
          <w:p w14:paraId="2E1BCBBB" w14:textId="77777777" w:rsidR="00BB17E6" w:rsidRPr="00454516" w:rsidRDefault="00BB17E6" w:rsidP="003A0080">
            <w:pPr>
              <w:jc w:val="center"/>
              <w:rPr>
                <w:rFonts w:ascii="Arial" w:hAnsi="Arial" w:cs="Arial"/>
                <w:b/>
                <w:sz w:val="18"/>
                <w:szCs w:val="19"/>
              </w:rPr>
            </w:pPr>
            <w:r>
              <w:rPr>
                <w:rFonts w:ascii="Arial" w:hAnsi="Arial" w:cs="Arial"/>
                <w:b/>
                <w:sz w:val="18"/>
                <w:szCs w:val="19"/>
              </w:rPr>
              <w:t>Program Execution (5</w:t>
            </w:r>
            <w:r w:rsidRPr="00454516">
              <w:rPr>
                <w:rFonts w:ascii="Arial" w:hAnsi="Arial" w:cs="Arial"/>
                <w:b/>
                <w:sz w:val="18"/>
                <w:szCs w:val="19"/>
              </w:rPr>
              <w:t>0%)</w:t>
            </w:r>
          </w:p>
        </w:tc>
      </w:tr>
      <w:tr w:rsidR="00BB17E6" w14:paraId="19D76C21" w14:textId="77777777" w:rsidTr="003A0080">
        <w:tc>
          <w:tcPr>
            <w:tcW w:w="1384" w:type="dxa"/>
            <w:shd w:val="clear" w:color="auto" w:fill="DBE5F1" w:themeFill="accent1" w:themeFillTint="33"/>
          </w:tcPr>
          <w:p w14:paraId="37CEE39A" w14:textId="77777777" w:rsidR="00BB17E6" w:rsidRPr="00CA20E9" w:rsidRDefault="00BB17E6" w:rsidP="003A0080">
            <w:pPr>
              <w:jc w:val="center"/>
              <w:rPr>
                <w:rFonts w:ascii="Arial" w:hAnsi="Arial" w:cs="Arial"/>
                <w:sz w:val="16"/>
              </w:rPr>
            </w:pPr>
            <w:r w:rsidRPr="00CA20E9">
              <w:rPr>
                <w:rFonts w:ascii="Arial" w:hAnsi="Arial" w:cs="Arial"/>
                <w:sz w:val="16"/>
              </w:rPr>
              <w:t>80 – 100 (outstanding)</w:t>
            </w:r>
          </w:p>
        </w:tc>
        <w:tc>
          <w:tcPr>
            <w:tcW w:w="4181" w:type="dxa"/>
          </w:tcPr>
          <w:p w14:paraId="16FE647D" w14:textId="77777777" w:rsidR="00BB17E6" w:rsidRPr="00CA20E9" w:rsidRDefault="00BB17E6" w:rsidP="003A0080">
            <w:pPr>
              <w:rPr>
                <w:rFonts w:ascii="Arial" w:hAnsi="Arial" w:cs="Arial"/>
                <w:sz w:val="16"/>
                <w:szCs w:val="19"/>
              </w:rPr>
            </w:pPr>
            <w:r w:rsidRPr="00CA20E9">
              <w:rPr>
                <w:rFonts w:ascii="Arial" w:hAnsi="Arial" w:cs="Arial"/>
                <w:sz w:val="16"/>
                <w:szCs w:val="19"/>
              </w:rPr>
              <w:t>Solutions are novel &amp; fully</w:t>
            </w:r>
            <w:r>
              <w:rPr>
                <w:rFonts w:ascii="Arial" w:hAnsi="Arial" w:cs="Arial"/>
                <w:sz w:val="16"/>
                <w:szCs w:val="19"/>
              </w:rPr>
              <w:t xml:space="preserve"> addresses </w:t>
            </w:r>
            <w:r w:rsidRPr="00CA20E9">
              <w:rPr>
                <w:rFonts w:ascii="Arial" w:hAnsi="Arial" w:cs="Arial"/>
                <w:sz w:val="16"/>
                <w:szCs w:val="19"/>
              </w:rPr>
              <w:t>task within context.</w:t>
            </w:r>
            <w:r>
              <w:rPr>
                <w:rFonts w:ascii="Arial" w:hAnsi="Arial" w:cs="Arial"/>
                <w:sz w:val="16"/>
                <w:szCs w:val="19"/>
              </w:rPr>
              <w:t xml:space="preserve"> </w:t>
            </w:r>
            <w:r w:rsidRPr="00CA20E9">
              <w:rPr>
                <w:rFonts w:ascii="Arial" w:hAnsi="Arial" w:cs="Arial"/>
                <w:sz w:val="16"/>
                <w:szCs w:val="19"/>
              </w:rPr>
              <w:t>Profound depth of engagement</w:t>
            </w:r>
            <w:r>
              <w:rPr>
                <w:rFonts w:ascii="Arial" w:hAnsi="Arial" w:cs="Arial"/>
                <w:sz w:val="16"/>
                <w:szCs w:val="19"/>
              </w:rPr>
              <w:t xml:space="preserve"> </w:t>
            </w:r>
            <w:r w:rsidRPr="00CA20E9">
              <w:rPr>
                <w:rFonts w:ascii="Arial" w:hAnsi="Arial" w:cs="Arial"/>
                <w:sz w:val="16"/>
                <w:szCs w:val="19"/>
              </w:rPr>
              <w:t>and incisive ideas</w:t>
            </w:r>
            <w:r>
              <w:rPr>
                <w:rFonts w:ascii="Arial" w:hAnsi="Arial" w:cs="Arial"/>
                <w:sz w:val="16"/>
                <w:szCs w:val="19"/>
              </w:rPr>
              <w:t xml:space="preserve"> </w:t>
            </w:r>
            <w:r w:rsidRPr="00CA20E9">
              <w:rPr>
                <w:rFonts w:ascii="Arial" w:hAnsi="Arial" w:cs="Arial"/>
                <w:sz w:val="16"/>
                <w:szCs w:val="19"/>
              </w:rPr>
              <w:t xml:space="preserve">development. </w:t>
            </w:r>
            <w:r>
              <w:rPr>
                <w:rFonts w:ascii="Arial" w:hAnsi="Arial" w:cs="Arial"/>
                <w:sz w:val="16"/>
                <w:szCs w:val="19"/>
              </w:rPr>
              <w:t>D</w:t>
            </w:r>
            <w:r w:rsidRPr="00CA20E9">
              <w:rPr>
                <w:rFonts w:ascii="Arial" w:hAnsi="Arial" w:cs="Arial"/>
                <w:sz w:val="16"/>
                <w:szCs w:val="19"/>
              </w:rPr>
              <w:t>ecision making is</w:t>
            </w:r>
            <w:r>
              <w:rPr>
                <w:rFonts w:ascii="Arial" w:hAnsi="Arial" w:cs="Arial"/>
                <w:sz w:val="16"/>
                <w:szCs w:val="19"/>
              </w:rPr>
              <w:t xml:space="preserve"> in </w:t>
            </w:r>
            <w:r w:rsidRPr="00CA20E9">
              <w:rPr>
                <w:rFonts w:ascii="Arial" w:hAnsi="Arial" w:cs="Arial"/>
                <w:sz w:val="16"/>
                <w:szCs w:val="19"/>
              </w:rPr>
              <w:t>perceptive</w:t>
            </w:r>
            <w:r>
              <w:rPr>
                <w:rFonts w:ascii="Arial" w:hAnsi="Arial" w:cs="Arial"/>
                <w:sz w:val="16"/>
                <w:szCs w:val="19"/>
              </w:rPr>
              <w:t>; techniques</w:t>
            </w:r>
            <w:r w:rsidRPr="00CA20E9">
              <w:rPr>
                <w:rFonts w:ascii="Arial" w:hAnsi="Arial" w:cs="Arial"/>
                <w:sz w:val="16"/>
                <w:szCs w:val="19"/>
              </w:rPr>
              <w:t xml:space="preserve"> are</w:t>
            </w:r>
            <w:r>
              <w:rPr>
                <w:rFonts w:ascii="Arial" w:hAnsi="Arial" w:cs="Arial"/>
                <w:sz w:val="16"/>
                <w:szCs w:val="19"/>
              </w:rPr>
              <w:t xml:space="preserve"> </w:t>
            </w:r>
            <w:r w:rsidRPr="00CA20E9">
              <w:rPr>
                <w:rFonts w:ascii="Arial" w:hAnsi="Arial" w:cs="Arial"/>
                <w:sz w:val="16"/>
                <w:szCs w:val="19"/>
              </w:rPr>
              <w:t>used in an outstanding manner</w:t>
            </w:r>
            <w:r>
              <w:rPr>
                <w:rFonts w:ascii="Arial" w:hAnsi="Arial" w:cs="Arial"/>
                <w:sz w:val="16"/>
                <w:szCs w:val="19"/>
              </w:rPr>
              <w:t>.</w:t>
            </w:r>
          </w:p>
        </w:tc>
        <w:tc>
          <w:tcPr>
            <w:tcW w:w="4182" w:type="dxa"/>
          </w:tcPr>
          <w:p w14:paraId="3861C536" w14:textId="77777777" w:rsidR="00BB17E6" w:rsidRPr="00CA20E9" w:rsidRDefault="00BB17E6" w:rsidP="003A0080">
            <w:pPr>
              <w:rPr>
                <w:rFonts w:ascii="Arial" w:hAnsi="Arial" w:cs="Arial"/>
                <w:sz w:val="16"/>
                <w:szCs w:val="19"/>
                <w:highlight w:val="yellow"/>
              </w:rPr>
            </w:pPr>
            <w:r w:rsidRPr="00CA20E9">
              <w:rPr>
                <w:rFonts w:ascii="Arial" w:hAnsi="Arial" w:cs="Arial"/>
                <w:sz w:val="16"/>
                <w:szCs w:val="19"/>
              </w:rPr>
              <w:t>Outstandi</w:t>
            </w:r>
            <w:r>
              <w:rPr>
                <w:rFonts w:ascii="Arial" w:hAnsi="Arial" w:cs="Arial"/>
                <w:sz w:val="16"/>
                <w:szCs w:val="19"/>
              </w:rPr>
              <w:t>ng use of appropriate technology</w:t>
            </w:r>
            <w:r w:rsidRPr="00CA20E9">
              <w:rPr>
                <w:rFonts w:ascii="Arial" w:hAnsi="Arial" w:cs="Arial"/>
                <w:sz w:val="16"/>
                <w:szCs w:val="19"/>
              </w:rPr>
              <w:t xml:space="preserve"> as applied to the problem domain. Consistently accurate and outstanding application of sk</w:t>
            </w:r>
            <w:r>
              <w:rPr>
                <w:rFonts w:ascii="Arial" w:hAnsi="Arial" w:cs="Arial"/>
                <w:sz w:val="16"/>
                <w:szCs w:val="19"/>
              </w:rPr>
              <w:t>ills and techniques</w:t>
            </w:r>
            <w:r w:rsidRPr="00CA20E9">
              <w:rPr>
                <w:rFonts w:ascii="Arial" w:hAnsi="Arial" w:cs="Arial"/>
                <w:sz w:val="16"/>
                <w:szCs w:val="19"/>
              </w:rPr>
              <w:t>.</w:t>
            </w:r>
            <w:r>
              <w:rPr>
                <w:rFonts w:ascii="Arial" w:hAnsi="Arial" w:cs="Arial"/>
                <w:sz w:val="16"/>
                <w:szCs w:val="19"/>
              </w:rPr>
              <w:t xml:space="preserve"> Components are fully functional as required and o</w:t>
            </w:r>
            <w:r w:rsidRPr="00CA20E9">
              <w:rPr>
                <w:rFonts w:ascii="Arial" w:hAnsi="Arial" w:cs="Arial"/>
                <w:sz w:val="16"/>
                <w:szCs w:val="19"/>
              </w:rPr>
              <w:t>ccasionally stepping beyond expectations using sophisticated solutions.</w:t>
            </w:r>
          </w:p>
        </w:tc>
      </w:tr>
      <w:tr w:rsidR="00BB17E6" w14:paraId="38AB0F34" w14:textId="77777777" w:rsidTr="003A0080">
        <w:tc>
          <w:tcPr>
            <w:tcW w:w="1384" w:type="dxa"/>
            <w:shd w:val="clear" w:color="auto" w:fill="DBE5F1" w:themeFill="accent1" w:themeFillTint="33"/>
          </w:tcPr>
          <w:p w14:paraId="785BFAB6" w14:textId="77777777" w:rsidR="00BB17E6" w:rsidRPr="00CA20E9" w:rsidRDefault="00BB17E6" w:rsidP="003A0080">
            <w:pPr>
              <w:jc w:val="center"/>
              <w:rPr>
                <w:rFonts w:ascii="Arial" w:hAnsi="Arial" w:cs="Arial"/>
                <w:sz w:val="16"/>
              </w:rPr>
            </w:pPr>
            <w:r w:rsidRPr="00CA20E9">
              <w:rPr>
                <w:rFonts w:ascii="Arial" w:hAnsi="Arial" w:cs="Arial"/>
                <w:sz w:val="16"/>
              </w:rPr>
              <w:t>70 – 79 (Excellent)</w:t>
            </w:r>
          </w:p>
        </w:tc>
        <w:tc>
          <w:tcPr>
            <w:tcW w:w="4181" w:type="dxa"/>
          </w:tcPr>
          <w:p w14:paraId="7BAE1851" w14:textId="77777777" w:rsidR="00BB17E6" w:rsidRPr="00CA20E9" w:rsidRDefault="00BB17E6" w:rsidP="003A0080">
            <w:pPr>
              <w:rPr>
                <w:rFonts w:ascii="Arial" w:hAnsi="Arial" w:cs="Arial"/>
                <w:sz w:val="16"/>
                <w:szCs w:val="19"/>
              </w:rPr>
            </w:pPr>
            <w:r w:rsidRPr="005208D4">
              <w:rPr>
                <w:rFonts w:ascii="Arial" w:hAnsi="Arial" w:cs="Arial"/>
                <w:sz w:val="16"/>
                <w:szCs w:val="19"/>
              </w:rPr>
              <w:t>Solutions are innovative and</w:t>
            </w:r>
            <w:r>
              <w:rPr>
                <w:rFonts w:ascii="Arial" w:hAnsi="Arial" w:cs="Arial"/>
                <w:sz w:val="16"/>
                <w:szCs w:val="19"/>
              </w:rPr>
              <w:t xml:space="preserve"> </w:t>
            </w:r>
            <w:r w:rsidRPr="005208D4">
              <w:rPr>
                <w:rFonts w:ascii="Arial" w:hAnsi="Arial" w:cs="Arial"/>
                <w:sz w:val="16"/>
                <w:szCs w:val="19"/>
              </w:rPr>
              <w:t xml:space="preserve">partially </w:t>
            </w:r>
            <w:r>
              <w:rPr>
                <w:rFonts w:ascii="Arial" w:hAnsi="Arial" w:cs="Arial"/>
                <w:sz w:val="16"/>
                <w:szCs w:val="19"/>
              </w:rPr>
              <w:t xml:space="preserve">address </w:t>
            </w:r>
            <w:r w:rsidRPr="005208D4">
              <w:rPr>
                <w:rFonts w:ascii="Arial" w:hAnsi="Arial" w:cs="Arial"/>
                <w:sz w:val="16"/>
                <w:szCs w:val="19"/>
              </w:rPr>
              <w:t>the task within</w:t>
            </w:r>
            <w:r>
              <w:rPr>
                <w:rFonts w:ascii="Arial" w:hAnsi="Arial" w:cs="Arial"/>
                <w:sz w:val="16"/>
                <w:szCs w:val="19"/>
              </w:rPr>
              <w:t xml:space="preserve"> </w:t>
            </w:r>
            <w:r w:rsidRPr="005208D4">
              <w:rPr>
                <w:rFonts w:ascii="Arial" w:hAnsi="Arial" w:cs="Arial"/>
                <w:sz w:val="16"/>
                <w:szCs w:val="19"/>
              </w:rPr>
              <w:t>its context. Considerable depth</w:t>
            </w:r>
            <w:r>
              <w:rPr>
                <w:rFonts w:ascii="Arial" w:hAnsi="Arial" w:cs="Arial"/>
                <w:sz w:val="16"/>
                <w:szCs w:val="19"/>
              </w:rPr>
              <w:t xml:space="preserve"> </w:t>
            </w:r>
            <w:r w:rsidRPr="005208D4">
              <w:rPr>
                <w:rFonts w:ascii="Arial" w:hAnsi="Arial" w:cs="Arial"/>
                <w:sz w:val="16"/>
                <w:szCs w:val="19"/>
              </w:rPr>
              <w:t>of engagement and successful</w:t>
            </w:r>
            <w:r>
              <w:rPr>
                <w:rFonts w:ascii="Arial" w:hAnsi="Arial" w:cs="Arial"/>
                <w:sz w:val="16"/>
                <w:szCs w:val="19"/>
              </w:rPr>
              <w:t xml:space="preserve"> </w:t>
            </w:r>
            <w:r w:rsidRPr="005208D4">
              <w:rPr>
                <w:rFonts w:ascii="Arial" w:hAnsi="Arial" w:cs="Arial"/>
                <w:sz w:val="16"/>
                <w:szCs w:val="19"/>
              </w:rPr>
              <w:t xml:space="preserve">ideas development. </w:t>
            </w:r>
            <w:r>
              <w:rPr>
                <w:rFonts w:ascii="Arial" w:hAnsi="Arial" w:cs="Arial"/>
                <w:sz w:val="16"/>
                <w:szCs w:val="19"/>
              </w:rPr>
              <w:t>C</w:t>
            </w:r>
            <w:r w:rsidRPr="005208D4">
              <w:rPr>
                <w:rFonts w:ascii="Arial" w:hAnsi="Arial" w:cs="Arial"/>
                <w:sz w:val="16"/>
                <w:szCs w:val="19"/>
              </w:rPr>
              <w:t>lear rationale for</w:t>
            </w:r>
            <w:r>
              <w:rPr>
                <w:rFonts w:ascii="Arial" w:hAnsi="Arial" w:cs="Arial"/>
                <w:sz w:val="16"/>
                <w:szCs w:val="19"/>
              </w:rPr>
              <w:t xml:space="preserve"> </w:t>
            </w:r>
            <w:r w:rsidRPr="005208D4">
              <w:rPr>
                <w:rFonts w:ascii="Arial" w:hAnsi="Arial" w:cs="Arial"/>
                <w:sz w:val="16"/>
                <w:szCs w:val="19"/>
              </w:rPr>
              <w:t>decisions</w:t>
            </w:r>
            <w:r>
              <w:rPr>
                <w:rFonts w:ascii="Arial" w:hAnsi="Arial" w:cs="Arial"/>
                <w:sz w:val="16"/>
                <w:szCs w:val="19"/>
              </w:rPr>
              <w:t>; techniques</w:t>
            </w:r>
            <w:r w:rsidRPr="005208D4">
              <w:rPr>
                <w:rFonts w:ascii="Arial" w:hAnsi="Arial" w:cs="Arial"/>
                <w:sz w:val="16"/>
                <w:szCs w:val="19"/>
              </w:rPr>
              <w:t xml:space="preserve"> are</w:t>
            </w:r>
            <w:r>
              <w:rPr>
                <w:rFonts w:ascii="Arial" w:hAnsi="Arial" w:cs="Arial"/>
                <w:sz w:val="16"/>
                <w:szCs w:val="19"/>
              </w:rPr>
              <w:t xml:space="preserve"> </w:t>
            </w:r>
            <w:r w:rsidRPr="005208D4">
              <w:rPr>
                <w:rFonts w:ascii="Arial" w:hAnsi="Arial" w:cs="Arial"/>
                <w:sz w:val="16"/>
                <w:szCs w:val="19"/>
              </w:rPr>
              <w:t>used in an excellent manner</w:t>
            </w:r>
            <w:r>
              <w:rPr>
                <w:rFonts w:ascii="Arial" w:hAnsi="Arial" w:cs="Arial"/>
                <w:sz w:val="16"/>
                <w:szCs w:val="19"/>
              </w:rPr>
              <w:t>.</w:t>
            </w:r>
          </w:p>
        </w:tc>
        <w:tc>
          <w:tcPr>
            <w:tcW w:w="4182" w:type="dxa"/>
          </w:tcPr>
          <w:p w14:paraId="60E7D389" w14:textId="77777777" w:rsidR="00BB17E6" w:rsidRPr="00CA20E9" w:rsidRDefault="00BB17E6" w:rsidP="003A0080">
            <w:pPr>
              <w:rPr>
                <w:rFonts w:ascii="Arial" w:hAnsi="Arial" w:cs="Arial"/>
                <w:sz w:val="16"/>
                <w:szCs w:val="19"/>
              </w:rPr>
            </w:pPr>
            <w:r w:rsidRPr="00CA20E9">
              <w:rPr>
                <w:rFonts w:ascii="Arial" w:hAnsi="Arial" w:cs="Arial"/>
                <w:sz w:val="16"/>
                <w:szCs w:val="19"/>
              </w:rPr>
              <w:t>Excellent use of appropriate technology as applied to the problem domain. Minor errors in technique and/or application with little or no impact on deliverables.</w:t>
            </w:r>
            <w:r>
              <w:rPr>
                <w:rFonts w:ascii="Arial" w:hAnsi="Arial" w:cs="Arial"/>
                <w:sz w:val="16"/>
                <w:szCs w:val="19"/>
              </w:rPr>
              <w:t xml:space="preserve"> Required components are functional as required, with a generally e</w:t>
            </w:r>
            <w:r w:rsidRPr="00CA20E9">
              <w:rPr>
                <w:rFonts w:ascii="Arial" w:hAnsi="Arial" w:cs="Arial"/>
                <w:sz w:val="16"/>
                <w:szCs w:val="19"/>
              </w:rPr>
              <w:t>xcellent and highly accurate application of skills and techniques.</w:t>
            </w:r>
          </w:p>
        </w:tc>
      </w:tr>
      <w:tr w:rsidR="00BB17E6" w14:paraId="43B3AD39" w14:textId="77777777" w:rsidTr="003A0080">
        <w:tc>
          <w:tcPr>
            <w:tcW w:w="1384" w:type="dxa"/>
            <w:shd w:val="clear" w:color="auto" w:fill="DBE5F1" w:themeFill="accent1" w:themeFillTint="33"/>
          </w:tcPr>
          <w:p w14:paraId="15730EF7" w14:textId="77777777" w:rsidR="00BB17E6" w:rsidRDefault="00BB17E6" w:rsidP="003A0080">
            <w:pPr>
              <w:jc w:val="center"/>
              <w:rPr>
                <w:rFonts w:ascii="Arial" w:hAnsi="Arial" w:cs="Arial"/>
                <w:sz w:val="16"/>
              </w:rPr>
            </w:pPr>
            <w:r w:rsidRPr="00CA20E9">
              <w:rPr>
                <w:rFonts w:ascii="Arial" w:hAnsi="Arial" w:cs="Arial"/>
                <w:sz w:val="16"/>
              </w:rPr>
              <w:t>60 – 69</w:t>
            </w:r>
          </w:p>
          <w:p w14:paraId="7A11E1BC" w14:textId="77777777" w:rsidR="00BB17E6" w:rsidRPr="00CA20E9" w:rsidRDefault="00BB17E6" w:rsidP="003A0080">
            <w:pPr>
              <w:jc w:val="center"/>
              <w:rPr>
                <w:rFonts w:ascii="Arial" w:hAnsi="Arial" w:cs="Arial"/>
                <w:sz w:val="16"/>
              </w:rPr>
            </w:pPr>
            <w:r w:rsidRPr="00CA20E9">
              <w:rPr>
                <w:rFonts w:ascii="Arial" w:hAnsi="Arial" w:cs="Arial"/>
                <w:sz w:val="16"/>
              </w:rPr>
              <w:t>(Very good)</w:t>
            </w:r>
          </w:p>
        </w:tc>
        <w:tc>
          <w:tcPr>
            <w:tcW w:w="4181" w:type="dxa"/>
          </w:tcPr>
          <w:p w14:paraId="1B0DD87E" w14:textId="77777777" w:rsidR="00BB17E6" w:rsidRPr="00DD1486" w:rsidRDefault="00BB17E6" w:rsidP="003A0080">
            <w:pPr>
              <w:rPr>
                <w:rFonts w:ascii="Arial" w:hAnsi="Arial" w:cs="Arial"/>
                <w:sz w:val="16"/>
                <w:szCs w:val="19"/>
              </w:rPr>
            </w:pPr>
            <w:r w:rsidRPr="00DD1486">
              <w:rPr>
                <w:rFonts w:ascii="Arial" w:hAnsi="Arial" w:cs="Arial"/>
                <w:sz w:val="16"/>
                <w:szCs w:val="19"/>
              </w:rPr>
              <w:t>Solutions relate directly to task</w:t>
            </w:r>
            <w:r>
              <w:rPr>
                <w:rFonts w:ascii="Arial" w:hAnsi="Arial" w:cs="Arial"/>
                <w:sz w:val="16"/>
                <w:szCs w:val="19"/>
              </w:rPr>
              <w:t xml:space="preserve"> </w:t>
            </w:r>
            <w:r w:rsidRPr="00DD1486">
              <w:rPr>
                <w:rFonts w:ascii="Arial" w:hAnsi="Arial" w:cs="Arial"/>
                <w:sz w:val="16"/>
                <w:szCs w:val="19"/>
              </w:rPr>
              <w:t>and may step beyond</w:t>
            </w:r>
            <w:r>
              <w:rPr>
                <w:rFonts w:ascii="Arial" w:hAnsi="Arial" w:cs="Arial"/>
                <w:sz w:val="16"/>
                <w:szCs w:val="19"/>
              </w:rPr>
              <w:t xml:space="preserve"> </w:t>
            </w:r>
            <w:r w:rsidRPr="00DD1486">
              <w:rPr>
                <w:rFonts w:ascii="Arial" w:hAnsi="Arial" w:cs="Arial"/>
                <w:sz w:val="16"/>
                <w:szCs w:val="19"/>
              </w:rPr>
              <w:t>conventions</w:t>
            </w:r>
            <w:r>
              <w:rPr>
                <w:rFonts w:ascii="Arial" w:hAnsi="Arial" w:cs="Arial"/>
                <w:sz w:val="16"/>
                <w:szCs w:val="19"/>
              </w:rPr>
              <w:t>.</w:t>
            </w:r>
          </w:p>
          <w:p w14:paraId="7D372287" w14:textId="77777777" w:rsidR="00BB17E6" w:rsidRPr="00CA20E9" w:rsidRDefault="00BB17E6" w:rsidP="003A0080">
            <w:pPr>
              <w:rPr>
                <w:rFonts w:ascii="Arial" w:hAnsi="Arial" w:cs="Arial"/>
                <w:sz w:val="16"/>
                <w:szCs w:val="19"/>
              </w:rPr>
            </w:pPr>
            <w:r w:rsidRPr="00DD1486">
              <w:rPr>
                <w:rFonts w:ascii="Arial" w:hAnsi="Arial" w:cs="Arial"/>
                <w:sz w:val="16"/>
                <w:szCs w:val="19"/>
              </w:rPr>
              <w:t>Strong engagement with</w:t>
            </w:r>
            <w:r>
              <w:rPr>
                <w:rFonts w:ascii="Arial" w:hAnsi="Arial" w:cs="Arial"/>
                <w:sz w:val="16"/>
                <w:szCs w:val="19"/>
              </w:rPr>
              <w:t xml:space="preserve"> </w:t>
            </w:r>
            <w:r w:rsidRPr="00DD1486">
              <w:rPr>
                <w:rFonts w:ascii="Arial" w:hAnsi="Arial" w:cs="Arial"/>
                <w:sz w:val="16"/>
                <w:szCs w:val="19"/>
              </w:rPr>
              <w:t>subject material and processes,</w:t>
            </w:r>
            <w:r>
              <w:rPr>
                <w:rFonts w:ascii="Arial" w:hAnsi="Arial" w:cs="Arial"/>
                <w:sz w:val="16"/>
                <w:szCs w:val="19"/>
              </w:rPr>
              <w:t xml:space="preserve"> </w:t>
            </w:r>
            <w:r w:rsidRPr="00DD1486">
              <w:rPr>
                <w:rFonts w:ascii="Arial" w:hAnsi="Arial" w:cs="Arial"/>
                <w:sz w:val="16"/>
                <w:szCs w:val="19"/>
              </w:rPr>
              <w:t>evaluation of alternatives,</w:t>
            </w:r>
            <w:r>
              <w:rPr>
                <w:rFonts w:ascii="Arial" w:hAnsi="Arial" w:cs="Arial"/>
                <w:sz w:val="16"/>
                <w:szCs w:val="19"/>
              </w:rPr>
              <w:t xml:space="preserve"> </w:t>
            </w:r>
            <w:r w:rsidRPr="00DD1486">
              <w:rPr>
                <w:rFonts w:ascii="Arial" w:hAnsi="Arial" w:cs="Arial"/>
                <w:sz w:val="16"/>
                <w:szCs w:val="19"/>
              </w:rPr>
              <w:t>solutions come from process.</w:t>
            </w:r>
            <w:r>
              <w:rPr>
                <w:rFonts w:ascii="Arial" w:hAnsi="Arial" w:cs="Arial"/>
                <w:sz w:val="16"/>
                <w:szCs w:val="19"/>
              </w:rPr>
              <w:t xml:space="preserve"> </w:t>
            </w:r>
            <w:r w:rsidRPr="00DD1486">
              <w:rPr>
                <w:rFonts w:ascii="Arial" w:hAnsi="Arial" w:cs="Arial"/>
                <w:sz w:val="16"/>
                <w:szCs w:val="19"/>
              </w:rPr>
              <w:t xml:space="preserve">Strong use of </w:t>
            </w:r>
            <w:r>
              <w:rPr>
                <w:rFonts w:ascii="Arial" w:hAnsi="Arial" w:cs="Arial"/>
                <w:sz w:val="16"/>
                <w:szCs w:val="19"/>
              </w:rPr>
              <w:t>techniques</w:t>
            </w:r>
            <w:r w:rsidRPr="00DD1486">
              <w:rPr>
                <w:rFonts w:ascii="Arial" w:hAnsi="Arial" w:cs="Arial"/>
                <w:sz w:val="16"/>
                <w:szCs w:val="19"/>
              </w:rPr>
              <w:t xml:space="preserve"> to</w:t>
            </w:r>
            <w:r>
              <w:rPr>
                <w:rFonts w:ascii="Arial" w:hAnsi="Arial" w:cs="Arial"/>
                <w:sz w:val="16"/>
                <w:szCs w:val="19"/>
              </w:rPr>
              <w:t xml:space="preserve"> </w:t>
            </w:r>
            <w:r w:rsidRPr="00DD1486">
              <w:rPr>
                <w:rFonts w:ascii="Arial" w:hAnsi="Arial" w:cs="Arial"/>
                <w:sz w:val="16"/>
                <w:szCs w:val="19"/>
              </w:rPr>
              <w:t>derive solutions</w:t>
            </w:r>
            <w:r>
              <w:rPr>
                <w:rFonts w:ascii="Arial" w:hAnsi="Arial" w:cs="Arial"/>
                <w:sz w:val="16"/>
                <w:szCs w:val="19"/>
              </w:rPr>
              <w:t>.</w:t>
            </w:r>
          </w:p>
        </w:tc>
        <w:tc>
          <w:tcPr>
            <w:tcW w:w="4182" w:type="dxa"/>
          </w:tcPr>
          <w:p w14:paraId="47347D31" w14:textId="77777777" w:rsidR="00BB17E6" w:rsidRPr="00CA20E9" w:rsidRDefault="00BB17E6" w:rsidP="003A0080">
            <w:pPr>
              <w:rPr>
                <w:rFonts w:ascii="Arial" w:hAnsi="Arial" w:cs="Arial"/>
                <w:sz w:val="16"/>
                <w:szCs w:val="19"/>
              </w:rPr>
            </w:pPr>
            <w:r w:rsidRPr="00CA20E9">
              <w:rPr>
                <w:rFonts w:ascii="Arial" w:hAnsi="Arial" w:cs="Arial"/>
                <w:sz w:val="16"/>
                <w:szCs w:val="19"/>
              </w:rPr>
              <w:t xml:space="preserve">Very good use of appropriate technology as applied to the problem domain. </w:t>
            </w:r>
            <w:r>
              <w:rPr>
                <w:rFonts w:ascii="Arial" w:hAnsi="Arial" w:cs="Arial"/>
                <w:sz w:val="16"/>
                <w:szCs w:val="19"/>
              </w:rPr>
              <w:t>U</w:t>
            </w:r>
            <w:r w:rsidRPr="00CA20E9">
              <w:rPr>
                <w:rFonts w:ascii="Arial" w:hAnsi="Arial" w:cs="Arial"/>
                <w:sz w:val="16"/>
                <w:szCs w:val="19"/>
              </w:rPr>
              <w:t xml:space="preserve">nderstanding </w:t>
            </w:r>
            <w:r>
              <w:rPr>
                <w:rFonts w:ascii="Arial" w:hAnsi="Arial" w:cs="Arial"/>
                <w:sz w:val="16"/>
                <w:szCs w:val="19"/>
              </w:rPr>
              <w:t xml:space="preserve">is </w:t>
            </w:r>
            <w:r w:rsidRPr="00CA20E9">
              <w:rPr>
                <w:rFonts w:ascii="Arial" w:hAnsi="Arial" w:cs="Arial"/>
                <w:sz w:val="16"/>
                <w:szCs w:val="19"/>
              </w:rPr>
              <w:t>demonstrated.</w:t>
            </w:r>
            <w:r>
              <w:rPr>
                <w:rFonts w:ascii="Arial" w:hAnsi="Arial" w:cs="Arial"/>
                <w:sz w:val="16"/>
                <w:szCs w:val="19"/>
              </w:rPr>
              <w:t xml:space="preserve"> </w:t>
            </w:r>
            <w:r w:rsidRPr="00CA20E9">
              <w:rPr>
                <w:rFonts w:ascii="Arial" w:hAnsi="Arial" w:cs="Arial"/>
                <w:sz w:val="16"/>
                <w:szCs w:val="19"/>
              </w:rPr>
              <w:t>Small errors in technique and/or application with little impact on deliverables.</w:t>
            </w:r>
            <w:r>
              <w:rPr>
                <w:rFonts w:ascii="Arial" w:hAnsi="Arial" w:cs="Arial"/>
                <w:sz w:val="16"/>
                <w:szCs w:val="19"/>
              </w:rPr>
              <w:t xml:space="preserve"> Most required components are functional, with a h</w:t>
            </w:r>
            <w:r w:rsidRPr="00CA20E9">
              <w:rPr>
                <w:rFonts w:ascii="Arial" w:hAnsi="Arial" w:cs="Arial"/>
                <w:sz w:val="16"/>
                <w:szCs w:val="19"/>
              </w:rPr>
              <w:t>igh level and accurate appli</w:t>
            </w:r>
            <w:r>
              <w:rPr>
                <w:rFonts w:ascii="Arial" w:hAnsi="Arial" w:cs="Arial"/>
                <w:sz w:val="16"/>
                <w:szCs w:val="19"/>
              </w:rPr>
              <w:t>cation of skills and techniques.</w:t>
            </w:r>
          </w:p>
        </w:tc>
      </w:tr>
      <w:tr w:rsidR="00BB17E6" w14:paraId="52BB5FA1" w14:textId="77777777" w:rsidTr="003A0080">
        <w:tc>
          <w:tcPr>
            <w:tcW w:w="1384" w:type="dxa"/>
            <w:shd w:val="clear" w:color="auto" w:fill="DBE5F1" w:themeFill="accent1" w:themeFillTint="33"/>
          </w:tcPr>
          <w:p w14:paraId="5F09372D" w14:textId="77777777" w:rsidR="00BB17E6" w:rsidRDefault="00BB17E6" w:rsidP="003A0080">
            <w:pPr>
              <w:jc w:val="center"/>
              <w:rPr>
                <w:rFonts w:ascii="Arial" w:hAnsi="Arial" w:cs="Arial"/>
                <w:sz w:val="16"/>
              </w:rPr>
            </w:pPr>
            <w:r w:rsidRPr="00CA20E9">
              <w:rPr>
                <w:rFonts w:ascii="Arial" w:hAnsi="Arial" w:cs="Arial"/>
                <w:sz w:val="16"/>
              </w:rPr>
              <w:t>50 – 59</w:t>
            </w:r>
          </w:p>
          <w:p w14:paraId="7F96A085" w14:textId="77777777" w:rsidR="00BB17E6" w:rsidRPr="00CA20E9" w:rsidRDefault="00BB17E6" w:rsidP="003A0080">
            <w:pPr>
              <w:jc w:val="center"/>
              <w:rPr>
                <w:rFonts w:ascii="Arial" w:hAnsi="Arial" w:cs="Arial"/>
                <w:sz w:val="16"/>
              </w:rPr>
            </w:pPr>
            <w:r w:rsidRPr="00CA20E9">
              <w:rPr>
                <w:rFonts w:ascii="Arial" w:hAnsi="Arial" w:cs="Arial"/>
                <w:sz w:val="16"/>
              </w:rPr>
              <w:t>(Good)</w:t>
            </w:r>
          </w:p>
        </w:tc>
        <w:tc>
          <w:tcPr>
            <w:tcW w:w="4181" w:type="dxa"/>
          </w:tcPr>
          <w:p w14:paraId="50991317" w14:textId="77777777" w:rsidR="00BB17E6" w:rsidRPr="00CA20E9" w:rsidRDefault="00BB17E6" w:rsidP="003A0080">
            <w:pPr>
              <w:rPr>
                <w:rFonts w:ascii="Arial" w:hAnsi="Arial" w:cs="Arial"/>
                <w:sz w:val="16"/>
                <w:szCs w:val="19"/>
              </w:rPr>
            </w:pPr>
            <w:r w:rsidRPr="0015499C">
              <w:rPr>
                <w:rFonts w:ascii="Arial" w:hAnsi="Arial" w:cs="Arial"/>
                <w:sz w:val="16"/>
                <w:szCs w:val="19"/>
              </w:rPr>
              <w:t>Solutions are appropriate to</w:t>
            </w:r>
            <w:r>
              <w:rPr>
                <w:rFonts w:ascii="Arial" w:hAnsi="Arial" w:cs="Arial"/>
                <w:sz w:val="16"/>
                <w:szCs w:val="19"/>
              </w:rPr>
              <w:t xml:space="preserve"> </w:t>
            </w:r>
            <w:r w:rsidRPr="0015499C">
              <w:rPr>
                <w:rFonts w:ascii="Arial" w:hAnsi="Arial" w:cs="Arial"/>
                <w:sz w:val="16"/>
                <w:szCs w:val="19"/>
              </w:rPr>
              <w:t>task, work well within</w:t>
            </w:r>
            <w:r>
              <w:rPr>
                <w:rFonts w:ascii="Arial" w:hAnsi="Arial" w:cs="Arial"/>
                <w:sz w:val="16"/>
                <w:szCs w:val="19"/>
              </w:rPr>
              <w:t xml:space="preserve"> </w:t>
            </w:r>
            <w:r w:rsidRPr="0015499C">
              <w:rPr>
                <w:rFonts w:ascii="Arial" w:hAnsi="Arial" w:cs="Arial"/>
                <w:sz w:val="16"/>
                <w:szCs w:val="19"/>
              </w:rPr>
              <w:t>conventions. Good use of</w:t>
            </w:r>
            <w:r>
              <w:rPr>
                <w:rFonts w:ascii="Arial" w:hAnsi="Arial" w:cs="Arial"/>
                <w:sz w:val="16"/>
                <w:szCs w:val="19"/>
              </w:rPr>
              <w:t xml:space="preserve"> </w:t>
            </w:r>
            <w:r w:rsidRPr="0015499C">
              <w:rPr>
                <w:rFonts w:ascii="Arial" w:hAnsi="Arial" w:cs="Arial"/>
                <w:sz w:val="16"/>
                <w:szCs w:val="19"/>
              </w:rPr>
              <w:t>subject material and processes</w:t>
            </w:r>
            <w:r>
              <w:rPr>
                <w:rFonts w:ascii="Arial" w:hAnsi="Arial" w:cs="Arial"/>
                <w:sz w:val="16"/>
                <w:szCs w:val="19"/>
              </w:rPr>
              <w:t xml:space="preserve">. </w:t>
            </w:r>
            <w:r w:rsidRPr="0015499C">
              <w:rPr>
                <w:rFonts w:ascii="Arial" w:hAnsi="Arial" w:cs="Arial"/>
                <w:sz w:val="16"/>
                <w:szCs w:val="19"/>
              </w:rPr>
              <w:t xml:space="preserve">Experimentation </w:t>
            </w:r>
            <w:r>
              <w:rPr>
                <w:rFonts w:ascii="Arial" w:hAnsi="Arial" w:cs="Arial"/>
                <w:sz w:val="16"/>
                <w:szCs w:val="19"/>
              </w:rPr>
              <w:t xml:space="preserve">is in evidence </w:t>
            </w:r>
            <w:r w:rsidRPr="0015499C">
              <w:rPr>
                <w:rFonts w:ascii="Arial" w:hAnsi="Arial" w:cs="Arial"/>
                <w:sz w:val="16"/>
                <w:szCs w:val="19"/>
              </w:rPr>
              <w:t>to support</w:t>
            </w:r>
            <w:r>
              <w:rPr>
                <w:rFonts w:ascii="Arial" w:hAnsi="Arial" w:cs="Arial"/>
                <w:sz w:val="16"/>
                <w:szCs w:val="19"/>
              </w:rPr>
              <w:t xml:space="preserve"> </w:t>
            </w:r>
            <w:r w:rsidRPr="0015499C">
              <w:rPr>
                <w:rFonts w:ascii="Arial" w:hAnsi="Arial" w:cs="Arial"/>
                <w:sz w:val="16"/>
                <w:szCs w:val="19"/>
              </w:rPr>
              <w:t>implementation within</w:t>
            </w:r>
            <w:r>
              <w:rPr>
                <w:rFonts w:ascii="Arial" w:hAnsi="Arial" w:cs="Arial"/>
                <w:sz w:val="16"/>
                <w:szCs w:val="19"/>
              </w:rPr>
              <w:t xml:space="preserve"> </w:t>
            </w:r>
            <w:r w:rsidRPr="0015499C">
              <w:rPr>
                <w:rFonts w:ascii="Arial" w:hAnsi="Arial" w:cs="Arial"/>
                <w:sz w:val="16"/>
                <w:szCs w:val="19"/>
              </w:rPr>
              <w:t>conventions</w:t>
            </w:r>
            <w:r>
              <w:rPr>
                <w:rFonts w:ascii="Arial" w:hAnsi="Arial" w:cs="Arial"/>
                <w:sz w:val="16"/>
                <w:szCs w:val="19"/>
              </w:rPr>
              <w:t>.</w:t>
            </w:r>
            <w:r w:rsidRPr="0015499C">
              <w:rPr>
                <w:rFonts w:ascii="Arial" w:hAnsi="Arial" w:cs="Arial"/>
                <w:sz w:val="16"/>
                <w:szCs w:val="19"/>
              </w:rPr>
              <w:t xml:space="preserve"> Good use of</w:t>
            </w:r>
            <w:r>
              <w:rPr>
                <w:rFonts w:ascii="Arial" w:hAnsi="Arial" w:cs="Arial"/>
                <w:sz w:val="16"/>
                <w:szCs w:val="19"/>
              </w:rPr>
              <w:t xml:space="preserve"> techniques</w:t>
            </w:r>
            <w:r w:rsidRPr="0015499C">
              <w:rPr>
                <w:rFonts w:ascii="Arial" w:hAnsi="Arial" w:cs="Arial"/>
                <w:sz w:val="16"/>
                <w:szCs w:val="19"/>
              </w:rPr>
              <w:t xml:space="preserve"> to derive</w:t>
            </w:r>
            <w:r>
              <w:rPr>
                <w:rFonts w:ascii="Arial" w:hAnsi="Arial" w:cs="Arial"/>
                <w:sz w:val="16"/>
                <w:szCs w:val="19"/>
              </w:rPr>
              <w:t xml:space="preserve"> </w:t>
            </w:r>
            <w:r w:rsidRPr="0015499C">
              <w:rPr>
                <w:rFonts w:ascii="Arial" w:hAnsi="Arial" w:cs="Arial"/>
                <w:sz w:val="16"/>
                <w:szCs w:val="19"/>
              </w:rPr>
              <w:t>solutions</w:t>
            </w:r>
            <w:r>
              <w:rPr>
                <w:rFonts w:ascii="Arial" w:hAnsi="Arial" w:cs="Arial"/>
                <w:sz w:val="16"/>
                <w:szCs w:val="19"/>
              </w:rPr>
              <w:t>.</w:t>
            </w:r>
          </w:p>
        </w:tc>
        <w:tc>
          <w:tcPr>
            <w:tcW w:w="4182" w:type="dxa"/>
          </w:tcPr>
          <w:p w14:paraId="1B7E2E1A" w14:textId="77777777" w:rsidR="00BB17E6" w:rsidRPr="00CA20E9" w:rsidRDefault="00BB17E6" w:rsidP="003A0080">
            <w:pPr>
              <w:rPr>
                <w:rFonts w:ascii="Arial" w:hAnsi="Arial" w:cs="Arial"/>
                <w:sz w:val="16"/>
                <w:szCs w:val="19"/>
              </w:rPr>
            </w:pPr>
            <w:r w:rsidRPr="00CA20E9">
              <w:rPr>
                <w:rFonts w:ascii="Arial" w:hAnsi="Arial" w:cs="Arial"/>
                <w:sz w:val="16"/>
                <w:szCs w:val="19"/>
              </w:rPr>
              <w:t>Good use of appropriate technology as applied to the problem domain. Good and reasonably accurate application of skills and techniques demonstrated. Some errors in technique and/or application with minor impact on deliverables</w:t>
            </w:r>
            <w:r>
              <w:rPr>
                <w:rFonts w:ascii="Arial" w:hAnsi="Arial" w:cs="Arial"/>
                <w:sz w:val="16"/>
                <w:szCs w:val="19"/>
              </w:rPr>
              <w:t>; required components may not be fully functional but may be easily resolved</w:t>
            </w:r>
            <w:r w:rsidRPr="00CA20E9">
              <w:rPr>
                <w:rFonts w:ascii="Arial" w:hAnsi="Arial" w:cs="Arial"/>
                <w:sz w:val="16"/>
                <w:szCs w:val="19"/>
              </w:rPr>
              <w:t>.</w:t>
            </w:r>
          </w:p>
        </w:tc>
      </w:tr>
      <w:tr w:rsidR="00BB17E6" w14:paraId="419C4CA8" w14:textId="77777777" w:rsidTr="003A0080">
        <w:tc>
          <w:tcPr>
            <w:tcW w:w="1384" w:type="dxa"/>
            <w:shd w:val="clear" w:color="auto" w:fill="DBE5F1" w:themeFill="accent1" w:themeFillTint="33"/>
          </w:tcPr>
          <w:p w14:paraId="79508890" w14:textId="77777777" w:rsidR="00BB17E6" w:rsidRPr="00CA20E9" w:rsidRDefault="00BB17E6" w:rsidP="003A0080">
            <w:pPr>
              <w:jc w:val="center"/>
              <w:rPr>
                <w:rFonts w:ascii="Arial" w:hAnsi="Arial" w:cs="Arial"/>
                <w:sz w:val="16"/>
              </w:rPr>
            </w:pPr>
            <w:r w:rsidRPr="00CA20E9">
              <w:rPr>
                <w:rFonts w:ascii="Arial" w:hAnsi="Arial" w:cs="Arial"/>
                <w:sz w:val="16"/>
              </w:rPr>
              <w:t>40 – 49 (Satisfactory)</w:t>
            </w:r>
          </w:p>
        </w:tc>
        <w:tc>
          <w:tcPr>
            <w:tcW w:w="4181" w:type="dxa"/>
          </w:tcPr>
          <w:p w14:paraId="2193FDCA" w14:textId="77777777" w:rsidR="00BB17E6" w:rsidRPr="00CA20E9" w:rsidRDefault="00BB17E6" w:rsidP="003A0080">
            <w:pPr>
              <w:rPr>
                <w:rFonts w:ascii="Arial" w:hAnsi="Arial" w:cs="Arial"/>
                <w:sz w:val="16"/>
                <w:szCs w:val="19"/>
              </w:rPr>
            </w:pPr>
            <w:r w:rsidRPr="00052AF8">
              <w:rPr>
                <w:rFonts w:ascii="Arial" w:hAnsi="Arial" w:cs="Arial"/>
                <w:sz w:val="16"/>
                <w:szCs w:val="19"/>
              </w:rPr>
              <w:t>Solutions limited to task and</w:t>
            </w:r>
            <w:r>
              <w:rPr>
                <w:rFonts w:ascii="Arial" w:hAnsi="Arial" w:cs="Arial"/>
                <w:sz w:val="16"/>
                <w:szCs w:val="19"/>
              </w:rPr>
              <w:t xml:space="preserve"> </w:t>
            </w:r>
            <w:r w:rsidRPr="00052AF8">
              <w:rPr>
                <w:rFonts w:ascii="Arial" w:hAnsi="Arial" w:cs="Arial"/>
                <w:sz w:val="16"/>
                <w:szCs w:val="19"/>
              </w:rPr>
              <w:t>address conventions.</w:t>
            </w:r>
            <w:r>
              <w:rPr>
                <w:rFonts w:ascii="Arial" w:hAnsi="Arial" w:cs="Arial"/>
                <w:sz w:val="16"/>
                <w:szCs w:val="19"/>
              </w:rPr>
              <w:t xml:space="preserve"> </w:t>
            </w:r>
            <w:r w:rsidRPr="00052AF8">
              <w:rPr>
                <w:rFonts w:ascii="Arial" w:hAnsi="Arial" w:cs="Arial"/>
                <w:sz w:val="16"/>
                <w:szCs w:val="19"/>
              </w:rPr>
              <w:t>Solutions found or adopted but completion</w:t>
            </w:r>
            <w:r>
              <w:rPr>
                <w:rFonts w:ascii="Arial" w:hAnsi="Arial" w:cs="Arial"/>
                <w:sz w:val="16"/>
                <w:szCs w:val="19"/>
              </w:rPr>
              <w:t xml:space="preserve"> </w:t>
            </w:r>
            <w:r w:rsidRPr="00052AF8">
              <w:rPr>
                <w:rFonts w:ascii="Arial" w:hAnsi="Arial" w:cs="Arial"/>
                <w:sz w:val="16"/>
                <w:szCs w:val="19"/>
              </w:rPr>
              <w:t>is rushed. Some experiments</w:t>
            </w:r>
            <w:r>
              <w:rPr>
                <w:rFonts w:ascii="Arial" w:hAnsi="Arial" w:cs="Arial"/>
                <w:sz w:val="16"/>
                <w:szCs w:val="19"/>
              </w:rPr>
              <w:t xml:space="preserve"> </w:t>
            </w:r>
            <w:r w:rsidRPr="00052AF8">
              <w:rPr>
                <w:rFonts w:ascii="Arial" w:hAnsi="Arial" w:cs="Arial"/>
                <w:sz w:val="16"/>
                <w:szCs w:val="19"/>
              </w:rPr>
              <w:t>but limited alternatives.</w:t>
            </w:r>
            <w:r>
              <w:rPr>
                <w:rFonts w:ascii="Arial" w:hAnsi="Arial" w:cs="Arial"/>
                <w:sz w:val="16"/>
                <w:szCs w:val="19"/>
              </w:rPr>
              <w:t xml:space="preserve"> Techniques</w:t>
            </w:r>
            <w:r w:rsidRPr="00052AF8">
              <w:rPr>
                <w:rFonts w:ascii="Arial" w:hAnsi="Arial" w:cs="Arial"/>
                <w:sz w:val="16"/>
                <w:szCs w:val="19"/>
              </w:rPr>
              <w:t xml:space="preserve"> are applied to</w:t>
            </w:r>
            <w:r>
              <w:rPr>
                <w:rFonts w:ascii="Arial" w:hAnsi="Arial" w:cs="Arial"/>
                <w:sz w:val="16"/>
                <w:szCs w:val="19"/>
              </w:rPr>
              <w:t xml:space="preserve"> </w:t>
            </w:r>
            <w:r w:rsidRPr="00052AF8">
              <w:rPr>
                <w:rFonts w:ascii="Arial" w:hAnsi="Arial" w:cs="Arial"/>
                <w:sz w:val="16"/>
                <w:szCs w:val="19"/>
              </w:rPr>
              <w:t>derive solutions but steps are</w:t>
            </w:r>
            <w:r>
              <w:rPr>
                <w:rFonts w:ascii="Arial" w:hAnsi="Arial" w:cs="Arial"/>
                <w:sz w:val="16"/>
                <w:szCs w:val="19"/>
              </w:rPr>
              <w:t xml:space="preserve"> </w:t>
            </w:r>
            <w:r w:rsidRPr="00052AF8">
              <w:rPr>
                <w:rFonts w:ascii="Arial" w:hAnsi="Arial" w:cs="Arial"/>
                <w:sz w:val="16"/>
                <w:szCs w:val="19"/>
              </w:rPr>
              <w:t>missed.</w:t>
            </w:r>
          </w:p>
        </w:tc>
        <w:tc>
          <w:tcPr>
            <w:tcW w:w="4182" w:type="dxa"/>
          </w:tcPr>
          <w:p w14:paraId="457C036D" w14:textId="77777777" w:rsidR="00BB17E6" w:rsidRPr="00CA20E9" w:rsidRDefault="00BB17E6" w:rsidP="003A0080">
            <w:pPr>
              <w:rPr>
                <w:rFonts w:ascii="Arial" w:hAnsi="Arial" w:cs="Arial"/>
                <w:sz w:val="16"/>
                <w:szCs w:val="19"/>
              </w:rPr>
            </w:pPr>
            <w:r w:rsidRPr="00CA20E9">
              <w:rPr>
                <w:rFonts w:ascii="Arial" w:hAnsi="Arial" w:cs="Arial"/>
                <w:sz w:val="16"/>
                <w:szCs w:val="19"/>
              </w:rPr>
              <w:t>Satisfactory use of appropriate technology as applied to the problem domain. Satisfactory application of skills and techniques demonstrated but with minor inaccuracies. Errors in technique and/or application with some impact on deliverables</w:t>
            </w:r>
            <w:r>
              <w:rPr>
                <w:rFonts w:ascii="Arial" w:hAnsi="Arial" w:cs="Arial"/>
                <w:sz w:val="16"/>
                <w:szCs w:val="19"/>
              </w:rPr>
              <w:t>; required components may suffer from notable errors that affect overall functionality, but which can be rectified by minor improvement</w:t>
            </w:r>
            <w:r w:rsidRPr="00CA20E9">
              <w:rPr>
                <w:rFonts w:ascii="Arial" w:hAnsi="Arial" w:cs="Arial"/>
                <w:sz w:val="16"/>
                <w:szCs w:val="19"/>
              </w:rPr>
              <w:t>.</w:t>
            </w:r>
          </w:p>
        </w:tc>
      </w:tr>
      <w:tr w:rsidR="00BB17E6" w14:paraId="3D66B3C3" w14:textId="77777777" w:rsidTr="003A0080">
        <w:trPr>
          <w:trHeight w:val="1405"/>
        </w:trPr>
        <w:tc>
          <w:tcPr>
            <w:tcW w:w="1384" w:type="dxa"/>
            <w:shd w:val="clear" w:color="auto" w:fill="DBE5F1" w:themeFill="accent1" w:themeFillTint="33"/>
          </w:tcPr>
          <w:p w14:paraId="24359DA1" w14:textId="77777777" w:rsidR="00BB17E6" w:rsidRPr="00CA20E9" w:rsidRDefault="00BB17E6" w:rsidP="003A0080">
            <w:pPr>
              <w:jc w:val="center"/>
              <w:rPr>
                <w:rFonts w:ascii="Arial" w:hAnsi="Arial" w:cs="Arial"/>
                <w:sz w:val="16"/>
              </w:rPr>
            </w:pPr>
            <w:r w:rsidRPr="00CA20E9">
              <w:rPr>
                <w:rFonts w:ascii="Arial" w:hAnsi="Arial" w:cs="Arial"/>
                <w:sz w:val="16"/>
              </w:rPr>
              <w:t>30 – 39 (Marginal fail)</w:t>
            </w:r>
          </w:p>
        </w:tc>
        <w:tc>
          <w:tcPr>
            <w:tcW w:w="4181" w:type="dxa"/>
          </w:tcPr>
          <w:p w14:paraId="37ECDFBD" w14:textId="77777777" w:rsidR="00BB17E6" w:rsidRPr="00CA20E9" w:rsidRDefault="00BB17E6" w:rsidP="003A0080">
            <w:pPr>
              <w:rPr>
                <w:rFonts w:ascii="Arial" w:hAnsi="Arial" w:cs="Arial"/>
                <w:sz w:val="16"/>
                <w:szCs w:val="19"/>
              </w:rPr>
            </w:pPr>
            <w:r w:rsidRPr="00CE264D">
              <w:rPr>
                <w:rFonts w:ascii="Arial" w:hAnsi="Arial" w:cs="Arial"/>
                <w:sz w:val="16"/>
                <w:szCs w:val="19"/>
              </w:rPr>
              <w:t>Solutions frame task</w:t>
            </w:r>
            <w:r>
              <w:rPr>
                <w:rFonts w:ascii="Arial" w:hAnsi="Arial" w:cs="Arial"/>
                <w:sz w:val="16"/>
                <w:szCs w:val="19"/>
              </w:rPr>
              <w:t xml:space="preserve"> </w:t>
            </w:r>
            <w:r w:rsidRPr="00CE264D">
              <w:rPr>
                <w:rFonts w:ascii="Arial" w:hAnsi="Arial" w:cs="Arial"/>
                <w:sz w:val="16"/>
                <w:szCs w:val="19"/>
              </w:rPr>
              <w:t>inappropriately and do not</w:t>
            </w:r>
            <w:r>
              <w:rPr>
                <w:rFonts w:ascii="Arial" w:hAnsi="Arial" w:cs="Arial"/>
                <w:sz w:val="16"/>
                <w:szCs w:val="19"/>
              </w:rPr>
              <w:t xml:space="preserve"> </w:t>
            </w:r>
            <w:r w:rsidRPr="00CE264D">
              <w:rPr>
                <w:rFonts w:ascii="Arial" w:hAnsi="Arial" w:cs="Arial"/>
                <w:sz w:val="16"/>
                <w:szCs w:val="19"/>
              </w:rPr>
              <w:t>address conventions. Basic use</w:t>
            </w:r>
            <w:r>
              <w:rPr>
                <w:rFonts w:ascii="Arial" w:hAnsi="Arial" w:cs="Arial"/>
                <w:sz w:val="16"/>
                <w:szCs w:val="19"/>
              </w:rPr>
              <w:t xml:space="preserve"> </w:t>
            </w:r>
            <w:r w:rsidRPr="00CE264D">
              <w:rPr>
                <w:rFonts w:ascii="Arial" w:hAnsi="Arial" w:cs="Arial"/>
                <w:sz w:val="16"/>
                <w:szCs w:val="19"/>
              </w:rPr>
              <w:t>of strategies, few alternatives,</w:t>
            </w:r>
            <w:r>
              <w:rPr>
                <w:rFonts w:ascii="Arial" w:hAnsi="Arial" w:cs="Arial"/>
                <w:sz w:val="16"/>
                <w:szCs w:val="19"/>
              </w:rPr>
              <w:t xml:space="preserve"> </w:t>
            </w:r>
            <w:r w:rsidRPr="00CE264D">
              <w:rPr>
                <w:rFonts w:ascii="Arial" w:hAnsi="Arial" w:cs="Arial"/>
                <w:sz w:val="16"/>
                <w:szCs w:val="19"/>
              </w:rPr>
              <w:t>limited evaluation with limited</w:t>
            </w:r>
            <w:r>
              <w:rPr>
                <w:rFonts w:ascii="Arial" w:hAnsi="Arial" w:cs="Arial"/>
                <w:sz w:val="16"/>
                <w:szCs w:val="19"/>
              </w:rPr>
              <w:t xml:space="preserve"> </w:t>
            </w:r>
            <w:r w:rsidRPr="00CE264D">
              <w:rPr>
                <w:rFonts w:ascii="Arial" w:hAnsi="Arial" w:cs="Arial"/>
                <w:sz w:val="16"/>
                <w:szCs w:val="19"/>
              </w:rPr>
              <w:t>experimentation. Limited use</w:t>
            </w:r>
            <w:r>
              <w:rPr>
                <w:rFonts w:ascii="Arial" w:hAnsi="Arial" w:cs="Arial"/>
                <w:sz w:val="16"/>
                <w:szCs w:val="19"/>
              </w:rPr>
              <w:t xml:space="preserve"> </w:t>
            </w:r>
            <w:r w:rsidRPr="00CE264D">
              <w:rPr>
                <w:rFonts w:ascii="Arial" w:hAnsi="Arial" w:cs="Arial"/>
                <w:sz w:val="16"/>
                <w:szCs w:val="19"/>
              </w:rPr>
              <w:t xml:space="preserve">of </w:t>
            </w:r>
            <w:r>
              <w:rPr>
                <w:rFonts w:ascii="Arial" w:hAnsi="Arial" w:cs="Arial"/>
                <w:sz w:val="16"/>
                <w:szCs w:val="19"/>
              </w:rPr>
              <w:t>techniques</w:t>
            </w:r>
            <w:r w:rsidRPr="00CE264D">
              <w:rPr>
                <w:rFonts w:ascii="Arial" w:hAnsi="Arial" w:cs="Arial"/>
                <w:sz w:val="16"/>
                <w:szCs w:val="19"/>
              </w:rPr>
              <w:t xml:space="preserve"> to derive</w:t>
            </w:r>
            <w:r>
              <w:rPr>
                <w:rFonts w:ascii="Arial" w:hAnsi="Arial" w:cs="Arial"/>
                <w:sz w:val="16"/>
                <w:szCs w:val="19"/>
              </w:rPr>
              <w:t xml:space="preserve"> </w:t>
            </w:r>
            <w:r w:rsidRPr="00CE264D">
              <w:rPr>
                <w:rFonts w:ascii="Arial" w:hAnsi="Arial" w:cs="Arial"/>
                <w:sz w:val="16"/>
                <w:szCs w:val="19"/>
              </w:rPr>
              <w:t>solutions.</w:t>
            </w:r>
            <w:r>
              <w:rPr>
                <w:rFonts w:ascii="Arial" w:hAnsi="Arial" w:cs="Arial"/>
                <w:sz w:val="16"/>
                <w:szCs w:val="19"/>
              </w:rPr>
              <w:t xml:space="preserve"> </w:t>
            </w:r>
          </w:p>
        </w:tc>
        <w:tc>
          <w:tcPr>
            <w:tcW w:w="4182" w:type="dxa"/>
          </w:tcPr>
          <w:p w14:paraId="15501C9F" w14:textId="77777777" w:rsidR="00BB17E6" w:rsidRPr="00CA20E9" w:rsidRDefault="00BB17E6" w:rsidP="003A0080">
            <w:pPr>
              <w:rPr>
                <w:rFonts w:ascii="Arial" w:hAnsi="Arial" w:cs="Arial"/>
                <w:sz w:val="16"/>
                <w:szCs w:val="19"/>
              </w:rPr>
            </w:pPr>
            <w:r w:rsidRPr="00CA20E9">
              <w:rPr>
                <w:rFonts w:ascii="Arial" w:hAnsi="Arial" w:cs="Arial"/>
                <w:sz w:val="16"/>
                <w:szCs w:val="19"/>
              </w:rPr>
              <w:t>Limited use of appropriate technology as applied to the problem domain. Limited application of skills and techniques demonstrated.</w:t>
            </w:r>
            <w:r>
              <w:rPr>
                <w:rFonts w:ascii="Arial" w:hAnsi="Arial" w:cs="Arial"/>
                <w:sz w:val="16"/>
                <w:szCs w:val="19"/>
              </w:rPr>
              <w:t xml:space="preserve"> </w:t>
            </w:r>
            <w:r w:rsidRPr="00CA20E9">
              <w:rPr>
                <w:rFonts w:ascii="Arial" w:hAnsi="Arial" w:cs="Arial"/>
                <w:sz w:val="16"/>
                <w:szCs w:val="19"/>
              </w:rPr>
              <w:t>Many errors in technique and/or application with high impact on deliverables</w:t>
            </w:r>
            <w:r>
              <w:rPr>
                <w:rFonts w:ascii="Arial" w:hAnsi="Arial" w:cs="Arial"/>
                <w:sz w:val="16"/>
                <w:szCs w:val="19"/>
              </w:rPr>
              <w:t>; required components may suffer from critical errors, and may require significant improvement</w:t>
            </w:r>
            <w:r w:rsidRPr="00CA20E9">
              <w:rPr>
                <w:rFonts w:ascii="Arial" w:hAnsi="Arial" w:cs="Arial"/>
                <w:sz w:val="16"/>
                <w:szCs w:val="19"/>
              </w:rPr>
              <w:t>.</w:t>
            </w:r>
          </w:p>
        </w:tc>
      </w:tr>
      <w:tr w:rsidR="00BB17E6" w14:paraId="6C5284F8" w14:textId="77777777" w:rsidTr="003A0080">
        <w:trPr>
          <w:trHeight w:val="1513"/>
        </w:trPr>
        <w:tc>
          <w:tcPr>
            <w:tcW w:w="1384" w:type="dxa"/>
            <w:shd w:val="clear" w:color="auto" w:fill="DBE5F1" w:themeFill="accent1" w:themeFillTint="33"/>
          </w:tcPr>
          <w:p w14:paraId="280B1BEE" w14:textId="77777777" w:rsidR="00BB17E6" w:rsidRDefault="00BB17E6" w:rsidP="003A0080">
            <w:pPr>
              <w:jc w:val="center"/>
              <w:rPr>
                <w:rFonts w:ascii="Arial" w:hAnsi="Arial" w:cs="Arial"/>
                <w:sz w:val="16"/>
              </w:rPr>
            </w:pPr>
            <w:r w:rsidRPr="00CA20E9">
              <w:rPr>
                <w:rFonts w:ascii="Arial" w:hAnsi="Arial" w:cs="Arial"/>
                <w:sz w:val="16"/>
              </w:rPr>
              <w:t>20 – 29</w:t>
            </w:r>
          </w:p>
          <w:p w14:paraId="4D3B3601" w14:textId="77777777" w:rsidR="00BB17E6" w:rsidRPr="00CA20E9" w:rsidRDefault="00BB17E6" w:rsidP="003A0080">
            <w:pPr>
              <w:jc w:val="center"/>
              <w:rPr>
                <w:rFonts w:ascii="Arial" w:hAnsi="Arial" w:cs="Arial"/>
                <w:sz w:val="16"/>
              </w:rPr>
            </w:pPr>
            <w:r w:rsidRPr="00CA20E9">
              <w:rPr>
                <w:rFonts w:ascii="Arial" w:hAnsi="Arial" w:cs="Arial"/>
                <w:sz w:val="16"/>
              </w:rPr>
              <w:t>(Clear fail)</w:t>
            </w:r>
          </w:p>
        </w:tc>
        <w:tc>
          <w:tcPr>
            <w:tcW w:w="4181" w:type="dxa"/>
          </w:tcPr>
          <w:p w14:paraId="73939535" w14:textId="77777777" w:rsidR="00BB17E6" w:rsidRPr="00CA20E9" w:rsidRDefault="00BB17E6" w:rsidP="003A0080">
            <w:pPr>
              <w:rPr>
                <w:rFonts w:ascii="Arial" w:hAnsi="Arial" w:cs="Arial"/>
                <w:sz w:val="16"/>
                <w:szCs w:val="19"/>
              </w:rPr>
            </w:pPr>
            <w:r w:rsidRPr="007365E7">
              <w:rPr>
                <w:rFonts w:ascii="Arial" w:hAnsi="Arial" w:cs="Arial"/>
                <w:sz w:val="16"/>
                <w:szCs w:val="19"/>
              </w:rPr>
              <w:t>Lacking in appropriate solutions</w:t>
            </w:r>
            <w:r>
              <w:rPr>
                <w:rFonts w:ascii="Arial" w:hAnsi="Arial" w:cs="Arial"/>
                <w:sz w:val="16"/>
                <w:szCs w:val="19"/>
              </w:rPr>
              <w:t xml:space="preserve"> </w:t>
            </w:r>
            <w:r w:rsidRPr="007365E7">
              <w:rPr>
                <w:rFonts w:ascii="Arial" w:hAnsi="Arial" w:cs="Arial"/>
                <w:sz w:val="16"/>
                <w:szCs w:val="19"/>
              </w:rPr>
              <w:t>with very limited use of</w:t>
            </w:r>
            <w:r>
              <w:rPr>
                <w:rFonts w:ascii="Arial" w:hAnsi="Arial" w:cs="Arial"/>
                <w:sz w:val="16"/>
                <w:szCs w:val="19"/>
              </w:rPr>
              <w:t xml:space="preserve"> </w:t>
            </w:r>
            <w:r w:rsidRPr="007365E7">
              <w:rPr>
                <w:rFonts w:ascii="Arial" w:hAnsi="Arial" w:cs="Arial"/>
                <w:sz w:val="16"/>
                <w:szCs w:val="19"/>
              </w:rPr>
              <w:t>strategies, no evaluation and</w:t>
            </w:r>
            <w:r>
              <w:rPr>
                <w:rFonts w:ascii="Arial" w:hAnsi="Arial" w:cs="Arial"/>
                <w:sz w:val="16"/>
                <w:szCs w:val="19"/>
              </w:rPr>
              <w:t xml:space="preserve"> </w:t>
            </w:r>
            <w:r w:rsidRPr="007365E7">
              <w:rPr>
                <w:rFonts w:ascii="Arial" w:hAnsi="Arial" w:cs="Arial"/>
                <w:sz w:val="16"/>
                <w:szCs w:val="19"/>
              </w:rPr>
              <w:t>little evidence of ideas</w:t>
            </w:r>
            <w:r>
              <w:rPr>
                <w:rFonts w:ascii="Arial" w:hAnsi="Arial" w:cs="Arial"/>
                <w:sz w:val="16"/>
                <w:szCs w:val="19"/>
              </w:rPr>
              <w:t xml:space="preserve"> </w:t>
            </w:r>
            <w:r w:rsidRPr="007365E7">
              <w:rPr>
                <w:rFonts w:ascii="Arial" w:hAnsi="Arial" w:cs="Arial"/>
                <w:sz w:val="16"/>
                <w:szCs w:val="19"/>
              </w:rPr>
              <w:t>development. Little use of</w:t>
            </w:r>
            <w:r>
              <w:rPr>
                <w:rFonts w:ascii="Arial" w:hAnsi="Arial" w:cs="Arial"/>
                <w:sz w:val="16"/>
                <w:szCs w:val="19"/>
              </w:rPr>
              <w:t xml:space="preserve"> techniques to derive solutions. Certain elements of academic misconduct.</w:t>
            </w:r>
          </w:p>
        </w:tc>
        <w:tc>
          <w:tcPr>
            <w:tcW w:w="4182" w:type="dxa"/>
          </w:tcPr>
          <w:p w14:paraId="7FD01214" w14:textId="77777777" w:rsidR="00BB17E6" w:rsidRPr="00CA20E9" w:rsidRDefault="00BB17E6" w:rsidP="003A0080">
            <w:pPr>
              <w:rPr>
                <w:rFonts w:ascii="Arial" w:hAnsi="Arial" w:cs="Arial"/>
                <w:sz w:val="16"/>
                <w:szCs w:val="19"/>
              </w:rPr>
            </w:pPr>
            <w:r w:rsidRPr="00CA20E9">
              <w:rPr>
                <w:rFonts w:ascii="Arial" w:hAnsi="Arial" w:cs="Arial"/>
                <w:sz w:val="16"/>
                <w:szCs w:val="19"/>
              </w:rPr>
              <w:t>Very little use of appropriate technology as applied to the problem domain. Very little skill and application of techniques demonstrated. High number of errors with very high impact on deliverables</w:t>
            </w:r>
            <w:r>
              <w:rPr>
                <w:rFonts w:ascii="Arial" w:hAnsi="Arial" w:cs="Arial"/>
                <w:sz w:val="16"/>
                <w:szCs w:val="19"/>
              </w:rPr>
              <w:t>; required components may not function in any discernable way and/or are entirely missing. Certain elements of academic misconduct.</w:t>
            </w:r>
          </w:p>
        </w:tc>
      </w:tr>
      <w:tr w:rsidR="00BB17E6" w14:paraId="3C3ED249" w14:textId="77777777" w:rsidTr="003A0080">
        <w:trPr>
          <w:trHeight w:val="1407"/>
        </w:trPr>
        <w:tc>
          <w:tcPr>
            <w:tcW w:w="1384" w:type="dxa"/>
            <w:shd w:val="clear" w:color="auto" w:fill="DBE5F1" w:themeFill="accent1" w:themeFillTint="33"/>
          </w:tcPr>
          <w:p w14:paraId="34C41A1A" w14:textId="77777777" w:rsidR="00BB17E6" w:rsidRDefault="00BB17E6" w:rsidP="003A0080">
            <w:pPr>
              <w:jc w:val="center"/>
              <w:rPr>
                <w:rFonts w:ascii="Arial" w:hAnsi="Arial" w:cs="Arial"/>
                <w:sz w:val="16"/>
              </w:rPr>
            </w:pPr>
            <w:r w:rsidRPr="00CA20E9">
              <w:rPr>
                <w:rFonts w:ascii="Arial" w:hAnsi="Arial" w:cs="Arial"/>
                <w:sz w:val="16"/>
              </w:rPr>
              <w:t>0 – 19</w:t>
            </w:r>
          </w:p>
          <w:p w14:paraId="622A2299" w14:textId="77777777" w:rsidR="00BB17E6" w:rsidRPr="00CA20E9" w:rsidRDefault="00BB17E6" w:rsidP="003A0080">
            <w:pPr>
              <w:jc w:val="center"/>
              <w:rPr>
                <w:rFonts w:ascii="Arial" w:hAnsi="Arial" w:cs="Arial"/>
                <w:sz w:val="16"/>
              </w:rPr>
            </w:pPr>
            <w:r w:rsidRPr="00CA20E9">
              <w:rPr>
                <w:rFonts w:ascii="Arial" w:hAnsi="Arial" w:cs="Arial"/>
                <w:sz w:val="16"/>
              </w:rPr>
              <w:t>(Fail – nothing of merit)</w:t>
            </w:r>
          </w:p>
        </w:tc>
        <w:tc>
          <w:tcPr>
            <w:tcW w:w="4181" w:type="dxa"/>
          </w:tcPr>
          <w:p w14:paraId="057E288B" w14:textId="77777777" w:rsidR="00BB17E6" w:rsidRPr="00CA20E9" w:rsidRDefault="00BB17E6" w:rsidP="003A0080">
            <w:pPr>
              <w:rPr>
                <w:rFonts w:ascii="Arial" w:hAnsi="Arial" w:cs="Arial"/>
                <w:sz w:val="16"/>
                <w:szCs w:val="19"/>
              </w:rPr>
            </w:pPr>
            <w:r w:rsidRPr="00094530">
              <w:rPr>
                <w:rFonts w:ascii="Arial" w:hAnsi="Arial" w:cs="Arial"/>
                <w:sz w:val="16"/>
                <w:szCs w:val="19"/>
              </w:rPr>
              <w:t>No or completely inappropriate</w:t>
            </w:r>
            <w:r>
              <w:rPr>
                <w:rFonts w:ascii="Arial" w:hAnsi="Arial" w:cs="Arial"/>
                <w:sz w:val="16"/>
                <w:szCs w:val="19"/>
              </w:rPr>
              <w:t xml:space="preserve"> </w:t>
            </w:r>
            <w:r w:rsidRPr="00094530">
              <w:rPr>
                <w:rFonts w:ascii="Arial" w:hAnsi="Arial" w:cs="Arial"/>
                <w:sz w:val="16"/>
                <w:szCs w:val="19"/>
              </w:rPr>
              <w:t>solution. No use of strategies,</w:t>
            </w:r>
            <w:r>
              <w:rPr>
                <w:rFonts w:ascii="Arial" w:hAnsi="Arial" w:cs="Arial"/>
                <w:sz w:val="16"/>
                <w:szCs w:val="19"/>
              </w:rPr>
              <w:t xml:space="preserve"> </w:t>
            </w:r>
            <w:r w:rsidRPr="00094530">
              <w:rPr>
                <w:rFonts w:ascii="Arial" w:hAnsi="Arial" w:cs="Arial"/>
                <w:sz w:val="16"/>
                <w:szCs w:val="19"/>
              </w:rPr>
              <w:t>no planning and no</w:t>
            </w:r>
            <w:r>
              <w:rPr>
                <w:rFonts w:ascii="Arial" w:hAnsi="Arial" w:cs="Arial"/>
                <w:sz w:val="16"/>
                <w:szCs w:val="19"/>
              </w:rPr>
              <w:t xml:space="preserve"> </w:t>
            </w:r>
            <w:r w:rsidRPr="00094530">
              <w:rPr>
                <w:rFonts w:ascii="Arial" w:hAnsi="Arial" w:cs="Arial"/>
                <w:sz w:val="16"/>
                <w:szCs w:val="19"/>
              </w:rPr>
              <w:t>experimentation. No application</w:t>
            </w:r>
            <w:r>
              <w:rPr>
                <w:rFonts w:ascii="Arial" w:hAnsi="Arial" w:cs="Arial"/>
                <w:sz w:val="16"/>
                <w:szCs w:val="19"/>
              </w:rPr>
              <w:t xml:space="preserve"> </w:t>
            </w:r>
            <w:r w:rsidRPr="00094530">
              <w:rPr>
                <w:rFonts w:ascii="Arial" w:hAnsi="Arial" w:cs="Arial"/>
                <w:sz w:val="16"/>
                <w:szCs w:val="19"/>
              </w:rPr>
              <w:t xml:space="preserve">of </w:t>
            </w:r>
            <w:r>
              <w:rPr>
                <w:rFonts w:ascii="Arial" w:hAnsi="Arial" w:cs="Arial"/>
                <w:sz w:val="16"/>
                <w:szCs w:val="19"/>
              </w:rPr>
              <w:t>techniques to derive solutions. Academic misconduct.</w:t>
            </w:r>
          </w:p>
        </w:tc>
        <w:tc>
          <w:tcPr>
            <w:tcW w:w="4182" w:type="dxa"/>
          </w:tcPr>
          <w:p w14:paraId="53E6119F" w14:textId="77777777" w:rsidR="00BB17E6" w:rsidRPr="00CA20E9" w:rsidRDefault="00BB17E6" w:rsidP="003A0080">
            <w:pPr>
              <w:rPr>
                <w:rFonts w:ascii="Arial" w:hAnsi="Arial" w:cs="Arial"/>
                <w:sz w:val="16"/>
                <w:szCs w:val="19"/>
              </w:rPr>
            </w:pPr>
            <w:r w:rsidRPr="00CA20E9">
              <w:rPr>
                <w:rFonts w:ascii="Arial" w:hAnsi="Arial" w:cs="Arial"/>
                <w:sz w:val="16"/>
                <w:szCs w:val="19"/>
              </w:rPr>
              <w:t>No use of appropriate technology as applied to the problem domain. No skill and application of technique demonstrated. Very high number of errors in deliverable or no deliverable submitted.</w:t>
            </w:r>
            <w:r>
              <w:rPr>
                <w:rFonts w:ascii="Arial" w:hAnsi="Arial" w:cs="Arial"/>
                <w:sz w:val="16"/>
                <w:szCs w:val="19"/>
              </w:rPr>
              <w:t xml:space="preserve"> Required components are under developed, missing, or inappropriate. Academic misconduct.</w:t>
            </w:r>
          </w:p>
        </w:tc>
      </w:tr>
    </w:tbl>
    <w:p w14:paraId="7B038412" w14:textId="4A1B5A77" w:rsidR="00C91E95" w:rsidRDefault="00C91E95">
      <w:pPr>
        <w:spacing w:after="200" w:line="276" w:lineRule="auto"/>
        <w:rPr>
          <w:rFonts w:ascii="Arial" w:eastAsiaTheme="majorEastAsia" w:hAnsi="Arial" w:cs="Arial"/>
          <w:b/>
          <w:bCs/>
          <w:szCs w:val="28"/>
        </w:rPr>
      </w:pPr>
    </w:p>
    <w:sectPr w:rsidR="00C91E95" w:rsidSect="00C91E95">
      <w:headerReference w:type="default" r:id="rId14"/>
      <w:footerReference w:type="default" r:id="rId15"/>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F65344" w14:textId="77777777" w:rsidR="004A0050" w:rsidRDefault="004A0050" w:rsidP="00DF4ABC">
      <w:r>
        <w:separator/>
      </w:r>
    </w:p>
  </w:endnote>
  <w:endnote w:type="continuationSeparator" w:id="0">
    <w:p w14:paraId="6EEA0757" w14:textId="77777777" w:rsidR="004A0050" w:rsidRDefault="004A0050"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新細明體">
    <w:charset w:val="51"/>
    <w:family w:val="auto"/>
    <w:pitch w:val="variable"/>
    <w:sig w:usb0="00000001" w:usb1="08080000" w:usb2="00000010" w:usb3="00000000" w:csb0="00100000"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114D2" w14:textId="77777777" w:rsidR="004A0050" w:rsidRPr="00150C8C" w:rsidRDefault="004A0050" w:rsidP="00150C8C">
    <w:pPr>
      <w:pStyle w:val="Footer"/>
      <w:jc w:val="right"/>
      <w:rPr>
        <w:rFonts w:ascii="Arial" w:hAnsi="Arial" w:cs="Arial"/>
        <w:sz w:val="18"/>
      </w:rPr>
    </w:pPr>
    <w:r w:rsidRPr="00150C8C">
      <w:rPr>
        <w:rFonts w:ascii="Arial" w:hAnsi="Arial" w:cs="Arial"/>
        <w:sz w:val="18"/>
      </w:rPr>
      <w:t xml:space="preserve">Page </w:t>
    </w:r>
    <w:r w:rsidRPr="00150C8C">
      <w:rPr>
        <w:rFonts w:ascii="Arial" w:hAnsi="Arial" w:cs="Arial"/>
        <w:sz w:val="18"/>
      </w:rPr>
      <w:fldChar w:fldCharType="begin"/>
    </w:r>
    <w:r w:rsidRPr="00150C8C">
      <w:rPr>
        <w:rFonts w:ascii="Arial" w:hAnsi="Arial" w:cs="Arial"/>
        <w:sz w:val="18"/>
      </w:rPr>
      <w:instrText xml:space="preserve"> PAGE   \* MERGEFORMAT </w:instrText>
    </w:r>
    <w:r w:rsidRPr="00150C8C">
      <w:rPr>
        <w:rFonts w:ascii="Arial" w:hAnsi="Arial" w:cs="Arial"/>
        <w:sz w:val="18"/>
      </w:rPr>
      <w:fldChar w:fldCharType="separate"/>
    </w:r>
    <w:r w:rsidR="00D85667">
      <w:rPr>
        <w:rFonts w:ascii="Arial" w:hAnsi="Arial" w:cs="Arial"/>
        <w:noProof/>
        <w:sz w:val="18"/>
      </w:rPr>
      <w:t>4</w:t>
    </w:r>
    <w:r w:rsidRPr="00150C8C">
      <w:rPr>
        <w:rFonts w:ascii="Arial" w:hAnsi="Arial" w:cs="Arial"/>
        <w:sz w:val="18"/>
      </w:rPr>
      <w:fldChar w:fldCharType="end"/>
    </w:r>
    <w:r w:rsidRPr="00150C8C">
      <w:rPr>
        <w:rFonts w:ascii="Arial" w:hAnsi="Arial" w:cs="Arial"/>
        <w:sz w:val="18"/>
      </w:rPr>
      <w:t xml:space="preserve"> of </w:t>
    </w:r>
    <w:fldSimple w:instr=" NUMPAGES  \* Arabic  \* MERGEFORMAT ">
      <w:r w:rsidR="00D85667" w:rsidRPr="00D85667">
        <w:rPr>
          <w:rFonts w:ascii="Arial" w:hAnsi="Arial" w:cs="Arial"/>
          <w:noProof/>
          <w:sz w:val="18"/>
        </w:rPr>
        <w:t>8</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2E365" w14:textId="77777777" w:rsidR="004A0050" w:rsidRDefault="004A0050" w:rsidP="00DF4ABC">
      <w:r>
        <w:separator/>
      </w:r>
    </w:p>
  </w:footnote>
  <w:footnote w:type="continuationSeparator" w:id="0">
    <w:p w14:paraId="089F67CF" w14:textId="77777777" w:rsidR="004A0050" w:rsidRDefault="004A0050" w:rsidP="00DF4A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41BC3B" w14:textId="3762BF73" w:rsidR="004A0050" w:rsidRPr="00B07A89" w:rsidRDefault="004A0050"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w:t>
    </w:r>
    <w:r>
      <w:rPr>
        <w:rFonts w:ascii="Arial" w:hAnsi="Arial" w:cs="Arial"/>
        <w:sz w:val="24"/>
        <w:szCs w:val="24"/>
      </w:rPr>
      <w:t xml:space="preserve"> </w:t>
    </w:r>
    <w:r w:rsidRPr="00B07A89">
      <w:rPr>
        <w:rFonts w:ascii="Arial" w:hAnsi="Arial" w:cs="Arial"/>
        <w:sz w:val="24"/>
        <w:szCs w:val="24"/>
      </w:rPr>
      <w:t>OF HERTFORDSHIRE</w:t>
    </w:r>
  </w:p>
  <w:p w14:paraId="2FDF27AF" w14:textId="06FADBA8" w:rsidR="004A0050" w:rsidRDefault="004A0050"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Pr>
        <w:rFonts w:ascii="Arial" w:hAnsi="Arial" w:cs="Arial"/>
        <w:b/>
        <w:sz w:val="24"/>
        <w:szCs w:val="24"/>
      </w:rPr>
      <w:t>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F36A83"/>
    <w:multiLevelType w:val="hybridMultilevel"/>
    <w:tmpl w:val="D1646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7">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8906E9"/>
    <w:multiLevelType w:val="hybridMultilevel"/>
    <w:tmpl w:val="5F90AEDA"/>
    <w:lvl w:ilvl="0" w:tplc="08090001">
      <w:start w:val="1"/>
      <w:numFmt w:val="bullet"/>
      <w:lvlText w:val=""/>
      <w:lvlJc w:val="left"/>
      <w:pPr>
        <w:ind w:left="360" w:hanging="360"/>
      </w:pPr>
      <w:rPr>
        <w:rFonts w:ascii="Symbol" w:hAnsi="Symbol" w:hint="default"/>
      </w:rPr>
    </w:lvl>
    <w:lvl w:ilvl="1" w:tplc="69FA32EA">
      <w:numFmt w:val="bullet"/>
      <w:lvlText w:val="•"/>
      <w:lvlJc w:val="left"/>
      <w:pPr>
        <w:ind w:left="1080" w:hanging="360"/>
      </w:pPr>
      <w:rPr>
        <w:rFonts w:ascii="Times New Roman" w:eastAsia="Times New Roman" w:hAnsi="Times New Roman" w:cs="Times New Roman"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1">
    <w:nsid w:val="3975101A"/>
    <w:multiLevelType w:val="hybridMultilevel"/>
    <w:tmpl w:val="BB52B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F107EF"/>
    <w:multiLevelType w:val="hybridMultilevel"/>
    <w:tmpl w:val="1840B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F455547"/>
    <w:multiLevelType w:val="hybridMultilevel"/>
    <w:tmpl w:val="98B28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D036BB"/>
    <w:multiLevelType w:val="hybridMultilevel"/>
    <w:tmpl w:val="DD72E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013EE"/>
    <w:multiLevelType w:val="hybridMultilevel"/>
    <w:tmpl w:val="929846CC"/>
    <w:lvl w:ilvl="0" w:tplc="EFCAA18A">
      <w:start w:val="1"/>
      <w:numFmt w:val="bullet"/>
      <w:lvlText w:val=""/>
      <w:lvlJc w:val="left"/>
      <w:pPr>
        <w:ind w:left="840" w:hanging="480"/>
      </w:pPr>
      <w:rPr>
        <w:rFonts w:ascii="Symbol" w:hAnsi="Symbol"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B732AF9"/>
    <w:multiLevelType w:val="hybridMultilevel"/>
    <w:tmpl w:val="B76424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5"/>
  </w:num>
  <w:num w:numId="4">
    <w:abstractNumId w:val="14"/>
  </w:num>
  <w:num w:numId="5">
    <w:abstractNumId w:val="7"/>
  </w:num>
  <w:num w:numId="6">
    <w:abstractNumId w:val="24"/>
  </w:num>
  <w:num w:numId="7">
    <w:abstractNumId w:val="5"/>
  </w:num>
  <w:num w:numId="8">
    <w:abstractNumId w:val="2"/>
  </w:num>
  <w:num w:numId="9">
    <w:abstractNumId w:val="6"/>
  </w:num>
  <w:num w:numId="10">
    <w:abstractNumId w:val="3"/>
  </w:num>
  <w:num w:numId="11">
    <w:abstractNumId w:val="19"/>
  </w:num>
  <w:num w:numId="12">
    <w:abstractNumId w:val="10"/>
  </w:num>
  <w:num w:numId="13">
    <w:abstractNumId w:val="4"/>
  </w:num>
  <w:num w:numId="14">
    <w:abstractNumId w:val="9"/>
  </w:num>
  <w:num w:numId="15">
    <w:abstractNumId w:val="16"/>
  </w:num>
  <w:num w:numId="16">
    <w:abstractNumId w:val="13"/>
  </w:num>
  <w:num w:numId="17">
    <w:abstractNumId w:val="20"/>
  </w:num>
  <w:num w:numId="18">
    <w:abstractNumId w:val="8"/>
  </w:num>
  <w:num w:numId="19">
    <w:abstractNumId w:val="17"/>
  </w:num>
  <w:num w:numId="20">
    <w:abstractNumId w:val="23"/>
  </w:num>
  <w:num w:numId="21">
    <w:abstractNumId w:val="1"/>
  </w:num>
  <w:num w:numId="22">
    <w:abstractNumId w:val="21"/>
  </w:num>
  <w:num w:numId="23">
    <w:abstractNumId w:val="12"/>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A1"/>
    <w:rsid w:val="00013260"/>
    <w:rsid w:val="0002747C"/>
    <w:rsid w:val="00034AC0"/>
    <w:rsid w:val="00041EC7"/>
    <w:rsid w:val="0004733C"/>
    <w:rsid w:val="000474BF"/>
    <w:rsid w:val="0005243A"/>
    <w:rsid w:val="000546F2"/>
    <w:rsid w:val="0005675D"/>
    <w:rsid w:val="000602BD"/>
    <w:rsid w:val="00062791"/>
    <w:rsid w:val="000834BB"/>
    <w:rsid w:val="000A138D"/>
    <w:rsid w:val="000A144D"/>
    <w:rsid w:val="000B2E95"/>
    <w:rsid w:val="000E7720"/>
    <w:rsid w:val="000F2476"/>
    <w:rsid w:val="0010285A"/>
    <w:rsid w:val="00112377"/>
    <w:rsid w:val="001125E8"/>
    <w:rsid w:val="001157FB"/>
    <w:rsid w:val="001322E3"/>
    <w:rsid w:val="00142A5A"/>
    <w:rsid w:val="00143AFB"/>
    <w:rsid w:val="00150C8C"/>
    <w:rsid w:val="0015331C"/>
    <w:rsid w:val="00185527"/>
    <w:rsid w:val="001A0467"/>
    <w:rsid w:val="001A087C"/>
    <w:rsid w:val="001A1855"/>
    <w:rsid w:val="001B020C"/>
    <w:rsid w:val="001B6715"/>
    <w:rsid w:val="001C7A2E"/>
    <w:rsid w:val="001D322F"/>
    <w:rsid w:val="001F7159"/>
    <w:rsid w:val="00213AD3"/>
    <w:rsid w:val="0021761F"/>
    <w:rsid w:val="00222A92"/>
    <w:rsid w:val="002344FF"/>
    <w:rsid w:val="00251525"/>
    <w:rsid w:val="00255EFE"/>
    <w:rsid w:val="002902D1"/>
    <w:rsid w:val="002C0615"/>
    <w:rsid w:val="002C6CCD"/>
    <w:rsid w:val="002D0772"/>
    <w:rsid w:val="002E51D5"/>
    <w:rsid w:val="002F1C3E"/>
    <w:rsid w:val="003346D6"/>
    <w:rsid w:val="003671CE"/>
    <w:rsid w:val="0037019E"/>
    <w:rsid w:val="00381A7C"/>
    <w:rsid w:val="003A0080"/>
    <w:rsid w:val="003A5689"/>
    <w:rsid w:val="003B5CC4"/>
    <w:rsid w:val="003C4165"/>
    <w:rsid w:val="003F4C77"/>
    <w:rsid w:val="004163FE"/>
    <w:rsid w:val="004202D6"/>
    <w:rsid w:val="00421D75"/>
    <w:rsid w:val="00437226"/>
    <w:rsid w:val="004459DA"/>
    <w:rsid w:val="00445BE1"/>
    <w:rsid w:val="00452655"/>
    <w:rsid w:val="004529D5"/>
    <w:rsid w:val="00470918"/>
    <w:rsid w:val="00496523"/>
    <w:rsid w:val="004A0050"/>
    <w:rsid w:val="004B23B5"/>
    <w:rsid w:val="004C2AED"/>
    <w:rsid w:val="004C2AFC"/>
    <w:rsid w:val="004D1373"/>
    <w:rsid w:val="004E5352"/>
    <w:rsid w:val="00503A40"/>
    <w:rsid w:val="00521680"/>
    <w:rsid w:val="00537593"/>
    <w:rsid w:val="00546863"/>
    <w:rsid w:val="005713DF"/>
    <w:rsid w:val="00573F53"/>
    <w:rsid w:val="00586CF1"/>
    <w:rsid w:val="00590117"/>
    <w:rsid w:val="00590258"/>
    <w:rsid w:val="005A4303"/>
    <w:rsid w:val="005C2012"/>
    <w:rsid w:val="005C454F"/>
    <w:rsid w:val="005E0E10"/>
    <w:rsid w:val="00601179"/>
    <w:rsid w:val="00641D67"/>
    <w:rsid w:val="00644819"/>
    <w:rsid w:val="00645EF8"/>
    <w:rsid w:val="0065030A"/>
    <w:rsid w:val="006936E8"/>
    <w:rsid w:val="00696FE6"/>
    <w:rsid w:val="006975F2"/>
    <w:rsid w:val="006A3FFD"/>
    <w:rsid w:val="006A4567"/>
    <w:rsid w:val="006C6558"/>
    <w:rsid w:val="006C6C2A"/>
    <w:rsid w:val="006E2B6C"/>
    <w:rsid w:val="006F7698"/>
    <w:rsid w:val="00711342"/>
    <w:rsid w:val="007216C4"/>
    <w:rsid w:val="007364FB"/>
    <w:rsid w:val="00745605"/>
    <w:rsid w:val="00751982"/>
    <w:rsid w:val="007638F9"/>
    <w:rsid w:val="00772A26"/>
    <w:rsid w:val="00774F08"/>
    <w:rsid w:val="00776EAE"/>
    <w:rsid w:val="007A0E5F"/>
    <w:rsid w:val="007B3F99"/>
    <w:rsid w:val="007B69CE"/>
    <w:rsid w:val="007B6D06"/>
    <w:rsid w:val="007C64EB"/>
    <w:rsid w:val="007D0697"/>
    <w:rsid w:val="00810DAD"/>
    <w:rsid w:val="00812563"/>
    <w:rsid w:val="00831A4C"/>
    <w:rsid w:val="008340D0"/>
    <w:rsid w:val="008504B9"/>
    <w:rsid w:val="0087710B"/>
    <w:rsid w:val="0088463F"/>
    <w:rsid w:val="00890BA7"/>
    <w:rsid w:val="00894504"/>
    <w:rsid w:val="008A41ED"/>
    <w:rsid w:val="008B0794"/>
    <w:rsid w:val="008B453B"/>
    <w:rsid w:val="008B68DF"/>
    <w:rsid w:val="008D1D31"/>
    <w:rsid w:val="008D6861"/>
    <w:rsid w:val="008D7596"/>
    <w:rsid w:val="008F1202"/>
    <w:rsid w:val="00914888"/>
    <w:rsid w:val="0091643B"/>
    <w:rsid w:val="00917637"/>
    <w:rsid w:val="00933CD0"/>
    <w:rsid w:val="00964E7A"/>
    <w:rsid w:val="009738FD"/>
    <w:rsid w:val="00995B51"/>
    <w:rsid w:val="0099722C"/>
    <w:rsid w:val="009C01AF"/>
    <w:rsid w:val="009D2359"/>
    <w:rsid w:val="009D348F"/>
    <w:rsid w:val="009E75F4"/>
    <w:rsid w:val="009F7AF2"/>
    <w:rsid w:val="00A350A9"/>
    <w:rsid w:val="00A433FA"/>
    <w:rsid w:val="00A52D34"/>
    <w:rsid w:val="00A56F4A"/>
    <w:rsid w:val="00A74B40"/>
    <w:rsid w:val="00A942CE"/>
    <w:rsid w:val="00A95770"/>
    <w:rsid w:val="00AD46D5"/>
    <w:rsid w:val="00AF6B23"/>
    <w:rsid w:val="00B17F6D"/>
    <w:rsid w:val="00B23C8F"/>
    <w:rsid w:val="00B23DA1"/>
    <w:rsid w:val="00B24A52"/>
    <w:rsid w:val="00B264C0"/>
    <w:rsid w:val="00B26856"/>
    <w:rsid w:val="00B30455"/>
    <w:rsid w:val="00B4208E"/>
    <w:rsid w:val="00B54B77"/>
    <w:rsid w:val="00B80EC4"/>
    <w:rsid w:val="00B85246"/>
    <w:rsid w:val="00B97F0B"/>
    <w:rsid w:val="00BA1714"/>
    <w:rsid w:val="00BA7316"/>
    <w:rsid w:val="00BB17E6"/>
    <w:rsid w:val="00BC56F1"/>
    <w:rsid w:val="00BD22B5"/>
    <w:rsid w:val="00BE6B6E"/>
    <w:rsid w:val="00C34E02"/>
    <w:rsid w:val="00C35491"/>
    <w:rsid w:val="00C60410"/>
    <w:rsid w:val="00C7312C"/>
    <w:rsid w:val="00C81018"/>
    <w:rsid w:val="00C91E95"/>
    <w:rsid w:val="00C949ED"/>
    <w:rsid w:val="00CA12F3"/>
    <w:rsid w:val="00CA5BFD"/>
    <w:rsid w:val="00CB410C"/>
    <w:rsid w:val="00CC225D"/>
    <w:rsid w:val="00CC6850"/>
    <w:rsid w:val="00CD421F"/>
    <w:rsid w:val="00CF19D0"/>
    <w:rsid w:val="00D02484"/>
    <w:rsid w:val="00D33C5F"/>
    <w:rsid w:val="00D526EC"/>
    <w:rsid w:val="00D74CE5"/>
    <w:rsid w:val="00D80DAC"/>
    <w:rsid w:val="00D8356A"/>
    <w:rsid w:val="00D85667"/>
    <w:rsid w:val="00D9055E"/>
    <w:rsid w:val="00D91D00"/>
    <w:rsid w:val="00D943A4"/>
    <w:rsid w:val="00DB013D"/>
    <w:rsid w:val="00DC09EA"/>
    <w:rsid w:val="00DC7216"/>
    <w:rsid w:val="00DD0B48"/>
    <w:rsid w:val="00DF4ABC"/>
    <w:rsid w:val="00E217C2"/>
    <w:rsid w:val="00E24DCC"/>
    <w:rsid w:val="00E32E9E"/>
    <w:rsid w:val="00E47081"/>
    <w:rsid w:val="00E5797B"/>
    <w:rsid w:val="00E92BD7"/>
    <w:rsid w:val="00E9602B"/>
    <w:rsid w:val="00EA46D4"/>
    <w:rsid w:val="00EC2282"/>
    <w:rsid w:val="00EC6AF0"/>
    <w:rsid w:val="00EC70C1"/>
    <w:rsid w:val="00F05CFA"/>
    <w:rsid w:val="00F125D4"/>
    <w:rsid w:val="00F129CE"/>
    <w:rsid w:val="00F43426"/>
    <w:rsid w:val="00F66A24"/>
    <w:rsid w:val="00F72EC5"/>
    <w:rsid w:val="00F75EEE"/>
    <w:rsid w:val="00F85C99"/>
    <w:rsid w:val="00F9022F"/>
    <w:rsid w:val="00FA1B4E"/>
    <w:rsid w:val="00FA1FE2"/>
    <w:rsid w:val="00FB7C74"/>
    <w:rsid w:val="00FC79E2"/>
    <w:rsid w:val="00FD57A8"/>
    <w:rsid w:val="00FF2E51"/>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07B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
    <w:name w:val="Table Grid"/>
    <w:basedOn w:val="TableNormal"/>
    <w:rsid w:val="00A350A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Normal Table" w:semiHidden="0" w:unhideWhenUsed="0"/>
    <w:lsdException w:name="Table Web 3" w:semiHidden="0" w:unhideWhenUsed="0"/>
    <w:lsdException w:name="Table Grid" w:semiHidden="0" w:uiPriority="0"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styleId="TableGrid">
    <w:name w:val="Table Grid"/>
    <w:basedOn w:val="TableNormal"/>
    <w:rsid w:val="00A350A9"/>
    <w:pPr>
      <w:spacing w:after="0" w:line="240" w:lineRule="auto"/>
    </w:pPr>
    <w:rPr>
      <w:rFonts w:ascii="Times New Roman" w:eastAsia="Times New Roma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62307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udynet.herts.ac.uk/ptl/common/LIS.nsf/lis/citing_menu" TargetMode="Externa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20and%20Technology\Academic%20Quality\QA%20Handbook%20and%20Documentation\Academic%20Quality%20Handbook%202018-19\Appendix%20C%20Assignment%20Briefing%20Shee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B7307-CDE4-4C4F-BF64-D3530E17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\Engineering and Technology\Academic Quality\QA Handbook and Documentation\Academic Quality Handbook 2018-19\Appendix C Assignment Briefing Sheet.dotx</Template>
  <TotalTime>103</TotalTime>
  <Pages>8</Pages>
  <Words>2174</Words>
  <Characters>12395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Barry Ip</cp:lastModifiedBy>
  <cp:revision>120</cp:revision>
  <cp:lastPrinted>2019-07-31T15:23:00Z</cp:lastPrinted>
  <dcterms:created xsi:type="dcterms:W3CDTF">2019-07-31T15:45:00Z</dcterms:created>
  <dcterms:modified xsi:type="dcterms:W3CDTF">2020-03-27T11:11:00Z</dcterms:modified>
</cp:coreProperties>
</file>