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786" w:rsidRDefault="00F51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104F6" wp14:editId="7397F315">
            <wp:extent cx="6767826" cy="4035703"/>
            <wp:effectExtent l="0" t="0" r="0" b="3175"/>
            <wp:docPr id="15281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232" name="Picture 152811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375" cy="40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13" w:rsidRDefault="00F51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993114" wp14:editId="0FFC757B">
            <wp:extent cx="5943600" cy="4298315"/>
            <wp:effectExtent l="0" t="0" r="0" b="6985"/>
            <wp:docPr id="177421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7952" name="Picture 17742179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13" w:rsidRDefault="00F51913">
      <w:pPr>
        <w:rPr>
          <w:rFonts w:ascii="Times New Roman" w:hAnsi="Times New Roman" w:cs="Times New Roman"/>
          <w:sz w:val="28"/>
          <w:szCs w:val="28"/>
        </w:rPr>
      </w:pPr>
    </w:p>
    <w:p w:rsidR="0041637B" w:rsidRPr="0041637B" w:rsidRDefault="00F51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9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Key insights</w:t>
      </w:r>
      <w:r>
        <w:rPr>
          <w:rFonts w:ascii="Segoe UI" w:hAnsi="Segoe UI" w:cs="Segoe UI"/>
          <w:sz w:val="21"/>
          <w:szCs w:val="21"/>
        </w:rPr>
        <w:br/>
      </w:r>
      <w:r w:rsidR="0041637B" w:rsidRPr="0041637B">
        <w:rPr>
          <w:rFonts w:ascii="Times New Roman" w:hAnsi="Times New Roman" w:cs="Times New Roman"/>
          <w:b/>
          <w:bCs/>
          <w:sz w:val="28"/>
          <w:szCs w:val="28"/>
        </w:rPr>
        <w:t>SALES TRENDS ACROSS TIME:</w:t>
      </w:r>
    </w:p>
    <w:p w:rsidR="0041637B" w:rsidRDefault="00416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highest sales are always recorded about 12pm and around 6pm-9pm. With Tuesdays and Wednesdays are the pick sales days within a week respectively. December is the month with the highest amount sales within a calendar year and the fourth Quarters shows strong trends of highest sales and revenue made against other quarters in the year.</w:t>
      </w:r>
    </w:p>
    <w:p w:rsidR="0041637B" w:rsidRDefault="0041637B">
      <w:pPr>
        <w:rPr>
          <w:rFonts w:ascii="Times New Roman" w:hAnsi="Times New Roman" w:cs="Times New Roman"/>
          <w:sz w:val="28"/>
          <w:szCs w:val="28"/>
        </w:rPr>
      </w:pPr>
      <w:r w:rsidRPr="00F51913">
        <w:rPr>
          <w:rFonts w:ascii="Times New Roman" w:hAnsi="Times New Roman" w:cs="Times New Roman"/>
          <w:b/>
          <w:bCs/>
          <w:sz w:val="28"/>
          <w:szCs w:val="28"/>
        </w:rPr>
        <w:t>City Sales Reports</w:t>
      </w:r>
      <w:r>
        <w:rPr>
          <w:rFonts w:ascii="Times New Roman" w:hAnsi="Times New Roman" w:cs="Times New Roman"/>
          <w:sz w:val="28"/>
          <w:szCs w:val="28"/>
        </w:rPr>
        <w:t>:</w:t>
      </w:r>
      <w:r w:rsidR="00E3005A">
        <w:rPr>
          <w:rFonts w:ascii="Times New Roman" w:hAnsi="Times New Roman" w:cs="Times New Roman"/>
          <w:sz w:val="28"/>
          <w:szCs w:val="28"/>
        </w:rPr>
        <w:t xml:space="preserve"> San Francisco recorded the highest amount of revenue with 8.3M generated in sales and over 447300 orders were made in this particular city.</w:t>
      </w:r>
    </w:p>
    <w:p w:rsidR="00E3005A" w:rsidRDefault="00E3005A">
      <w:pPr>
        <w:rPr>
          <w:rFonts w:ascii="Times New Roman" w:hAnsi="Times New Roman" w:cs="Times New Roman"/>
          <w:sz w:val="28"/>
          <w:szCs w:val="28"/>
        </w:rPr>
      </w:pPr>
      <w:r w:rsidRPr="00F51913">
        <w:rPr>
          <w:rFonts w:ascii="Times New Roman" w:hAnsi="Times New Roman" w:cs="Times New Roman"/>
          <w:b/>
          <w:bCs/>
          <w:sz w:val="28"/>
          <w:szCs w:val="28"/>
        </w:rPr>
        <w:t>Product Sold</w:t>
      </w:r>
      <w:r>
        <w:rPr>
          <w:rFonts w:ascii="Times New Roman" w:hAnsi="Times New Roman" w:cs="Times New Roman"/>
          <w:sz w:val="28"/>
          <w:szCs w:val="28"/>
        </w:rPr>
        <w:t xml:space="preserve">: A total of 209k products were sold generating about 34.4M in revenue. With Top products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 laptop, </w:t>
      </w:r>
      <w:proofErr w:type="spellStart"/>
      <w:r>
        <w:rPr>
          <w:rFonts w:ascii="Times New Roman" w:hAnsi="Times New Roman" w:cs="Times New Roman"/>
          <w:sz w:val="28"/>
          <w:szCs w:val="28"/>
        </w:rPr>
        <w:t>iphones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Thinkpads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Laptops leading in sales and AAA Batteries (4 packs) and AA batteries 4 packs being the best ordered products.</w:t>
      </w:r>
      <w:r w:rsidR="00CC7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Most products were </w:t>
      </w:r>
      <w:r w:rsidR="00CC764B">
        <w:rPr>
          <w:rFonts w:ascii="Times New Roman" w:hAnsi="Times New Roman" w:cs="Times New Roman"/>
          <w:sz w:val="28"/>
          <w:szCs w:val="28"/>
        </w:rPr>
        <w:t xml:space="preserve">sold in December making it the best month in which more quantity of the products </w:t>
      </w:r>
      <w:proofErr w:type="gramStart"/>
      <w:r w:rsidR="00CC764B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="00CC764B">
        <w:rPr>
          <w:rFonts w:ascii="Times New Roman" w:hAnsi="Times New Roman" w:cs="Times New Roman"/>
          <w:sz w:val="28"/>
          <w:szCs w:val="28"/>
        </w:rPr>
        <w:t xml:space="preserve"> ordered.</w:t>
      </w:r>
    </w:p>
    <w:p w:rsidR="00CC764B" w:rsidRDefault="00CC764B">
      <w:pPr>
        <w:rPr>
          <w:rFonts w:ascii="Times New Roman" w:hAnsi="Times New Roman" w:cs="Times New Roman"/>
          <w:sz w:val="28"/>
          <w:szCs w:val="28"/>
        </w:rPr>
      </w:pPr>
    </w:p>
    <w:p w:rsidR="00F51913" w:rsidRPr="00F51913" w:rsidRDefault="00F51913" w:rsidP="00F51913">
      <w:pPr>
        <w:rPr>
          <w:rFonts w:ascii="Times New Roman" w:hAnsi="Times New Roman" w:cs="Times New Roman"/>
          <w:sz w:val="28"/>
          <w:szCs w:val="28"/>
        </w:rPr>
      </w:pPr>
      <w:r w:rsidRPr="00F519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RECOMMENDATIONS</w:t>
      </w:r>
      <w:r w:rsidRPr="00F51913">
        <w:rPr>
          <w:rFonts w:ascii="Times New Roman" w:hAnsi="Times New Roman" w:cs="Times New Roman"/>
          <w:sz w:val="28"/>
          <w:szCs w:val="28"/>
        </w:rPr>
        <w:br/>
      </w:r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1.more investment should be made in products like </w:t>
      </w:r>
      <w:proofErr w:type="spellStart"/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>Macbook</w:t>
      </w:r>
      <w:proofErr w:type="spellEnd"/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 and iPhones as they portrayed consistency in generating more revenue.</w:t>
      </w:r>
      <w:r w:rsidRPr="00F51913">
        <w:rPr>
          <w:rFonts w:ascii="Times New Roman" w:hAnsi="Times New Roman" w:cs="Times New Roman"/>
          <w:sz w:val="28"/>
          <w:szCs w:val="28"/>
        </w:rPr>
        <w:br/>
      </w:r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Expansion in operations and marketing should be made to cities like San </w:t>
      </w:r>
      <w:proofErr w:type="spellStart"/>
      <w:proofErr w:type="gramStart"/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>Francsciso</w:t>
      </w:r>
      <w:proofErr w:type="spellEnd"/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,Los</w:t>
      </w:r>
      <w:proofErr w:type="gramEnd"/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Angeles and New York for increased as they showcases ability to generating more revenue.</w:t>
      </w:r>
      <w:r w:rsidRPr="00F51913">
        <w:rPr>
          <w:rFonts w:ascii="Times New Roman" w:hAnsi="Times New Roman" w:cs="Times New Roman"/>
          <w:sz w:val="28"/>
          <w:szCs w:val="28"/>
        </w:rPr>
        <w:br/>
      </w:r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>3. Effective sales strategy should be executed especially in most cities to increase sales especially in the last quarters of the year.</w:t>
      </w:r>
      <w:r w:rsidRPr="00F51913">
        <w:rPr>
          <w:rFonts w:ascii="Times New Roman" w:hAnsi="Times New Roman" w:cs="Times New Roman"/>
          <w:sz w:val="28"/>
          <w:szCs w:val="28"/>
        </w:rPr>
        <w:br/>
      </w:r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Since 12pm-6pm represent peak sales hours, there should be </w:t>
      </w:r>
      <w:proofErr w:type="spellStart"/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>a"happy</w:t>
      </w:r>
      <w:proofErr w:type="spellEnd"/>
      <w:r w:rsidRPr="00F519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hour" bonanza for customers with the highest quantity ordered</w:t>
      </w:r>
    </w:p>
    <w:p w:rsidR="00F51913" w:rsidRPr="0041637B" w:rsidRDefault="00F51913">
      <w:pPr>
        <w:rPr>
          <w:rFonts w:ascii="Times New Roman" w:hAnsi="Times New Roman" w:cs="Times New Roman"/>
          <w:sz w:val="28"/>
          <w:szCs w:val="28"/>
        </w:rPr>
      </w:pPr>
    </w:p>
    <w:sectPr w:rsidR="00F51913" w:rsidRPr="00416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7B"/>
    <w:rsid w:val="00013786"/>
    <w:rsid w:val="00106D77"/>
    <w:rsid w:val="0041637B"/>
    <w:rsid w:val="00CC764B"/>
    <w:rsid w:val="00E3005A"/>
    <w:rsid w:val="00F5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93A0"/>
  <w15:chartTrackingRefBased/>
  <w15:docId w15:val="{B1A1BD89-9832-4C58-95B2-70372367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1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Uwem Jack</dc:creator>
  <cp:keywords/>
  <dc:description/>
  <cp:lastModifiedBy>Uwem Jack</cp:lastModifiedBy>
  <cp:revision>2</cp:revision>
  <dcterms:created xsi:type="dcterms:W3CDTF">2023-09-29T14:37:00Z</dcterms:created>
  <dcterms:modified xsi:type="dcterms:W3CDTF">2023-09-29T21:01:00Z</dcterms:modified>
</cp:coreProperties>
</file>