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6E4" w:rsidRPr="00FA16E4" w:rsidRDefault="00FA16E4" w:rsidP="00FA16E4">
      <w:pPr>
        <w:pStyle w:val="3"/>
        <w:jc w:val="center"/>
        <w:rPr>
          <w:rFonts w:hint="eastAsia"/>
          <w:sz w:val="30"/>
          <w:szCs w:val="30"/>
        </w:rPr>
      </w:pPr>
      <w:r w:rsidRPr="00FA16E4">
        <w:rPr>
          <w:rFonts w:hint="eastAsia"/>
          <w:sz w:val="30"/>
          <w:szCs w:val="30"/>
        </w:rPr>
        <w:t>2.5.</w:t>
      </w:r>
      <w:r w:rsidRPr="00FA16E4">
        <w:rPr>
          <w:sz w:val="30"/>
          <w:szCs w:val="30"/>
        </w:rPr>
        <w:t xml:space="preserve">10 </w:t>
      </w:r>
      <w:r w:rsidRPr="00FA16E4">
        <w:rPr>
          <w:rFonts w:hint="eastAsia"/>
          <w:sz w:val="30"/>
          <w:szCs w:val="30"/>
        </w:rPr>
        <w:t>汽车衡系统</w:t>
      </w:r>
    </w:p>
    <w:p w:rsidR="00FA16E4" w:rsidRDefault="00FA16E4" w:rsidP="00FA16E4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.5</w:t>
      </w:r>
      <w:r w:rsidRPr="00A51036">
        <w:rPr>
          <w:rFonts w:hint="eastAsia"/>
        </w:rPr>
        <w:t>.</w:t>
      </w:r>
      <w:r>
        <w:t>10</w:t>
      </w:r>
      <w:r w:rsidRPr="00A51036">
        <w:rPr>
          <w:rFonts w:hint="eastAsia"/>
        </w:rPr>
        <w:t xml:space="preserve">.1 </w:t>
      </w:r>
      <w:r>
        <w:rPr>
          <w:rFonts w:hint="eastAsia"/>
        </w:rPr>
        <w:t>业务</w:t>
      </w:r>
      <w:r w:rsidRPr="00A51036">
        <w:rPr>
          <w:rFonts w:hint="eastAsia"/>
        </w:rPr>
        <w:t>描述</w:t>
      </w:r>
    </w:p>
    <w:p w:rsidR="00FA16E4" w:rsidRDefault="00FA16E4" w:rsidP="00FA16E4">
      <w:pPr>
        <w:ind w:firstLineChars="200" w:firstLine="420"/>
      </w:pPr>
      <w:r>
        <w:rPr>
          <w:rFonts w:hint="eastAsia"/>
        </w:rPr>
        <w:t>汽车衡</w:t>
      </w:r>
      <w:r>
        <w:t>系统，是为满足对原材料进场和成品料</w:t>
      </w:r>
      <w:r>
        <w:rPr>
          <w:rFonts w:hint="eastAsia"/>
        </w:rPr>
        <w:t>销售</w:t>
      </w:r>
      <w:r>
        <w:t>出厂</w:t>
      </w:r>
      <w:r>
        <w:rPr>
          <w:rFonts w:hint="eastAsia"/>
        </w:rPr>
        <w:t>时运输</w:t>
      </w:r>
      <w:r>
        <w:t>车辆称重，</w:t>
      </w:r>
      <w:r>
        <w:rPr>
          <w:rFonts w:hint="eastAsia"/>
        </w:rPr>
        <w:t>通过</w:t>
      </w:r>
      <w:r>
        <w:t>自动采集形式采集称重数据，并自动打印出</w:t>
      </w:r>
      <w:r>
        <w:rPr>
          <w:rFonts w:hint="eastAsia"/>
        </w:rPr>
        <w:t>出库单</w:t>
      </w:r>
      <w:r>
        <w:t>小票</w:t>
      </w:r>
      <w:r>
        <w:rPr>
          <w:rFonts w:hint="eastAsia"/>
        </w:rPr>
        <w:t>。根据</w:t>
      </w:r>
      <w:r>
        <w:t>用户的需要，目前汽车衡系统应该具备称重数据自动采集功能，</w:t>
      </w:r>
      <w:r>
        <w:rPr>
          <w:rFonts w:hint="eastAsia"/>
        </w:rPr>
        <w:t>可以</w:t>
      </w:r>
      <w:r>
        <w:t>连接摄像头并能</w:t>
      </w:r>
      <w:r>
        <w:rPr>
          <w:rFonts w:hint="eastAsia"/>
        </w:rPr>
        <w:t>实时</w:t>
      </w:r>
      <w:r>
        <w:t>监控上秤车辆的周围情况，可</w:t>
      </w:r>
      <w:r>
        <w:rPr>
          <w:rFonts w:hint="eastAsia"/>
        </w:rPr>
        <w:t>通过</w:t>
      </w:r>
      <w:r>
        <w:t>热敏打印机打印出称重小票。</w:t>
      </w:r>
    </w:p>
    <w:p w:rsidR="00FA16E4" w:rsidRPr="00454F28" w:rsidRDefault="00FA16E4" w:rsidP="00FA16E4">
      <w:pPr>
        <w:ind w:firstLineChars="200" w:firstLine="420"/>
        <w:rPr>
          <w:rFonts w:hint="eastAsia"/>
        </w:rPr>
      </w:pPr>
      <w:r>
        <w:t>为</w:t>
      </w:r>
      <w:r>
        <w:rPr>
          <w:rFonts w:hint="eastAsia"/>
        </w:rPr>
        <w:t>满足</w:t>
      </w:r>
      <w:r>
        <w:t>目前用户急迫的需求，只做出库方面的称重功能。</w:t>
      </w:r>
      <w:r>
        <w:rPr>
          <w:rFonts w:hint="eastAsia"/>
        </w:rPr>
        <w:t>汽车衡</w:t>
      </w:r>
      <w:r>
        <w:t>系统</w:t>
      </w:r>
      <w:r>
        <w:rPr>
          <w:rFonts w:hint="eastAsia"/>
        </w:rPr>
        <w:t>与</w:t>
      </w:r>
      <w:r>
        <w:t>平台端</w:t>
      </w:r>
      <w:r>
        <w:rPr>
          <w:rFonts w:hint="eastAsia"/>
        </w:rPr>
        <w:t>公用</w:t>
      </w:r>
      <w:r>
        <w:t>一个数据库，</w:t>
      </w:r>
      <w:r>
        <w:rPr>
          <w:rFonts w:hint="eastAsia"/>
        </w:rPr>
        <w:t>出发车辆</w:t>
      </w:r>
      <w:r>
        <w:t>称重的是</w:t>
      </w:r>
      <w:r>
        <w:rPr>
          <w:rFonts w:hint="eastAsia"/>
        </w:rPr>
        <w:t>平台</w:t>
      </w:r>
      <w:r>
        <w:t>上的调度出库单。</w:t>
      </w:r>
    </w:p>
    <w:p w:rsidR="00FA16E4" w:rsidRPr="00DA3D55" w:rsidRDefault="00FA16E4" w:rsidP="00FA16E4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5</w:t>
      </w:r>
      <w:r w:rsidRPr="00DA3D55">
        <w:rPr>
          <w:rFonts w:hint="eastAsia"/>
        </w:rPr>
        <w:t>.</w:t>
      </w:r>
      <w:r>
        <w:rPr>
          <w:rFonts w:hint="eastAsia"/>
        </w:rPr>
        <w:t>1</w:t>
      </w:r>
      <w:r>
        <w:t>0</w:t>
      </w:r>
      <w:r w:rsidRPr="00DA3D55">
        <w:rPr>
          <w:rFonts w:hint="eastAsia"/>
        </w:rPr>
        <w:t>.2</w:t>
      </w:r>
      <w:r>
        <w:rPr>
          <w:rFonts w:hint="eastAsia"/>
        </w:rPr>
        <w:t xml:space="preserve"> </w:t>
      </w:r>
      <w:r w:rsidRPr="00DA3D55">
        <w:rPr>
          <w:rFonts w:hint="eastAsia"/>
        </w:rPr>
        <w:t>用户权限</w:t>
      </w:r>
    </w:p>
    <w:p w:rsidR="00FA16E4" w:rsidRDefault="00FA16E4" w:rsidP="00FA16E4">
      <w:pPr>
        <w:ind w:firstLineChars="200" w:firstLine="420"/>
        <w:rPr>
          <w:rFonts w:hint="eastAsia"/>
        </w:rPr>
      </w:pPr>
      <w:r>
        <w:rPr>
          <w:rFonts w:hint="eastAsia"/>
        </w:rPr>
        <w:t>用户类型：汽车衡检斤</w:t>
      </w:r>
      <w:r>
        <w:t>员</w:t>
      </w:r>
      <w:r>
        <w:rPr>
          <w:rFonts w:hint="eastAsia"/>
        </w:rPr>
        <w:t>、</w:t>
      </w:r>
      <w:r>
        <w:t>管理员</w:t>
      </w:r>
    </w:p>
    <w:p w:rsidR="00FA16E4" w:rsidRDefault="00FA16E4" w:rsidP="00FA16E4">
      <w:pPr>
        <w:ind w:firstLineChars="200" w:firstLine="420"/>
      </w:pPr>
      <w:r>
        <w:rPr>
          <w:rFonts w:hint="eastAsia"/>
        </w:rPr>
        <w:t>操作权限：</w:t>
      </w:r>
    </w:p>
    <w:p w:rsidR="00FA16E4" w:rsidRDefault="00FA16E4" w:rsidP="00FA16E4">
      <w:pPr>
        <w:ind w:firstLineChars="200" w:firstLine="420"/>
        <w:rPr>
          <w:rFonts w:hint="eastAsia"/>
        </w:rPr>
      </w:pPr>
      <w:r>
        <w:rPr>
          <w:rFonts w:hint="eastAsia"/>
        </w:rPr>
        <w:t>汽车衡检斤员具备</w:t>
      </w:r>
      <w:r>
        <w:t>汽车衡</w:t>
      </w:r>
      <w:r>
        <w:rPr>
          <w:rFonts w:hint="eastAsia"/>
        </w:rPr>
        <w:t>系统</w:t>
      </w:r>
      <w:r>
        <w:t>中</w:t>
      </w:r>
      <w:r>
        <w:rPr>
          <w:rFonts w:hint="eastAsia"/>
        </w:rPr>
        <w:t>的出库称重</w:t>
      </w:r>
      <w:r>
        <w:t>、</w:t>
      </w:r>
      <w:r>
        <w:rPr>
          <w:rFonts w:hint="eastAsia"/>
        </w:rPr>
        <w:t>出库</w:t>
      </w:r>
      <w:r>
        <w:t>查询、其他出库单</w:t>
      </w:r>
      <w:r>
        <w:rPr>
          <w:rFonts w:hint="eastAsia"/>
        </w:rPr>
        <w:t>、</w:t>
      </w:r>
      <w:r>
        <w:t>系统设置功能。</w:t>
      </w:r>
      <w:r>
        <w:rPr>
          <w:rFonts w:hint="eastAsia"/>
        </w:rPr>
        <w:t>上述</w:t>
      </w:r>
      <w:r>
        <w:t>三个功能均是业务操作</w:t>
      </w:r>
      <w:r>
        <w:rPr>
          <w:rFonts w:hint="eastAsia"/>
        </w:rPr>
        <w:t>方面。</w:t>
      </w:r>
      <w:r>
        <w:t>系统设置功能。主要是</w:t>
      </w:r>
      <w:r>
        <w:rPr>
          <w:rFonts w:hint="eastAsia"/>
        </w:rPr>
        <w:t>设置相关</w:t>
      </w:r>
      <w:r>
        <w:t>硬件的数据接口，因此建议</w:t>
      </w:r>
      <w:r>
        <w:rPr>
          <w:rFonts w:hint="eastAsia"/>
        </w:rPr>
        <w:t>正常</w:t>
      </w:r>
      <w:r>
        <w:t>情况下</w:t>
      </w:r>
      <w:r>
        <w:rPr>
          <w:rFonts w:hint="eastAsia"/>
        </w:rPr>
        <w:t>不要</w:t>
      </w:r>
      <w:r>
        <w:t>去修改相关内容。</w:t>
      </w:r>
    </w:p>
    <w:p w:rsidR="00FA16E4" w:rsidRDefault="00FA16E4" w:rsidP="00FA16E4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.1</w:t>
      </w:r>
      <w:r>
        <w:t>0</w:t>
      </w:r>
      <w:r>
        <w:rPr>
          <w:rFonts w:hint="eastAsia"/>
        </w:rPr>
        <w:t xml:space="preserve">.3 </w:t>
      </w:r>
      <w:r>
        <w:rPr>
          <w:rFonts w:hint="eastAsia"/>
        </w:rPr>
        <w:t>优先级</w:t>
      </w:r>
    </w:p>
    <w:p w:rsidR="00FA16E4" w:rsidRDefault="00FA16E4" w:rsidP="00FA16E4">
      <w:pPr>
        <w:ind w:firstLine="420"/>
        <w:rPr>
          <w:rFonts w:hint="eastAsia"/>
        </w:rPr>
      </w:pPr>
      <w:r>
        <w:rPr>
          <w:rFonts w:hint="eastAsia"/>
        </w:rPr>
        <w:t>优先级：</w:t>
      </w:r>
      <w:r w:rsidRPr="0081129C">
        <w:rPr>
          <w:rFonts w:hint="eastAsia"/>
        </w:rPr>
        <w:t>高</w:t>
      </w:r>
    </w:p>
    <w:p w:rsidR="00FA16E4" w:rsidRDefault="00FA16E4" w:rsidP="00FA16E4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.1</w:t>
      </w:r>
      <w:r>
        <w:t>0</w:t>
      </w:r>
      <w:r>
        <w:rPr>
          <w:rFonts w:hint="eastAsia"/>
        </w:rPr>
        <w:t xml:space="preserve">.4 </w:t>
      </w:r>
      <w:r>
        <w:rPr>
          <w:rFonts w:hint="eastAsia"/>
        </w:rPr>
        <w:t>输入</w:t>
      </w:r>
    </w:p>
    <w:p w:rsidR="00FA16E4" w:rsidRDefault="00FA16E4" w:rsidP="00FA16E4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、出库称重</w:t>
      </w:r>
    </w:p>
    <w:p w:rsidR="00FA16E4" w:rsidRDefault="00FA16E4" w:rsidP="00FA16E4">
      <w:pPr>
        <w:ind w:firstLineChars="200" w:firstLine="420"/>
      </w:pPr>
      <w:r>
        <w:rPr>
          <w:rFonts w:hint="eastAsia"/>
          <w:noProof/>
        </w:rPr>
        <w:t>出库</w:t>
      </w:r>
      <w:r>
        <w:rPr>
          <w:noProof/>
        </w:rPr>
        <w:t>称重是针对</w:t>
      </w:r>
      <w:r>
        <w:rPr>
          <w:rFonts w:hint="eastAsia"/>
          <w:noProof/>
        </w:rPr>
        <w:t>调度</w:t>
      </w:r>
      <w:r>
        <w:rPr>
          <w:noProof/>
        </w:rPr>
        <w:t>下发出库单的车辆进行</w:t>
      </w:r>
      <w:r>
        <w:rPr>
          <w:rFonts w:hint="eastAsia"/>
          <w:noProof/>
        </w:rPr>
        <w:t>称重</w:t>
      </w:r>
      <w:r>
        <w:rPr>
          <w:noProof/>
        </w:rPr>
        <w:t>。因此</w:t>
      </w:r>
      <w:r>
        <w:rPr>
          <w:rFonts w:hint="eastAsia"/>
          <w:noProof/>
        </w:rPr>
        <w:t>，</w:t>
      </w:r>
      <w:r>
        <w:rPr>
          <w:noProof/>
        </w:rPr>
        <w:t>车辆的相关信息是从</w:t>
      </w:r>
      <w:r>
        <w:rPr>
          <w:rFonts w:hint="eastAsia"/>
          <w:noProof/>
        </w:rPr>
        <w:t>平台</w:t>
      </w:r>
      <w:r>
        <w:rPr>
          <w:noProof/>
        </w:rPr>
        <w:t>端调度出库单中获取。没有</w:t>
      </w:r>
      <w:r>
        <w:rPr>
          <w:rFonts w:hint="eastAsia"/>
          <w:noProof/>
        </w:rPr>
        <w:t>出库单</w:t>
      </w:r>
      <w:r>
        <w:rPr>
          <w:noProof/>
        </w:rPr>
        <w:t>，就</w:t>
      </w:r>
      <w:r>
        <w:rPr>
          <w:rFonts w:hint="eastAsia"/>
          <w:noProof/>
        </w:rPr>
        <w:t>不可能</w:t>
      </w:r>
      <w:r>
        <w:rPr>
          <w:noProof/>
        </w:rPr>
        <w:t>在出库称重界面显示。</w:t>
      </w:r>
      <w:r>
        <w:rPr>
          <w:rFonts w:hint="eastAsia"/>
          <w:noProof/>
        </w:rPr>
        <w:t>出库</w:t>
      </w:r>
      <w:r>
        <w:rPr>
          <w:noProof/>
        </w:rPr>
        <w:t>称重初始信息</w:t>
      </w:r>
      <w:r>
        <w:rPr>
          <w:rFonts w:hint="eastAsia"/>
          <w:noProof/>
        </w:rPr>
        <w:t>是显示</w:t>
      </w:r>
      <w:r>
        <w:rPr>
          <w:noProof/>
        </w:rPr>
        <w:t>该车辆的相关信息，包括：</w:t>
      </w:r>
      <w:r>
        <w:rPr>
          <w:rFonts w:hint="eastAsia"/>
          <w:noProof/>
        </w:rPr>
        <w:t>车牌号码、</w:t>
      </w:r>
      <w:r>
        <w:rPr>
          <w:rFonts w:hint="eastAsia"/>
        </w:rPr>
        <w:t>调度</w:t>
      </w:r>
      <w:r>
        <w:t>日期、产品名称、规格型号、皮重、皮重称重时间、毛重、毛重称重时间、净重、客户名称、送货人、送货电话、是否客户自提、关联公司</w:t>
      </w:r>
      <w:r>
        <w:rPr>
          <w:rFonts w:hint="eastAsia"/>
        </w:rPr>
        <w:t>。其中</w:t>
      </w:r>
      <w:r>
        <w:t>，调度</w:t>
      </w:r>
      <w:r>
        <w:rPr>
          <w:rFonts w:hint="eastAsia"/>
        </w:rPr>
        <w:t>日期是该</w:t>
      </w:r>
      <w:r>
        <w:t>条调度出库单</w:t>
      </w:r>
      <w:r>
        <w:rPr>
          <w:rFonts w:hint="eastAsia"/>
        </w:rPr>
        <w:t>创建</w:t>
      </w:r>
      <w:r>
        <w:t>的日期。</w:t>
      </w:r>
    </w:p>
    <w:p w:rsidR="00FA16E4" w:rsidRDefault="00FA16E4" w:rsidP="00FA16E4">
      <w:pPr>
        <w:ind w:firstLineChars="200" w:firstLine="420"/>
        <w:rPr>
          <w:rFonts w:hint="eastAsia"/>
        </w:rPr>
      </w:pPr>
      <w:r>
        <w:rPr>
          <w:rFonts w:hint="eastAsia"/>
        </w:rPr>
        <w:t>当</w:t>
      </w:r>
      <w:r>
        <w:t>车辆上</w:t>
      </w:r>
      <w:r>
        <w:rPr>
          <w:rFonts w:hint="eastAsia"/>
        </w:rPr>
        <w:t>汽车衡</w:t>
      </w:r>
      <w:r>
        <w:t>被车牌识别系统</w:t>
      </w:r>
      <w:r>
        <w:rPr>
          <w:rFonts w:hint="eastAsia"/>
        </w:rPr>
        <w:t>识别</w:t>
      </w:r>
      <w:r>
        <w:t>出后，会</w:t>
      </w:r>
      <w:r>
        <w:rPr>
          <w:rFonts w:hint="eastAsia"/>
        </w:rPr>
        <w:t>在</w:t>
      </w:r>
      <w:r>
        <w:t>调度出库单中查找属于该车的出库单</w:t>
      </w:r>
      <w:r>
        <w:lastRenderedPageBreak/>
        <w:t>数据，然后弹出</w:t>
      </w:r>
      <w:r>
        <w:rPr>
          <w:rFonts w:hint="eastAsia"/>
        </w:rPr>
        <w:t>称重</w:t>
      </w:r>
      <w:r>
        <w:t>界面，自动称重皮重和毛重</w:t>
      </w:r>
      <w:r>
        <w:rPr>
          <w:rFonts w:hint="eastAsia"/>
        </w:rPr>
        <w:t>（分</w:t>
      </w:r>
      <w:r>
        <w:t>两次称重</w:t>
      </w:r>
      <w:r>
        <w:rPr>
          <w:rFonts w:hint="eastAsia"/>
        </w:rPr>
        <w:t>，</w:t>
      </w:r>
      <w:r>
        <w:t>首先是皮重，然后</w:t>
      </w:r>
      <w:r>
        <w:rPr>
          <w:rFonts w:hint="eastAsia"/>
        </w:rPr>
        <w:t>在</w:t>
      </w:r>
      <w:r>
        <w:t>装货</w:t>
      </w:r>
      <w:r>
        <w:rPr>
          <w:rFonts w:hint="eastAsia"/>
        </w:rPr>
        <w:t>后</w:t>
      </w:r>
      <w:r>
        <w:t>称</w:t>
      </w:r>
      <w:r>
        <w:rPr>
          <w:rFonts w:hint="eastAsia"/>
        </w:rPr>
        <w:t>毛重）</w:t>
      </w:r>
      <w:r>
        <w:t>，最后</w:t>
      </w:r>
      <w:r>
        <w:rPr>
          <w:rFonts w:hint="eastAsia"/>
        </w:rPr>
        <w:t>通过皮重</w:t>
      </w:r>
      <w:r>
        <w:t>与毛重的差值作为净重。</w:t>
      </w:r>
      <w:r>
        <w:rPr>
          <w:rFonts w:hint="eastAsia"/>
        </w:rPr>
        <w:t>根据</w:t>
      </w:r>
      <w:r>
        <w:t>用户的需要，称重时，需要通过安装的</w:t>
      </w:r>
      <w:r>
        <w:rPr>
          <w:rFonts w:hint="eastAsia"/>
        </w:rPr>
        <w:t>14</w:t>
      </w:r>
      <w:r>
        <w:t>个摄像头进行</w:t>
      </w:r>
      <w:r>
        <w:rPr>
          <w:rFonts w:hint="eastAsia"/>
        </w:rPr>
        <w:t>车辆</w:t>
      </w:r>
      <w:r>
        <w:t>情况查看</w:t>
      </w:r>
      <w:r>
        <w:rPr>
          <w:rFonts w:hint="eastAsia"/>
        </w:rPr>
        <w:t>，</w:t>
      </w:r>
      <w:r>
        <w:t>并能进行</w:t>
      </w:r>
      <w:r>
        <w:rPr>
          <w:rFonts w:hint="eastAsia"/>
        </w:rPr>
        <w:t>截图拍摄</w:t>
      </w:r>
      <w:r>
        <w:t>。</w:t>
      </w:r>
    </w:p>
    <w:p w:rsidR="00FA16E4" w:rsidRDefault="00FA16E4" w:rsidP="00FA16E4">
      <w:pPr>
        <w:ind w:firstLineChars="200" w:firstLine="420"/>
      </w:pPr>
      <w:r>
        <w:t>b</w:t>
      </w:r>
      <w:r>
        <w:rPr>
          <w:rFonts w:hint="eastAsia"/>
        </w:rPr>
        <w:t>、出库查询</w:t>
      </w:r>
    </w:p>
    <w:p w:rsidR="00FA16E4" w:rsidRDefault="00FA16E4" w:rsidP="00FA16E4">
      <w:pPr>
        <w:ind w:firstLineChars="200" w:firstLine="420"/>
        <w:rPr>
          <w:rFonts w:hint="eastAsia"/>
        </w:rPr>
      </w:pPr>
      <w:r>
        <w:rPr>
          <w:rFonts w:hint="eastAsia"/>
        </w:rPr>
        <w:t>查询显示</w:t>
      </w:r>
      <w:r>
        <w:t>的内容与出库称重内容</w:t>
      </w:r>
      <w:r>
        <w:rPr>
          <w:rFonts w:hint="eastAsia"/>
        </w:rPr>
        <w:t>相同。</w:t>
      </w:r>
    </w:p>
    <w:p w:rsidR="00FA16E4" w:rsidRDefault="00FA16E4" w:rsidP="00FA16E4">
      <w:pPr>
        <w:ind w:firstLineChars="200" w:firstLine="420"/>
      </w:pPr>
      <w:r>
        <w:t>c</w:t>
      </w:r>
      <w:r>
        <w:rPr>
          <w:rFonts w:hint="eastAsia"/>
        </w:rPr>
        <w:t>、其他出库单</w:t>
      </w:r>
    </w:p>
    <w:p w:rsidR="00FA16E4" w:rsidRDefault="00FA16E4" w:rsidP="00FA16E4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w:t>与</w:t>
      </w:r>
      <w:r>
        <w:rPr>
          <w:noProof/>
        </w:rPr>
        <w:t>正常出库单信息</w:t>
      </w:r>
      <w:r>
        <w:rPr>
          <w:rFonts w:hint="eastAsia"/>
          <w:noProof/>
        </w:rPr>
        <w:t>相同</w:t>
      </w:r>
      <w:r>
        <w:rPr>
          <w:noProof/>
        </w:rPr>
        <w:t>，包括：</w:t>
      </w:r>
      <w:r>
        <w:rPr>
          <w:rFonts w:hint="eastAsia"/>
          <w:noProof/>
        </w:rPr>
        <w:t>车牌号码、</w:t>
      </w:r>
      <w:r>
        <w:rPr>
          <w:rFonts w:hint="eastAsia"/>
        </w:rPr>
        <w:t>调度</w:t>
      </w:r>
      <w:r>
        <w:t>日期、产品名称、规格型号、皮重、皮重称重时间、毛重、毛重称重时间、净重、客户名称、送货人、送货电话、是否客户自提、关联公司</w:t>
      </w:r>
      <w:r>
        <w:rPr>
          <w:rFonts w:hint="eastAsia"/>
        </w:rPr>
        <w:t>。其中</w:t>
      </w:r>
      <w:r>
        <w:t>，调度</w:t>
      </w:r>
      <w:r>
        <w:rPr>
          <w:rFonts w:hint="eastAsia"/>
        </w:rPr>
        <w:t>日期是该</w:t>
      </w:r>
      <w:r>
        <w:t>条调度出库单</w:t>
      </w:r>
      <w:r>
        <w:rPr>
          <w:rFonts w:hint="eastAsia"/>
        </w:rPr>
        <w:t>创建</w:t>
      </w:r>
      <w:r>
        <w:t>的日期。</w:t>
      </w:r>
      <w:r>
        <w:rPr>
          <w:rFonts w:hint="eastAsia"/>
        </w:rPr>
        <w:t>操作</w:t>
      </w:r>
      <w:r>
        <w:t>方面的区别是</w:t>
      </w:r>
      <w:r>
        <w:rPr>
          <w:rFonts w:hint="eastAsia"/>
        </w:rPr>
        <w:t>除</w:t>
      </w:r>
      <w:r>
        <w:t>了净重外，</w:t>
      </w:r>
      <w:r>
        <w:rPr>
          <w:rFonts w:hint="eastAsia"/>
        </w:rPr>
        <w:t>相关</w:t>
      </w:r>
      <w:r>
        <w:t>信息可以直接</w:t>
      </w:r>
      <w:r>
        <w:rPr>
          <w:rFonts w:hint="eastAsia"/>
        </w:rPr>
        <w:t>录入编写</w:t>
      </w:r>
      <w:r>
        <w:t>。</w:t>
      </w:r>
    </w:p>
    <w:p w:rsidR="00FA16E4" w:rsidRPr="003D5E4A" w:rsidRDefault="00FA16E4" w:rsidP="00FA16E4">
      <w:pPr>
        <w:ind w:firstLineChars="200" w:firstLine="420"/>
        <w:rPr>
          <w:rFonts w:hint="eastAsia"/>
        </w:rPr>
      </w:pPr>
      <w:r>
        <w:t>d</w:t>
      </w:r>
      <w:r>
        <w:rPr>
          <w:rFonts w:hint="eastAsia"/>
        </w:rPr>
        <w:t>、系统设置</w:t>
      </w:r>
    </w:p>
    <w:p w:rsidR="00FA16E4" w:rsidRPr="003D5E4A" w:rsidRDefault="00FA16E4" w:rsidP="00FA16E4">
      <w:pPr>
        <w:ind w:firstLineChars="200" w:firstLine="420"/>
        <w:rPr>
          <w:rFonts w:hint="eastAsia"/>
        </w:rPr>
      </w:pPr>
      <w:r>
        <w:rPr>
          <w:rFonts w:hint="eastAsia"/>
        </w:rPr>
        <w:t>设置</w:t>
      </w:r>
      <w:r>
        <w:t>摄像头和</w:t>
      </w:r>
      <w:r>
        <w:rPr>
          <w:rFonts w:hint="eastAsia"/>
        </w:rPr>
        <w:t>端口</w:t>
      </w:r>
      <w:r>
        <w:t>。</w:t>
      </w:r>
    </w:p>
    <w:p w:rsidR="00FA16E4" w:rsidRDefault="00FA16E4" w:rsidP="00FA16E4">
      <w:pPr>
        <w:pStyle w:val="4"/>
        <w:rPr>
          <w:rFonts w:hint="eastAsia"/>
        </w:rPr>
      </w:pPr>
      <w:bookmarkStart w:id="0" w:name="_GoBack"/>
      <w:bookmarkEnd w:id="0"/>
      <w:r>
        <w:rPr>
          <w:rFonts w:hint="eastAsia"/>
        </w:rPr>
        <w:t>2.</w:t>
      </w:r>
      <w:r>
        <w:t>5</w:t>
      </w:r>
      <w:r>
        <w:rPr>
          <w:rFonts w:hint="eastAsia"/>
        </w:rPr>
        <w:t>.1</w:t>
      </w:r>
      <w:r>
        <w:t>0</w:t>
      </w:r>
      <w:r>
        <w:rPr>
          <w:rFonts w:hint="eastAsia"/>
        </w:rPr>
        <w:t xml:space="preserve">.5 </w:t>
      </w:r>
      <w:r>
        <w:rPr>
          <w:rFonts w:hint="eastAsia"/>
        </w:rPr>
        <w:t>处理</w:t>
      </w:r>
    </w:p>
    <w:p w:rsidR="00FA16E4" w:rsidRDefault="00FA16E4" w:rsidP="00FA16E4">
      <w:pPr>
        <w:ind w:firstLineChars="200" w:firstLine="420"/>
      </w:pPr>
      <w:r>
        <w:rPr>
          <w:rFonts w:hint="eastAsia"/>
        </w:rPr>
        <w:t>销售</w:t>
      </w:r>
      <w:r>
        <w:t>合同</w:t>
      </w:r>
      <w:r>
        <w:rPr>
          <w:rFonts w:hint="eastAsia"/>
        </w:rPr>
        <w:t>的操作</w:t>
      </w:r>
      <w:r>
        <w:t>，包含</w:t>
      </w:r>
      <w:r>
        <w:rPr>
          <w:rFonts w:hint="eastAsia"/>
        </w:rPr>
        <w:t>新增</w:t>
      </w:r>
      <w:r>
        <w:t>、修改、删除、复制、作废</w:t>
      </w:r>
      <w:r>
        <w:rPr>
          <w:rFonts w:hint="eastAsia"/>
        </w:rPr>
        <w:t>，以及</w:t>
      </w:r>
      <w:r>
        <w:t>整体内容的导出</w:t>
      </w:r>
      <w:r>
        <w:rPr>
          <w:rFonts w:hint="eastAsia"/>
        </w:rPr>
        <w:t>excel</w:t>
      </w:r>
      <w:r>
        <w:rPr>
          <w:rFonts w:hint="eastAsia"/>
        </w:rPr>
        <w:t>文件。当</w:t>
      </w:r>
      <w:r>
        <w:t>合同</w:t>
      </w:r>
      <w:r>
        <w:rPr>
          <w:rFonts w:hint="eastAsia"/>
        </w:rPr>
        <w:t>下面</w:t>
      </w:r>
      <w:r>
        <w:t>已关联销售订单后，该合同不可进行</w:t>
      </w:r>
      <w:r>
        <w:rPr>
          <w:rFonts w:hint="eastAsia"/>
        </w:rPr>
        <w:t>删除和</w:t>
      </w:r>
      <w:r>
        <w:t>作废</w:t>
      </w:r>
      <w:r>
        <w:rPr>
          <w:rFonts w:hint="eastAsia"/>
        </w:rPr>
        <w:t>操作</w:t>
      </w:r>
      <w:r>
        <w:t>。</w:t>
      </w:r>
      <w:r>
        <w:rPr>
          <w:rFonts w:hint="eastAsia"/>
        </w:rPr>
        <w:t>复制</w:t>
      </w:r>
      <w:r>
        <w:t>功能只是为方便用户在</w:t>
      </w:r>
      <w:r>
        <w:rPr>
          <w:rFonts w:hint="eastAsia"/>
        </w:rPr>
        <w:t>增加</w:t>
      </w:r>
      <w:r>
        <w:t>新合同时，部分信息</w:t>
      </w:r>
      <w:r>
        <w:rPr>
          <w:rFonts w:hint="eastAsia"/>
        </w:rPr>
        <w:t>可以</w:t>
      </w:r>
      <w:r>
        <w:t>不用</w:t>
      </w:r>
      <w:r>
        <w:rPr>
          <w:rFonts w:hint="eastAsia"/>
        </w:rPr>
        <w:t>重新</w:t>
      </w:r>
      <w:r>
        <w:t>填写的快捷</w:t>
      </w:r>
      <w:r>
        <w:rPr>
          <w:rFonts w:hint="eastAsia"/>
        </w:rPr>
        <w:t>操作</w:t>
      </w:r>
      <w:r>
        <w:t>。</w:t>
      </w:r>
    </w:p>
    <w:p w:rsidR="00FA16E4" w:rsidRDefault="00FA16E4" w:rsidP="00FA16E4">
      <w:pPr>
        <w:pStyle w:val="4"/>
        <w:rPr>
          <w:rFonts w:hint="eastAsia"/>
        </w:rPr>
      </w:pPr>
      <w:r>
        <w:rPr>
          <w:rFonts w:hint="eastAsia"/>
        </w:rPr>
        <w:t>2.</w:t>
      </w:r>
      <w:r>
        <w:t>5</w:t>
      </w:r>
      <w:r>
        <w:rPr>
          <w:rFonts w:hint="eastAsia"/>
        </w:rPr>
        <w:t>.1</w:t>
      </w:r>
      <w:r>
        <w:t>0</w:t>
      </w:r>
      <w:r>
        <w:rPr>
          <w:rFonts w:hint="eastAsia"/>
        </w:rPr>
        <w:t xml:space="preserve">.6 </w:t>
      </w:r>
      <w:r>
        <w:rPr>
          <w:rFonts w:hint="eastAsia"/>
        </w:rPr>
        <w:t>输出</w:t>
      </w:r>
    </w:p>
    <w:p w:rsidR="00FA16E4" w:rsidRPr="00505BF7" w:rsidRDefault="00FA16E4" w:rsidP="00FA16E4">
      <w:pPr>
        <w:ind w:firstLineChars="200" w:firstLine="420"/>
        <w:rPr>
          <w:rFonts w:hint="eastAsia"/>
        </w:rPr>
      </w:pPr>
      <w:r>
        <w:rPr>
          <w:rFonts w:hint="eastAsia"/>
        </w:rPr>
        <w:t>打印汽车衡</w:t>
      </w:r>
      <w:r>
        <w:t>称重小票。</w:t>
      </w:r>
    </w:p>
    <w:p w:rsidR="00DE4ED8" w:rsidRPr="00FA16E4" w:rsidRDefault="00DE4ED8"/>
    <w:sectPr w:rsidR="00DE4ED8" w:rsidRPr="00FA1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39E" w:rsidRDefault="002F539E" w:rsidP="00FA16E4">
      <w:pPr>
        <w:spacing w:line="240" w:lineRule="auto"/>
      </w:pPr>
      <w:r>
        <w:separator/>
      </w:r>
    </w:p>
  </w:endnote>
  <w:endnote w:type="continuationSeparator" w:id="0">
    <w:p w:rsidR="002F539E" w:rsidRDefault="002F539E" w:rsidP="00FA1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39E" w:rsidRDefault="002F539E" w:rsidP="00FA16E4">
      <w:pPr>
        <w:spacing w:line="240" w:lineRule="auto"/>
      </w:pPr>
      <w:r>
        <w:separator/>
      </w:r>
    </w:p>
  </w:footnote>
  <w:footnote w:type="continuationSeparator" w:id="0">
    <w:p w:rsidR="002F539E" w:rsidRDefault="002F539E" w:rsidP="00FA16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BED"/>
    <w:rsid w:val="002F539E"/>
    <w:rsid w:val="005A7BED"/>
    <w:rsid w:val="00DE4ED8"/>
    <w:rsid w:val="00FA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2A403C-6F93-448D-9793-CFFCD2A3D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1"/>
    <w:qFormat/>
    <w:rsid w:val="00FA16E4"/>
    <w:pPr>
      <w:widowControl w:val="0"/>
      <w:spacing w:line="360" w:lineRule="auto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autoRedefine/>
    <w:qFormat/>
    <w:rsid w:val="00FA16E4"/>
    <w:pPr>
      <w:keepNext/>
      <w:keepLines/>
      <w:tabs>
        <w:tab w:val="left" w:pos="567"/>
      </w:tabs>
      <w:spacing w:before="260" w:after="260"/>
      <w:outlineLvl w:val="2"/>
    </w:pPr>
    <w:rPr>
      <w:b/>
      <w:bCs/>
      <w:szCs w:val="21"/>
    </w:rPr>
  </w:style>
  <w:style w:type="paragraph" w:styleId="4">
    <w:name w:val="heading 4"/>
    <w:basedOn w:val="3"/>
    <w:next w:val="a"/>
    <w:link w:val="4Char"/>
    <w:qFormat/>
    <w:rsid w:val="00FA16E4"/>
    <w:pPr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6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6E4"/>
    <w:rPr>
      <w:sz w:val="18"/>
      <w:szCs w:val="18"/>
    </w:rPr>
  </w:style>
  <w:style w:type="character" w:customStyle="1" w:styleId="3Char">
    <w:name w:val="标题 3 Char"/>
    <w:basedOn w:val="a0"/>
    <w:link w:val="3"/>
    <w:rsid w:val="00FA16E4"/>
    <w:rPr>
      <w:rFonts w:ascii="Times New Roman" w:eastAsia="宋体" w:hAnsi="Times New Roman" w:cs="Times New Roman"/>
      <w:b/>
      <w:bCs/>
      <w:szCs w:val="21"/>
    </w:rPr>
  </w:style>
  <w:style w:type="character" w:customStyle="1" w:styleId="4Char">
    <w:name w:val="标题 4 Char"/>
    <w:basedOn w:val="a0"/>
    <w:link w:val="4"/>
    <w:rsid w:val="00FA16E4"/>
    <w:rPr>
      <w:rFonts w:ascii="Times New Roman" w:eastAsia="宋体" w:hAnsi="Times New Roman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882</Characters>
  <Application>Microsoft Office Word</Application>
  <DocSecurity>0</DocSecurity>
  <Lines>7</Lines>
  <Paragraphs>2</Paragraphs>
  <ScaleCrop>false</ScaleCrop>
  <Company>Microsoft</Company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2019-07-26T06:40:00Z</dcterms:created>
  <dcterms:modified xsi:type="dcterms:W3CDTF">2019-07-26T06:41:00Z</dcterms:modified>
</cp:coreProperties>
</file>