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following questions and activities are based on the goals for M02 L09: Logical Operators, Multi and Nested if-else and Switch Statements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Learn to Control Flow of Program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Understand and apply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Multi-way and nested if-else statements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compound boolean expressions for logical operators (&amp;&amp;, ||, !)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Switch statements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Feel free to continue exploring these goals and the lecture in a way that </w:t>
      </w:r>
      <w:r w:rsidDel="00000000" w:rsidR="00000000" w:rsidRPr="00000000">
        <w:rPr>
          <w:i w:val="1"/>
          <w:rtl w:val="0"/>
        </w:rPr>
        <w:t xml:space="preserve">makes sense to you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0512" cy="441051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512" cy="441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0" w:line="240" w:lineRule="auto"/>
        <w:ind w:left="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of Logical operator difference</w:t>
      </w:r>
    </w:p>
    <w:p w:rsidR="00000000" w:rsidDel="00000000" w:rsidP="00000000" w:rsidRDefault="00000000" w:rsidRPr="00000000" w14:paraId="0000000E">
      <w:pPr>
        <w:widowControl w:val="0"/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40" w:line="240" w:lineRule="auto"/>
        <w:ind w:left="0" w:firstLine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What is the difference between Nested If and multiway if? How do we decide to choose one over the other when coding? </w:t>
      </w:r>
      <w:r w:rsidDel="00000000" w:rsidR="00000000" w:rsidRPr="00000000">
        <w:rPr>
          <w:i w:val="1"/>
          <w:rtl w:val="0"/>
        </w:rPr>
        <w:t xml:space="preserve">(As of 9/28/25, multiway if is discussed in M02L07)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240" w:line="240" w:lineRule="auto"/>
      </w:pPr>
      <w:r w:rsidDel="00000000" w:rsidR="00000000" w:rsidRPr="00000000">
        <w:rPr>
          <w:rtl w:val="0"/>
        </w:rPr>
        <w:t xml:space="preserve">What are the logical operators discussed in this lecture? What does each do?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beforeAutospacing="0" w:line="240" w:lineRule="auto"/>
      </w:pPr>
      <w:r w:rsidDel="00000000" w:rsidR="00000000" w:rsidRPr="00000000">
        <w:rPr>
          <w:rtl w:val="0"/>
        </w:rPr>
        <w:t xml:space="preserve">Consider the following:</w:t>
      </w:r>
    </w:p>
    <w:p w:rsidR="00000000" w:rsidDel="00000000" w:rsidP="00000000" w:rsidRDefault="00000000" w:rsidRPr="00000000" w14:paraId="00000012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542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What is the range of ints indicated here?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Is 1 included?  How about 100?</w:t>
      </w:r>
    </w:p>
    <w:p w:rsidR="00000000" w:rsidDel="00000000" w:rsidP="00000000" w:rsidRDefault="00000000" w:rsidRPr="00000000" w14:paraId="00000015">
      <w:pPr>
        <w:widowControl w:val="0"/>
        <w:numPr>
          <w:ilvl w:val="3"/>
          <w:numId w:val="2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If not, what can be changed to include these values?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</w:pPr>
      <w:r w:rsidDel="00000000" w:rsidR="00000000" w:rsidRPr="00000000">
        <w:rPr>
          <w:rtl w:val="0"/>
        </w:rPr>
        <w:t xml:space="preserve">Provide the steps needed to access the charAt() method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before="0" w:beforeAutospacing="0" w:line="240" w:lineRule="auto"/>
      </w:pPr>
      <w:r w:rsidDel="00000000" w:rsidR="00000000" w:rsidRPr="00000000">
        <w:rPr>
          <w:rtl w:val="0"/>
        </w:rPr>
        <w:t xml:space="preserve">In Eclipse, briefly explore the following methods provided by the Character Class:</w:t>
      </w:r>
    </w:p>
    <w:p w:rsidR="00000000" w:rsidDel="00000000" w:rsidP="00000000" w:rsidRDefault="00000000" w:rsidRPr="00000000" w14:paraId="00000018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95525" cy="895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09800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240" w:line="240" w:lineRule="auto"/>
      </w:pPr>
      <w:r w:rsidDel="00000000" w:rsidR="00000000" w:rsidRPr="00000000">
        <w:rPr>
          <w:rtl w:val="0"/>
        </w:rPr>
        <w:t xml:space="preserve">Switch Statements: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What is it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Can you provide a screenshot of the general format or an example of one in your technical document?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What kind of values can I use in my switch expression?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343025" cy="22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How do I decide between using a switch versus an if statement?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</w:pPr>
      <w:r w:rsidDel="00000000" w:rsidR="00000000" w:rsidRPr="00000000">
        <w:rPr>
          <w:rtl w:val="0"/>
        </w:rPr>
        <w:t xml:space="preserve">How does the method next(), provided by the Scanner class, work?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0" w:beforeAutospacing="0" w:line="240" w:lineRule="auto"/>
      </w:pPr>
      <w:r w:rsidDel="00000000" w:rsidR="00000000" w:rsidRPr="00000000">
        <w:rPr>
          <w:rtl w:val="0"/>
        </w:rPr>
        <w:t xml:space="preserve">Retry labs provided in this lecture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