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C1E7" w14:textId="77777777" w:rsidR="00EA2C15" w:rsidRDefault="00EA2C15" w:rsidP="00EA2C15">
      <w:pPr>
        <w:rPr>
          <w:rFonts w:ascii="Times New Roman" w:hAnsi="Times New Roman" w:cs="Times New Roman"/>
          <w:sz w:val="21"/>
          <w:szCs w:val="21"/>
        </w:rPr>
      </w:pPr>
      <w:r w:rsidRPr="009E6EB0">
        <w:rPr>
          <w:rFonts w:ascii="Times New Roman" w:hAnsi="Times New Roman" w:cs="Times New Roman"/>
          <w:sz w:val="21"/>
          <w:szCs w:val="21"/>
        </w:rPr>
        <w:t>General questions</w:t>
      </w:r>
    </w:p>
    <w:p w14:paraId="560FE99D" w14:textId="77777777" w:rsidR="009E6EB0" w:rsidRPr="009E6EB0" w:rsidRDefault="009E6EB0" w:rsidP="00EA2C15">
      <w:pPr>
        <w:rPr>
          <w:rFonts w:ascii="Times New Roman" w:hAnsi="Times New Roman" w:cs="Times New Roman"/>
          <w:sz w:val="21"/>
          <w:szCs w:val="21"/>
        </w:rPr>
      </w:pPr>
    </w:p>
    <w:p w14:paraId="3FBE6D18" w14:textId="60E3BE18" w:rsidR="009E6EB0" w:rsidRPr="009E6EB0" w:rsidRDefault="00EA2C15" w:rsidP="00EA2C15">
      <w:pPr>
        <w:rPr>
          <w:rFonts w:ascii="Times New Roman" w:hAnsi="Times New Roman" w:cs="Times New Roman"/>
          <w:sz w:val="21"/>
          <w:szCs w:val="21"/>
        </w:rPr>
      </w:pPr>
      <w:r w:rsidRPr="009E6EB0">
        <w:rPr>
          <w:rFonts w:ascii="Times New Roman" w:hAnsi="Times New Roman" w:cs="Times New Roman"/>
          <w:sz w:val="21"/>
          <w:szCs w:val="21"/>
        </w:rPr>
        <w:t>Question 1</w:t>
      </w:r>
    </w:p>
    <w:p w14:paraId="2F43BBCF" w14:textId="77777777" w:rsidR="00EA2C15" w:rsidRPr="009E6EB0" w:rsidRDefault="00EA2C15" w:rsidP="00EA2C15">
      <w:pPr>
        <w:rPr>
          <w:rFonts w:ascii="Times New Roman" w:hAnsi="Times New Roman" w:cs="Times New Roman"/>
          <w:sz w:val="21"/>
          <w:szCs w:val="21"/>
        </w:rPr>
      </w:pPr>
      <w:r w:rsidRPr="009E6EB0">
        <w:rPr>
          <w:rFonts w:ascii="Times New Roman" w:hAnsi="Times New Roman" w:cs="Times New Roman"/>
          <w:sz w:val="21"/>
          <w:szCs w:val="21"/>
        </w:rPr>
        <w:t>As a software engineer, you should provide efficient and clear code practices. Can you</w:t>
      </w:r>
    </w:p>
    <w:p w14:paraId="3C99BE01" w14:textId="5488B3D0" w:rsidR="00EA2C15" w:rsidRDefault="00EA2C15" w:rsidP="00EA2C15">
      <w:pPr>
        <w:rPr>
          <w:rFonts w:ascii="Times New Roman" w:hAnsi="Times New Roman" w:cs="Times New Roman"/>
          <w:sz w:val="21"/>
          <w:szCs w:val="21"/>
        </w:rPr>
      </w:pPr>
      <w:r w:rsidRPr="009E6EB0">
        <w:rPr>
          <w:rFonts w:ascii="Times New Roman" w:hAnsi="Times New Roman" w:cs="Times New Roman"/>
          <w:sz w:val="21"/>
          <w:szCs w:val="21"/>
        </w:rPr>
        <w:t>run us through your specific code practices and how you document your code?</w:t>
      </w:r>
    </w:p>
    <w:p w14:paraId="59F56DEC" w14:textId="77777777" w:rsidR="009E6EB0" w:rsidRPr="009E6EB0" w:rsidRDefault="009E6EB0" w:rsidP="00EA2C15">
      <w:pPr>
        <w:rPr>
          <w:rFonts w:ascii="Times New Roman" w:hAnsi="Times New Roman" w:cs="Times New Roman"/>
          <w:sz w:val="21"/>
          <w:szCs w:val="21"/>
        </w:rPr>
      </w:pPr>
    </w:p>
    <w:p w14:paraId="5C8CEEFE" w14:textId="2CB599ED" w:rsidR="00EA2C15" w:rsidRPr="009E6EB0" w:rsidRDefault="00EA2C15" w:rsidP="00EA2C15">
      <w:pPr>
        <w:rPr>
          <w:rFonts w:ascii="Times New Roman" w:hAnsi="Times New Roman" w:cs="Times New Roman"/>
          <w:sz w:val="21"/>
          <w:szCs w:val="21"/>
        </w:rPr>
      </w:pPr>
      <w:r w:rsidRPr="009E6EB0">
        <w:rPr>
          <w:rFonts w:ascii="Times New Roman" w:hAnsi="Times New Roman" w:cs="Times New Roman"/>
          <w:sz w:val="21"/>
          <w:szCs w:val="21"/>
        </w:rPr>
        <w:t xml:space="preserve">A: </w:t>
      </w:r>
      <w:r w:rsidR="00382D69" w:rsidRPr="009E6EB0">
        <w:rPr>
          <w:rFonts w:ascii="Times New Roman" w:hAnsi="Times New Roman" w:cs="Times New Roman"/>
          <w:sz w:val="21"/>
          <w:szCs w:val="21"/>
        </w:rPr>
        <w:t>Before coding, I would take the effort to select appropriate algorithms and data structures based on time and space complexity. After that, I'm used to writing class, variable, and function names that are clear and adhere to style and indentation standards. To enforce this, use formatters and linters. It helps to make the code readable. To make sure the various components of the system function as intended, I write tests for individual code units during the testing process.</w:t>
      </w:r>
    </w:p>
    <w:p w14:paraId="7C403CAF" w14:textId="4997CD9A" w:rsidR="00382D69" w:rsidRPr="009E6EB0" w:rsidRDefault="00382D69" w:rsidP="00EA2C15">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 xml:space="preserve">I </w:t>
      </w:r>
      <w:r w:rsidR="009E6EB0">
        <w:rPr>
          <w:rFonts w:ascii="Times New Roman" w:eastAsiaTheme="majorHAnsi" w:hAnsi="Times New Roman" w:cs="Times New Roman"/>
          <w:sz w:val="21"/>
          <w:szCs w:val="21"/>
        </w:rPr>
        <w:t>u</w:t>
      </w:r>
      <w:r w:rsidRPr="009E6EB0">
        <w:rPr>
          <w:rFonts w:ascii="Times New Roman" w:eastAsiaTheme="majorHAnsi" w:hAnsi="Times New Roman" w:cs="Times New Roman"/>
          <w:sz w:val="21"/>
          <w:szCs w:val="21"/>
        </w:rPr>
        <w:t xml:space="preserve">se block comments to </w:t>
      </w:r>
      <w:r w:rsidR="00892D26" w:rsidRPr="009E6EB0">
        <w:rPr>
          <w:rFonts w:ascii="Times New Roman" w:eastAsiaTheme="majorHAnsi" w:hAnsi="Times New Roman" w:cs="Times New Roman"/>
          <w:sz w:val="21"/>
          <w:szCs w:val="21"/>
        </w:rPr>
        <w:t xml:space="preserve">illustrate </w:t>
      </w:r>
      <w:r w:rsidRPr="009E6EB0">
        <w:rPr>
          <w:rFonts w:ascii="Times New Roman" w:eastAsiaTheme="majorHAnsi" w:hAnsi="Times New Roman" w:cs="Times New Roman"/>
          <w:sz w:val="21"/>
          <w:szCs w:val="21"/>
        </w:rPr>
        <w:t>sections of code or complex logic</w:t>
      </w:r>
      <w:r w:rsidR="00892D26" w:rsidRPr="009E6EB0">
        <w:rPr>
          <w:rFonts w:ascii="Times New Roman" w:eastAsiaTheme="majorHAnsi" w:hAnsi="Times New Roman" w:cs="Times New Roman"/>
          <w:sz w:val="21"/>
          <w:szCs w:val="21"/>
        </w:rPr>
        <w:t>.</w:t>
      </w:r>
      <w:r w:rsidRPr="009E6EB0">
        <w:rPr>
          <w:rFonts w:ascii="Times New Roman" w:eastAsiaTheme="majorHAnsi" w:hAnsi="Times New Roman" w:cs="Times New Roman"/>
          <w:sz w:val="21"/>
          <w:szCs w:val="21"/>
        </w:rPr>
        <w:t xml:space="preserve"> Describe the purpose and </w:t>
      </w:r>
      <w:r w:rsidR="00892D26" w:rsidRPr="009E6EB0">
        <w:rPr>
          <w:rFonts w:ascii="Times New Roman" w:eastAsiaTheme="majorHAnsi" w:hAnsi="Times New Roman" w:cs="Times New Roman"/>
          <w:sz w:val="21"/>
          <w:szCs w:val="21"/>
        </w:rPr>
        <w:t xml:space="preserve">major properties </w:t>
      </w:r>
      <w:r w:rsidRPr="009E6EB0">
        <w:rPr>
          <w:rFonts w:ascii="Times New Roman" w:eastAsiaTheme="majorHAnsi" w:hAnsi="Times New Roman" w:cs="Times New Roman"/>
          <w:sz w:val="21"/>
          <w:szCs w:val="21"/>
        </w:rPr>
        <w:t xml:space="preserve">of classes </w:t>
      </w:r>
      <w:r w:rsidR="00892D26" w:rsidRPr="009E6EB0">
        <w:rPr>
          <w:rFonts w:ascii="Times New Roman" w:eastAsiaTheme="majorHAnsi" w:hAnsi="Times New Roman" w:cs="Times New Roman"/>
          <w:sz w:val="21"/>
          <w:szCs w:val="21"/>
        </w:rPr>
        <w:t>for</w:t>
      </w:r>
      <w:r w:rsidRPr="009E6EB0">
        <w:rPr>
          <w:rFonts w:ascii="Times New Roman" w:eastAsiaTheme="majorHAnsi" w:hAnsi="Times New Roman" w:cs="Times New Roman"/>
          <w:sz w:val="21"/>
          <w:szCs w:val="21"/>
        </w:rPr>
        <w:t xml:space="preserve"> document</w:t>
      </w:r>
      <w:r w:rsidR="00892D26" w:rsidRPr="009E6EB0">
        <w:rPr>
          <w:rFonts w:ascii="Times New Roman" w:eastAsiaTheme="majorHAnsi" w:hAnsi="Times New Roman" w:cs="Times New Roman"/>
          <w:sz w:val="21"/>
          <w:szCs w:val="21"/>
        </w:rPr>
        <w:t>ing</w:t>
      </w:r>
      <w:r w:rsidRPr="009E6EB0">
        <w:rPr>
          <w:rFonts w:ascii="Times New Roman" w:eastAsiaTheme="majorHAnsi" w:hAnsi="Times New Roman" w:cs="Times New Roman"/>
          <w:sz w:val="21"/>
          <w:szCs w:val="21"/>
        </w:rPr>
        <w:t xml:space="preserve"> code</w:t>
      </w:r>
      <w:r w:rsidR="00892D26" w:rsidRPr="009E6EB0">
        <w:rPr>
          <w:rFonts w:ascii="Times New Roman" w:eastAsiaTheme="majorHAnsi" w:hAnsi="Times New Roman" w:cs="Times New Roman"/>
          <w:sz w:val="21"/>
          <w:szCs w:val="21"/>
        </w:rPr>
        <w:t>.</w:t>
      </w:r>
    </w:p>
    <w:p w14:paraId="235ECBA6" w14:textId="77777777" w:rsidR="00892D26" w:rsidRPr="009E6EB0" w:rsidRDefault="00892D26" w:rsidP="00EA2C15">
      <w:pPr>
        <w:rPr>
          <w:rFonts w:ascii="Times New Roman" w:eastAsiaTheme="majorHAnsi" w:hAnsi="Times New Roman" w:cs="Times New Roman"/>
          <w:sz w:val="21"/>
          <w:szCs w:val="21"/>
        </w:rPr>
      </w:pPr>
    </w:p>
    <w:p w14:paraId="2680C53D" w14:textId="351B6B4C" w:rsidR="009E6EB0" w:rsidRPr="009E6EB0" w:rsidRDefault="00892D26"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Question 2</w:t>
      </w:r>
    </w:p>
    <w:p w14:paraId="0E6ACD5B" w14:textId="77777777" w:rsidR="00892D26" w:rsidRPr="009E6EB0" w:rsidRDefault="00892D26"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What is your approach to building an application that is talking to many different</w:t>
      </w:r>
    </w:p>
    <w:p w14:paraId="3254E650" w14:textId="77777777" w:rsidR="00892D26" w:rsidRPr="009E6EB0" w:rsidRDefault="00892D26"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services? How would you set up an architecture to support various integrations from</w:t>
      </w:r>
    </w:p>
    <w:p w14:paraId="7E14651F" w14:textId="77777777" w:rsidR="00892D26" w:rsidRPr="009E6EB0" w:rsidRDefault="00892D26"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different services (3rd party API, DBs, embedding of Sub Applications)? Can you give us</w:t>
      </w:r>
    </w:p>
    <w:p w14:paraId="43F7DCEC" w14:textId="6F786333" w:rsidR="00892D26" w:rsidRDefault="00892D26"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some best practices you would follow and give us an example of your ideas?</w:t>
      </w:r>
    </w:p>
    <w:p w14:paraId="4FFABAF9" w14:textId="77777777" w:rsidR="009E6EB0" w:rsidRPr="009E6EB0" w:rsidRDefault="009E6EB0" w:rsidP="00892D26">
      <w:pPr>
        <w:rPr>
          <w:rFonts w:ascii="Times New Roman" w:eastAsiaTheme="majorHAnsi" w:hAnsi="Times New Roman" w:cs="Times New Roman"/>
          <w:sz w:val="21"/>
          <w:szCs w:val="21"/>
        </w:rPr>
      </w:pPr>
    </w:p>
    <w:p w14:paraId="43B47CAA" w14:textId="651692C4" w:rsidR="00892D26" w:rsidRPr="009E6EB0" w:rsidRDefault="00892D26" w:rsidP="00892D26">
      <w:pPr>
        <w:rPr>
          <w:rFonts w:ascii="Times New Roman" w:hAnsi="Times New Roman" w:cs="Times New Roman"/>
          <w:color w:val="000000"/>
          <w:sz w:val="21"/>
          <w:szCs w:val="21"/>
        </w:rPr>
      </w:pPr>
      <w:r w:rsidRPr="009E6EB0">
        <w:rPr>
          <w:rFonts w:ascii="Times New Roman" w:eastAsiaTheme="majorHAnsi" w:hAnsi="Times New Roman" w:cs="Times New Roman"/>
          <w:sz w:val="21"/>
          <w:szCs w:val="21"/>
        </w:rPr>
        <w:t xml:space="preserve">A: </w:t>
      </w:r>
      <w:r w:rsidR="00043819" w:rsidRPr="009E6EB0">
        <w:rPr>
          <w:rFonts w:ascii="Times New Roman" w:eastAsiaTheme="majorHAnsi" w:hAnsi="Times New Roman" w:cs="Times New Roman"/>
          <w:sz w:val="21"/>
          <w:szCs w:val="21"/>
        </w:rPr>
        <w:t xml:space="preserve">I </w:t>
      </w:r>
      <w:r w:rsidR="00043819" w:rsidRPr="009E6EB0">
        <w:rPr>
          <w:rFonts w:ascii="Times New Roman" w:hAnsi="Times New Roman" w:cs="Times New Roman"/>
          <w:color w:val="000000"/>
          <w:sz w:val="21"/>
          <w:szCs w:val="21"/>
        </w:rPr>
        <w:t>Use different databases suited to different needs</w:t>
      </w:r>
      <w:r w:rsidR="00043819" w:rsidRPr="009E6EB0">
        <w:rPr>
          <w:rFonts w:ascii="Times New Roman" w:hAnsi="Times New Roman" w:cs="Times New Roman"/>
          <w:color w:val="000000"/>
          <w:sz w:val="21"/>
          <w:szCs w:val="21"/>
        </w:rPr>
        <w:t>.</w:t>
      </w:r>
    </w:p>
    <w:p w14:paraId="7ABA1AFF" w14:textId="0FA9D6AD" w:rsidR="00043819" w:rsidRPr="009E6EB0" w:rsidRDefault="00043819" w:rsidP="00043819">
      <w:pPr>
        <w:rPr>
          <w:rFonts w:ascii="Times New Roman" w:hAnsi="Times New Roman" w:cs="Times New Roman"/>
          <w:sz w:val="21"/>
          <w:szCs w:val="21"/>
        </w:rPr>
      </w:pPr>
      <w:r w:rsidRPr="009E6EB0">
        <w:rPr>
          <w:rStyle w:val="ae"/>
          <w:rFonts w:ascii="Times New Roman" w:hAnsi="Times New Roman" w:cs="Times New Roman"/>
          <w:sz w:val="21"/>
          <w:szCs w:val="21"/>
        </w:rPr>
        <w:t>Relational Databases (SQL)</w:t>
      </w:r>
      <w:r w:rsidRPr="009E6EB0">
        <w:rPr>
          <w:rFonts w:ascii="Times New Roman" w:hAnsi="Times New Roman" w:cs="Times New Roman"/>
          <w:sz w:val="21"/>
          <w:szCs w:val="21"/>
        </w:rPr>
        <w:t>: Use for structured data with complex relationships. Examples: PostgreSQL, MySQL.</w:t>
      </w:r>
    </w:p>
    <w:p w14:paraId="50AA901D" w14:textId="08C837F9" w:rsidR="00043819" w:rsidRPr="009E6EB0" w:rsidRDefault="00043819" w:rsidP="00043819">
      <w:pPr>
        <w:rPr>
          <w:rFonts w:ascii="Times New Roman" w:hAnsi="Times New Roman" w:cs="Times New Roman"/>
          <w:sz w:val="21"/>
          <w:szCs w:val="21"/>
        </w:rPr>
      </w:pPr>
      <w:r w:rsidRPr="009E6EB0">
        <w:rPr>
          <w:rStyle w:val="ae"/>
          <w:rFonts w:ascii="Times New Roman" w:hAnsi="Times New Roman" w:cs="Times New Roman"/>
          <w:sz w:val="21"/>
          <w:szCs w:val="21"/>
        </w:rPr>
        <w:t>Document Databases (NoSQL)</w:t>
      </w:r>
      <w:r w:rsidRPr="009E6EB0">
        <w:rPr>
          <w:rFonts w:ascii="Times New Roman" w:hAnsi="Times New Roman" w:cs="Times New Roman"/>
          <w:sz w:val="21"/>
          <w:szCs w:val="21"/>
        </w:rPr>
        <w:t>: Use for semi-structured data or documents. Examples: MongoDB, CouchDB.</w:t>
      </w:r>
    </w:p>
    <w:p w14:paraId="4928F920" w14:textId="16145D2F" w:rsidR="00043819" w:rsidRPr="009E6EB0" w:rsidRDefault="00043819" w:rsidP="00892D26">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I design schemas and use normalization in SQL databases to eliminate redundancy, and denormalization in NoSQL databases to optimize read efficiency, depending on each database's database capabilities and access patterns.</w:t>
      </w:r>
    </w:p>
    <w:p w14:paraId="4D51D5BE" w14:textId="77777777" w:rsidR="00043819" w:rsidRPr="009E6EB0" w:rsidRDefault="00043819" w:rsidP="00892D26">
      <w:pPr>
        <w:rPr>
          <w:rFonts w:ascii="Times New Roman" w:eastAsiaTheme="majorHAnsi" w:hAnsi="Times New Roman" w:cs="Times New Roman"/>
          <w:sz w:val="21"/>
          <w:szCs w:val="21"/>
        </w:rPr>
      </w:pPr>
    </w:p>
    <w:p w14:paraId="1EBA635A" w14:textId="5FB75D1E" w:rsidR="00043819" w:rsidRPr="009E6EB0" w:rsidRDefault="00043819" w:rsidP="00043819">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Question 3</w:t>
      </w:r>
    </w:p>
    <w:p w14:paraId="7560B711" w14:textId="77777777" w:rsidR="00043819" w:rsidRPr="009E6EB0" w:rsidRDefault="00043819" w:rsidP="00043819">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Effective management of codebases often depends on the Git branching strategy</w:t>
      </w:r>
    </w:p>
    <w:p w14:paraId="24E9A1F4" w14:textId="1A5C0D9A" w:rsidR="00043819" w:rsidRPr="009E6EB0" w:rsidRDefault="00043819" w:rsidP="00043819">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employed. What is your preferred Git branching model, and why?</w:t>
      </w:r>
    </w:p>
    <w:p w14:paraId="20C209B4" w14:textId="77777777" w:rsidR="00043819" w:rsidRPr="009E6EB0" w:rsidRDefault="00043819" w:rsidP="00043819">
      <w:pPr>
        <w:rPr>
          <w:rFonts w:ascii="Times New Roman" w:eastAsiaTheme="majorHAnsi" w:hAnsi="Times New Roman" w:cs="Times New Roman"/>
          <w:sz w:val="21"/>
          <w:szCs w:val="21"/>
        </w:rPr>
      </w:pPr>
    </w:p>
    <w:p w14:paraId="0DCCCFED" w14:textId="4E5CC3EC" w:rsidR="00043819" w:rsidRPr="009E6EB0" w:rsidRDefault="009E6EB0" w:rsidP="00043819">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 xml:space="preserve">A: </w:t>
      </w:r>
      <w:proofErr w:type="spellStart"/>
      <w:r w:rsidRPr="009E6EB0">
        <w:rPr>
          <w:rFonts w:ascii="Times New Roman" w:eastAsiaTheme="majorHAnsi" w:hAnsi="Times New Roman" w:cs="Times New Roman"/>
          <w:sz w:val="21"/>
          <w:szCs w:val="21"/>
        </w:rPr>
        <w:t>GitFlow</w:t>
      </w:r>
      <w:proofErr w:type="spellEnd"/>
      <w:r w:rsidRPr="009E6EB0">
        <w:rPr>
          <w:rFonts w:ascii="Times New Roman" w:eastAsiaTheme="majorHAnsi" w:hAnsi="Times New Roman" w:cs="Times New Roman"/>
          <w:sz w:val="21"/>
          <w:szCs w:val="21"/>
        </w:rPr>
        <w:t xml:space="preserve"> is my preferred Git branching strategy because of its structured approach that allows for concurrent work and continuous delivery. I'm used to using the main branch and committing stuff to it.</w:t>
      </w:r>
    </w:p>
    <w:p w14:paraId="2371D104" w14:textId="77777777" w:rsidR="009E6EB0" w:rsidRPr="009E6EB0" w:rsidRDefault="009E6EB0" w:rsidP="00043819">
      <w:pPr>
        <w:rPr>
          <w:rFonts w:ascii="Times New Roman" w:eastAsiaTheme="majorHAnsi" w:hAnsi="Times New Roman" w:cs="Times New Roman"/>
          <w:sz w:val="21"/>
          <w:szCs w:val="21"/>
        </w:rPr>
      </w:pPr>
    </w:p>
    <w:p w14:paraId="5CB37A37" w14:textId="7745DB5E" w:rsidR="009E6EB0" w:rsidRPr="009E6EB0" w:rsidRDefault="009E6EB0" w:rsidP="009E6EB0">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Question 4</w:t>
      </w:r>
    </w:p>
    <w:p w14:paraId="3669A96E" w14:textId="6F3249CB" w:rsidR="009E6EB0" w:rsidRPr="009E6EB0" w:rsidRDefault="009E6EB0" w:rsidP="009E6EB0">
      <w:pPr>
        <w:rPr>
          <w:rFonts w:ascii="Times New Roman" w:eastAsiaTheme="majorHAnsi" w:hAnsi="Times New Roman" w:cs="Times New Roman"/>
          <w:sz w:val="21"/>
          <w:szCs w:val="21"/>
        </w:rPr>
      </w:pPr>
      <w:r w:rsidRPr="009E6EB0">
        <w:rPr>
          <w:rFonts w:ascii="Times New Roman" w:eastAsiaTheme="majorHAnsi" w:hAnsi="Times New Roman" w:cs="Times New Roman"/>
          <w:sz w:val="21"/>
          <w:szCs w:val="21"/>
        </w:rPr>
        <w:t>Wh</w:t>
      </w:r>
      <w:r>
        <w:rPr>
          <w:rFonts w:ascii="Times New Roman" w:eastAsiaTheme="majorHAnsi" w:hAnsi="Times New Roman" w:cs="Times New Roman"/>
          <w:sz w:val="21"/>
          <w:szCs w:val="21"/>
        </w:rPr>
        <w:t>a</w:t>
      </w:r>
      <w:r w:rsidRPr="009E6EB0">
        <w:rPr>
          <w:rFonts w:ascii="Times New Roman" w:eastAsiaTheme="majorHAnsi" w:hAnsi="Times New Roman" w:cs="Times New Roman"/>
          <w:sz w:val="21"/>
          <w:szCs w:val="21"/>
        </w:rPr>
        <w:t>t are your preferred practices for deploying code to production? Can you explain to</w:t>
      </w:r>
      <w:r w:rsidRPr="009E6EB0">
        <w:rPr>
          <w:rFonts w:ascii="Times New Roman" w:eastAsiaTheme="majorHAnsi" w:hAnsi="Times New Roman" w:cs="Times New Roman"/>
          <w:sz w:val="21"/>
          <w:szCs w:val="21"/>
        </w:rPr>
        <w:t xml:space="preserve"> </w:t>
      </w:r>
      <w:r w:rsidRPr="009E6EB0">
        <w:rPr>
          <w:rFonts w:ascii="Times New Roman" w:eastAsiaTheme="majorHAnsi" w:hAnsi="Times New Roman" w:cs="Times New Roman"/>
          <w:sz w:val="21"/>
          <w:szCs w:val="21"/>
        </w:rPr>
        <w:t>us your methodology and give examples on how you would implement a</w:t>
      </w:r>
      <w:r w:rsidRPr="009E6EB0">
        <w:rPr>
          <w:rFonts w:ascii="Times New Roman" w:eastAsiaTheme="majorHAnsi" w:hAnsi="Times New Roman" w:cs="Times New Roman"/>
          <w:sz w:val="21"/>
          <w:szCs w:val="21"/>
        </w:rPr>
        <w:t xml:space="preserve"> </w:t>
      </w:r>
      <w:r w:rsidRPr="009E6EB0">
        <w:rPr>
          <w:rFonts w:ascii="Times New Roman" w:eastAsiaTheme="majorHAnsi" w:hAnsi="Times New Roman" w:cs="Times New Roman"/>
          <w:sz w:val="21"/>
          <w:szCs w:val="21"/>
        </w:rPr>
        <w:t>production</w:t>
      </w:r>
      <w:r w:rsidRPr="009E6EB0">
        <w:rPr>
          <w:rFonts w:ascii="Times New Roman" w:eastAsiaTheme="majorHAnsi" w:hAnsi="Times New Roman" w:cs="Times New Roman"/>
          <w:sz w:val="21"/>
          <w:szCs w:val="21"/>
        </w:rPr>
        <w:t xml:space="preserve"> </w:t>
      </w:r>
      <w:r w:rsidRPr="009E6EB0">
        <w:rPr>
          <w:rFonts w:ascii="Times New Roman" w:eastAsiaTheme="majorHAnsi" w:hAnsi="Times New Roman" w:cs="Times New Roman"/>
          <w:sz w:val="21"/>
          <w:szCs w:val="21"/>
        </w:rPr>
        <w:t>pipeline?</w:t>
      </w:r>
    </w:p>
    <w:p w14:paraId="14409D13" w14:textId="77777777" w:rsidR="009E6EB0" w:rsidRPr="009E6EB0" w:rsidRDefault="009E6EB0" w:rsidP="009E6EB0">
      <w:pPr>
        <w:rPr>
          <w:rFonts w:ascii="Times New Roman" w:eastAsiaTheme="majorHAnsi" w:hAnsi="Times New Roman" w:cs="Times New Roman"/>
          <w:sz w:val="21"/>
          <w:szCs w:val="21"/>
        </w:rPr>
      </w:pPr>
    </w:p>
    <w:p w14:paraId="7CA6367A" w14:textId="1628C515" w:rsidR="009E6EB0" w:rsidRPr="009E6EB0" w:rsidRDefault="009E6EB0" w:rsidP="009E6EB0">
      <w:pPr>
        <w:rPr>
          <w:rFonts w:ascii="Times New Roman" w:eastAsiaTheme="majorHAnsi" w:hAnsi="Times New Roman" w:cs="Times New Roman"/>
          <w:sz w:val="21"/>
          <w:szCs w:val="21"/>
        </w:rPr>
      </w:pPr>
      <w:r>
        <w:rPr>
          <w:rFonts w:ascii="Times New Roman" w:eastAsiaTheme="majorHAnsi" w:hAnsi="Times New Roman" w:cs="Times New Roman"/>
          <w:sz w:val="21"/>
          <w:szCs w:val="21"/>
        </w:rPr>
        <w:t xml:space="preserve">A: </w:t>
      </w:r>
      <w:r w:rsidRPr="009E6EB0">
        <w:rPr>
          <w:rFonts w:ascii="Times New Roman" w:eastAsiaTheme="majorHAnsi" w:hAnsi="Times New Roman" w:cs="Times New Roman"/>
          <w:sz w:val="21"/>
          <w:szCs w:val="21"/>
        </w:rPr>
        <w:t>I don’t have much experience in deploying code to production</w:t>
      </w:r>
    </w:p>
    <w:sectPr w:rsidR="009E6EB0" w:rsidRPr="009E6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15"/>
    <w:rsid w:val="00043819"/>
    <w:rsid w:val="00382D69"/>
    <w:rsid w:val="00892D26"/>
    <w:rsid w:val="009E6EB0"/>
    <w:rsid w:val="00C724C7"/>
    <w:rsid w:val="00D05FF5"/>
    <w:rsid w:val="00EA2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EE2CEB"/>
  <w15:chartTrackingRefBased/>
  <w15:docId w15:val="{4BEEC64C-7816-7B43-BCEB-2A7B22FE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819"/>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EA2C15"/>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EA2C15"/>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EA2C15"/>
    <w:pPr>
      <w:keepNext/>
      <w:keepLines/>
      <w:widowControl w:val="0"/>
      <w:spacing w:before="160" w:after="80" w:line="278" w:lineRule="auto"/>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EA2C15"/>
    <w:pPr>
      <w:keepNext/>
      <w:keepLines/>
      <w:widowControl w:val="0"/>
      <w:spacing w:before="80" w:after="40" w:line="278" w:lineRule="auto"/>
      <w:outlineLvl w:val="3"/>
    </w:pPr>
    <w:rPr>
      <w:rFonts w:asciiTheme="minorHAnsi" w:eastAsiaTheme="min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EA2C15"/>
    <w:pPr>
      <w:keepNext/>
      <w:keepLines/>
      <w:widowControl w:val="0"/>
      <w:spacing w:before="80" w:after="40" w:line="278" w:lineRule="auto"/>
      <w:outlineLvl w:val="4"/>
    </w:pPr>
    <w:rPr>
      <w:rFonts w:asciiTheme="minorHAnsi" w:eastAsiaTheme="min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EA2C15"/>
    <w:pPr>
      <w:keepNext/>
      <w:keepLines/>
      <w:widowControl w:val="0"/>
      <w:spacing w:before="40" w:line="278" w:lineRule="auto"/>
      <w:outlineLvl w:val="5"/>
    </w:pPr>
    <w:rPr>
      <w:rFonts w:asciiTheme="minorHAnsi" w:eastAsiaTheme="minorEastAsia" w:hAnsiTheme="minorHAnsi" w:cstheme="majorBidi"/>
      <w:b/>
      <w:bCs/>
      <w:color w:val="0F4761" w:themeColor="accent1" w:themeShade="BF"/>
      <w:kern w:val="2"/>
      <w:sz w:val="22"/>
      <w14:ligatures w14:val="standardContextual"/>
    </w:rPr>
  </w:style>
  <w:style w:type="paragraph" w:styleId="7">
    <w:name w:val="heading 7"/>
    <w:basedOn w:val="a"/>
    <w:next w:val="a"/>
    <w:link w:val="70"/>
    <w:uiPriority w:val="9"/>
    <w:semiHidden/>
    <w:unhideWhenUsed/>
    <w:qFormat/>
    <w:rsid w:val="00EA2C15"/>
    <w:pPr>
      <w:keepNext/>
      <w:keepLines/>
      <w:widowControl w:val="0"/>
      <w:spacing w:before="40" w:line="278" w:lineRule="auto"/>
      <w:outlineLvl w:val="6"/>
    </w:pPr>
    <w:rPr>
      <w:rFonts w:asciiTheme="minorHAnsi" w:eastAsiaTheme="minorEastAsia" w:hAnsiTheme="minorHAnsi" w:cstheme="majorBidi"/>
      <w:b/>
      <w:bCs/>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EA2C15"/>
    <w:pPr>
      <w:keepNext/>
      <w:keepLines/>
      <w:widowControl w:val="0"/>
      <w:spacing w:line="278" w:lineRule="auto"/>
      <w:outlineLvl w:val="7"/>
    </w:pPr>
    <w:rPr>
      <w:rFonts w:asciiTheme="minorHAnsi" w:eastAsiaTheme="minorEastAsia" w:hAnsiTheme="minorHAnsi" w:cstheme="majorBidi"/>
      <w:color w:val="595959" w:themeColor="text1" w:themeTint="A6"/>
      <w:kern w:val="2"/>
      <w:sz w:val="22"/>
      <w14:ligatures w14:val="standardContextual"/>
    </w:rPr>
  </w:style>
  <w:style w:type="paragraph" w:styleId="9">
    <w:name w:val="heading 9"/>
    <w:basedOn w:val="a"/>
    <w:next w:val="a"/>
    <w:link w:val="90"/>
    <w:uiPriority w:val="9"/>
    <w:semiHidden/>
    <w:unhideWhenUsed/>
    <w:qFormat/>
    <w:rsid w:val="00EA2C15"/>
    <w:pPr>
      <w:keepNext/>
      <w:keepLines/>
      <w:widowControl w:val="0"/>
      <w:spacing w:line="278" w:lineRule="auto"/>
      <w:outlineLvl w:val="8"/>
    </w:pPr>
    <w:rPr>
      <w:rFonts w:asciiTheme="minorHAnsi" w:eastAsiaTheme="majorEastAsia" w:hAnsiTheme="minorHAnsi" w:cstheme="majorBidi"/>
      <w:color w:val="595959" w:themeColor="text1" w:themeTint="A6"/>
      <w:kern w:val="2"/>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C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2C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2C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2C15"/>
    <w:rPr>
      <w:rFonts w:cstheme="majorBidi"/>
      <w:color w:val="0F4761" w:themeColor="accent1" w:themeShade="BF"/>
      <w:sz w:val="28"/>
      <w:szCs w:val="28"/>
    </w:rPr>
  </w:style>
  <w:style w:type="character" w:customStyle="1" w:styleId="50">
    <w:name w:val="标题 5 字符"/>
    <w:basedOn w:val="a0"/>
    <w:link w:val="5"/>
    <w:uiPriority w:val="9"/>
    <w:semiHidden/>
    <w:rsid w:val="00EA2C15"/>
    <w:rPr>
      <w:rFonts w:cstheme="majorBidi"/>
      <w:color w:val="0F4761" w:themeColor="accent1" w:themeShade="BF"/>
      <w:sz w:val="24"/>
    </w:rPr>
  </w:style>
  <w:style w:type="character" w:customStyle="1" w:styleId="60">
    <w:name w:val="标题 6 字符"/>
    <w:basedOn w:val="a0"/>
    <w:link w:val="6"/>
    <w:uiPriority w:val="9"/>
    <w:semiHidden/>
    <w:rsid w:val="00EA2C15"/>
    <w:rPr>
      <w:rFonts w:cstheme="majorBidi"/>
      <w:b/>
      <w:bCs/>
      <w:color w:val="0F4761" w:themeColor="accent1" w:themeShade="BF"/>
    </w:rPr>
  </w:style>
  <w:style w:type="character" w:customStyle="1" w:styleId="70">
    <w:name w:val="标题 7 字符"/>
    <w:basedOn w:val="a0"/>
    <w:link w:val="7"/>
    <w:uiPriority w:val="9"/>
    <w:semiHidden/>
    <w:rsid w:val="00EA2C15"/>
    <w:rPr>
      <w:rFonts w:cstheme="majorBidi"/>
      <w:b/>
      <w:bCs/>
      <w:color w:val="595959" w:themeColor="text1" w:themeTint="A6"/>
    </w:rPr>
  </w:style>
  <w:style w:type="character" w:customStyle="1" w:styleId="80">
    <w:name w:val="标题 8 字符"/>
    <w:basedOn w:val="a0"/>
    <w:link w:val="8"/>
    <w:uiPriority w:val="9"/>
    <w:semiHidden/>
    <w:rsid w:val="00EA2C15"/>
    <w:rPr>
      <w:rFonts w:cstheme="majorBidi"/>
      <w:color w:val="595959" w:themeColor="text1" w:themeTint="A6"/>
    </w:rPr>
  </w:style>
  <w:style w:type="character" w:customStyle="1" w:styleId="90">
    <w:name w:val="标题 9 字符"/>
    <w:basedOn w:val="a0"/>
    <w:link w:val="9"/>
    <w:uiPriority w:val="9"/>
    <w:semiHidden/>
    <w:rsid w:val="00EA2C15"/>
    <w:rPr>
      <w:rFonts w:eastAsiaTheme="majorEastAsia" w:cstheme="majorBidi"/>
      <w:color w:val="595959" w:themeColor="text1" w:themeTint="A6"/>
    </w:rPr>
  </w:style>
  <w:style w:type="paragraph" w:styleId="a3">
    <w:name w:val="Title"/>
    <w:basedOn w:val="a"/>
    <w:next w:val="a"/>
    <w:link w:val="a4"/>
    <w:uiPriority w:val="10"/>
    <w:qFormat/>
    <w:rsid w:val="00EA2C15"/>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EA2C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C15"/>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EA2C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2C15"/>
    <w:pPr>
      <w:widowControl w:val="0"/>
      <w:spacing w:before="160" w:after="160" w:line="278" w:lineRule="auto"/>
      <w:jc w:val="center"/>
    </w:pPr>
    <w:rPr>
      <w:rFonts w:asciiTheme="minorHAnsi" w:eastAsiaTheme="minorEastAsia" w:hAnsiTheme="minorHAnsi" w:cstheme="minorBidi"/>
      <w:i/>
      <w:iCs/>
      <w:color w:val="404040" w:themeColor="text1" w:themeTint="BF"/>
      <w:kern w:val="2"/>
      <w:sz w:val="22"/>
      <w14:ligatures w14:val="standardContextual"/>
    </w:rPr>
  </w:style>
  <w:style w:type="character" w:customStyle="1" w:styleId="a8">
    <w:name w:val="引用 字符"/>
    <w:basedOn w:val="a0"/>
    <w:link w:val="a7"/>
    <w:uiPriority w:val="29"/>
    <w:rsid w:val="00EA2C15"/>
    <w:rPr>
      <w:i/>
      <w:iCs/>
      <w:color w:val="404040" w:themeColor="text1" w:themeTint="BF"/>
    </w:rPr>
  </w:style>
  <w:style w:type="paragraph" w:styleId="a9">
    <w:name w:val="List Paragraph"/>
    <w:basedOn w:val="a"/>
    <w:uiPriority w:val="34"/>
    <w:qFormat/>
    <w:rsid w:val="00EA2C15"/>
    <w:pPr>
      <w:widowControl w:val="0"/>
      <w:spacing w:after="160" w:line="278" w:lineRule="auto"/>
      <w:ind w:left="720"/>
      <w:contextualSpacing/>
    </w:pPr>
    <w:rPr>
      <w:rFonts w:asciiTheme="minorHAnsi" w:eastAsiaTheme="minorEastAsia" w:hAnsiTheme="minorHAnsi" w:cstheme="minorBidi"/>
      <w:kern w:val="2"/>
      <w:sz w:val="22"/>
      <w14:ligatures w14:val="standardContextual"/>
    </w:rPr>
  </w:style>
  <w:style w:type="character" w:styleId="aa">
    <w:name w:val="Intense Emphasis"/>
    <w:basedOn w:val="a0"/>
    <w:uiPriority w:val="21"/>
    <w:qFormat/>
    <w:rsid w:val="00EA2C15"/>
    <w:rPr>
      <w:i/>
      <w:iCs/>
      <w:color w:val="0F4761" w:themeColor="accent1" w:themeShade="BF"/>
    </w:rPr>
  </w:style>
  <w:style w:type="paragraph" w:styleId="ab">
    <w:name w:val="Intense Quote"/>
    <w:basedOn w:val="a"/>
    <w:next w:val="a"/>
    <w:link w:val="ac"/>
    <w:uiPriority w:val="30"/>
    <w:qFormat/>
    <w:rsid w:val="00EA2C15"/>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2"/>
      <w14:ligatures w14:val="standardContextual"/>
    </w:rPr>
  </w:style>
  <w:style w:type="character" w:customStyle="1" w:styleId="ac">
    <w:name w:val="明显引用 字符"/>
    <w:basedOn w:val="a0"/>
    <w:link w:val="ab"/>
    <w:uiPriority w:val="30"/>
    <w:rsid w:val="00EA2C15"/>
    <w:rPr>
      <w:i/>
      <w:iCs/>
      <w:color w:val="0F4761" w:themeColor="accent1" w:themeShade="BF"/>
    </w:rPr>
  </w:style>
  <w:style w:type="character" w:styleId="ad">
    <w:name w:val="Intense Reference"/>
    <w:basedOn w:val="a0"/>
    <w:uiPriority w:val="32"/>
    <w:qFormat/>
    <w:rsid w:val="00EA2C15"/>
    <w:rPr>
      <w:b/>
      <w:bCs/>
      <w:smallCaps/>
      <w:color w:val="0F4761" w:themeColor="accent1" w:themeShade="BF"/>
      <w:spacing w:val="5"/>
    </w:rPr>
  </w:style>
  <w:style w:type="character" w:styleId="ae">
    <w:name w:val="Strong"/>
    <w:basedOn w:val="a0"/>
    <w:uiPriority w:val="22"/>
    <w:qFormat/>
    <w:rsid w:val="00043819"/>
    <w:rPr>
      <w:b/>
      <w:bCs/>
    </w:rPr>
  </w:style>
  <w:style w:type="character" w:customStyle="1" w:styleId="apple-converted-space">
    <w:name w:val="apple-converted-space"/>
    <w:basedOn w:val="a0"/>
    <w:rsid w:val="009E6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91875">
      <w:bodyDiv w:val="1"/>
      <w:marLeft w:val="0"/>
      <w:marRight w:val="0"/>
      <w:marTop w:val="0"/>
      <w:marBottom w:val="0"/>
      <w:divBdr>
        <w:top w:val="none" w:sz="0" w:space="0" w:color="auto"/>
        <w:left w:val="none" w:sz="0" w:space="0" w:color="auto"/>
        <w:bottom w:val="none" w:sz="0" w:space="0" w:color="auto"/>
        <w:right w:val="none" w:sz="0" w:space="0" w:color="auto"/>
      </w:divBdr>
    </w:div>
    <w:div w:id="107774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alex_willaccessory@foxmail.com</dc:creator>
  <cp:keywords/>
  <dc:description/>
  <cp:lastModifiedBy>alex_willaccessory@foxmail.com</cp:lastModifiedBy>
  <cp:revision>2</cp:revision>
  <dcterms:created xsi:type="dcterms:W3CDTF">2024-06-14T01:34:00Z</dcterms:created>
  <dcterms:modified xsi:type="dcterms:W3CDTF">2024-06-14T06:42:00Z</dcterms:modified>
</cp:coreProperties>
</file>