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25A8" w:rsidRPr="00A72D02" w:rsidRDefault="007B25A8" w:rsidP="00A72D02">
      <w:pPr>
        <w:widowControl w:val="0"/>
        <w:autoSpaceDE w:val="0"/>
        <w:autoSpaceDN w:val="0"/>
        <w:adjustRightInd w:val="0"/>
        <w:rPr>
          <w:rFonts w:ascii="Calibri" w:hAnsi="Calibri" w:cs="Calibri"/>
          <w:sz w:val="44"/>
          <w:szCs w:val="44"/>
          <w:lang/>
        </w:rPr>
      </w:pPr>
    </w:p>
    <w:p w:rsidR="007B25A8" w:rsidRDefault="007B25A8" w:rsidP="007B25A8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7B25A8" w:rsidRPr="007B25A8" w:rsidRDefault="007B25A8" w:rsidP="007B25A8">
      <w:pPr>
        <w:widowControl w:val="0"/>
        <w:autoSpaceDE w:val="0"/>
        <w:autoSpaceDN w:val="0"/>
        <w:adjustRightInd w:val="0"/>
        <w:rPr>
          <w:rFonts w:ascii="Calibri" w:hAnsi="Calibri" w:cs="Calibri"/>
          <w:lang/>
        </w:rPr>
      </w:pPr>
    </w:p>
    <w:p w:rsidR="00B27797" w:rsidRDefault="00B27797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  <w:lang/>
        </w:rPr>
      </w:pPr>
    </w:p>
    <w:p w:rsidR="00A72D02" w:rsidRDefault="000451D0" w:rsidP="00A72D02">
      <w:pPr>
        <w:widowControl w:val="0"/>
        <w:autoSpaceDE w:val="0"/>
        <w:autoSpaceDN w:val="0"/>
        <w:adjustRightInd w:val="0"/>
        <w:rPr>
          <w:rFonts w:ascii="Calibri" w:hAnsi="Calibri" w:cs="Calibri"/>
          <w:sz w:val="44"/>
          <w:szCs w:val="44"/>
        </w:rPr>
      </w:pPr>
      <w:r>
        <w:rPr>
          <w:rFonts w:ascii="Calibri" w:hAnsi="Calibri" w:cs="Calibri"/>
          <w:sz w:val="44"/>
          <w:szCs w:val="44"/>
        </w:rPr>
        <w:t>ESTIMATION OF BUSINESS EXPENSES</w:t>
      </w:r>
    </w:p>
    <w:p w:rsidR="000451D0" w:rsidRDefault="000451D0" w:rsidP="00A72D02">
      <w:pPr>
        <w:widowControl w:val="0"/>
        <w:autoSpaceDE w:val="0"/>
        <w:autoSpaceDN w:val="0"/>
        <w:adjustRightInd w:val="0"/>
        <w:rPr>
          <w:rFonts w:ascii="Calibri" w:hAnsi="Calibri" w:cs="Calibri"/>
          <w:sz w:val="44"/>
          <w:szCs w:val="44"/>
        </w:rPr>
      </w:pPr>
    </w:p>
    <w:p w:rsidR="00A72D02" w:rsidRDefault="00A72D02" w:rsidP="00A72D02">
      <w:pPr>
        <w:widowControl w:val="0"/>
        <w:autoSpaceDE w:val="0"/>
        <w:autoSpaceDN w:val="0"/>
        <w:adjustRightInd w:val="0"/>
        <w:rPr>
          <w:rFonts w:ascii="Calibri" w:hAnsi="Calibri" w:cs="Calibri"/>
          <w:sz w:val="44"/>
          <w:szCs w:val="44"/>
        </w:rPr>
      </w:pPr>
      <w:r>
        <w:rPr>
          <w:rFonts w:ascii="Calibri" w:hAnsi="Calibri" w:cs="Calibri"/>
          <w:sz w:val="44"/>
          <w:szCs w:val="44"/>
        </w:rPr>
        <w:t>1.INTRODUCTION</w:t>
      </w:r>
    </w:p>
    <w:p w:rsidR="00A72D02" w:rsidRDefault="00A72D02" w:rsidP="00A72D02">
      <w:pPr>
        <w:widowControl w:val="0"/>
        <w:numPr>
          <w:ilvl w:val="0"/>
          <w:numId w:val="1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This provides details on the overall pictures of the proposed business expenses.</w:t>
      </w:r>
    </w:p>
    <w:p w:rsidR="00A72D02" w:rsidRDefault="00A72D02" w:rsidP="00A72D02">
      <w:pPr>
        <w:widowControl w:val="0"/>
        <w:numPr>
          <w:ilvl w:val="0"/>
          <w:numId w:val="1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Project report is a written document  relating  to any investment  of a business</w:t>
      </w:r>
    </w:p>
    <w:p w:rsidR="00A72D02" w:rsidRDefault="00A72D02" w:rsidP="00A72D02">
      <w:pPr>
        <w:widowControl w:val="0"/>
        <w:numPr>
          <w:ilvl w:val="0"/>
          <w:numId w:val="1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The project has been apparaised and found feasible </w:t>
      </w:r>
    </w:p>
    <w:p w:rsidR="00A72D02" w:rsidRDefault="00A72D02" w:rsidP="00A72D02">
      <w:pPr>
        <w:widowControl w:val="0"/>
        <w:numPr>
          <w:ilvl w:val="0"/>
          <w:numId w:val="1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Its consists of information  on economic , technical , financial , managerial and production aspects.</w:t>
      </w:r>
    </w:p>
    <w:p w:rsidR="00A72D02" w:rsidRDefault="00A72D02" w:rsidP="00A72D02">
      <w:pPr>
        <w:widowControl w:val="0"/>
        <w:numPr>
          <w:ilvl w:val="0"/>
          <w:numId w:val="1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It enables the entrepreneur  to know  the inputs and helps him to obtain loans from banks or financial institutions.</w:t>
      </w:r>
    </w:p>
    <w:p w:rsidR="00A72D02" w:rsidRDefault="00A72D02" w:rsidP="00A72D02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1.1 OVERVIEW</w:t>
      </w:r>
    </w:p>
    <w:p w:rsidR="00A72D02" w:rsidRDefault="00A72D02" w:rsidP="00A72D02">
      <w:pPr>
        <w:widowControl w:val="0"/>
        <w:numPr>
          <w:ilvl w:val="0"/>
          <w:numId w:val="1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Write Down your Revenue and sales. first, decide on the time period you are measuring.</w:t>
      </w:r>
    </w:p>
    <w:p w:rsidR="00A72D02" w:rsidRDefault="00A72D02" w:rsidP="00A72D02">
      <w:pPr>
        <w:widowControl w:val="0"/>
        <w:numPr>
          <w:ilvl w:val="0"/>
          <w:numId w:val="1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Write Down All of your Expenses . Again , accounting software will do this for you.</w:t>
      </w:r>
    </w:p>
    <w:p w:rsidR="00A72D02" w:rsidRDefault="00A72D02" w:rsidP="00A72D02">
      <w:pPr>
        <w:widowControl w:val="0"/>
        <w:autoSpaceDE w:val="0"/>
        <w:autoSpaceDN w:val="0"/>
        <w:adjustRightInd w:val="0"/>
        <w:rPr>
          <w:rFonts w:ascii="Calibri" w:hAnsi="Calibri" w:cs="Calibri"/>
          <w:b/>
          <w:bCs/>
          <w:sz w:val="28"/>
          <w:szCs w:val="28"/>
        </w:rPr>
      </w:pPr>
      <w:r>
        <w:rPr>
          <w:rFonts w:ascii="Calibri" w:hAnsi="Calibri" w:cs="Calibri"/>
          <w:b/>
          <w:bCs/>
          <w:sz w:val="28"/>
          <w:szCs w:val="28"/>
        </w:rPr>
        <w:t>1.2 PURPOSE</w:t>
      </w:r>
    </w:p>
    <w:p w:rsidR="00A72D02" w:rsidRDefault="00A72D02" w:rsidP="00A72D02">
      <w:pPr>
        <w:widowControl w:val="0"/>
        <w:numPr>
          <w:ilvl w:val="0"/>
          <w:numId w:val="1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lastRenderedPageBreak/>
        <w:t>Estimation are documents that provide approximate costs for a project .</w:t>
      </w:r>
    </w:p>
    <w:p w:rsidR="00A72D02" w:rsidRDefault="00A72D02" w:rsidP="00A72D02">
      <w:pPr>
        <w:widowControl w:val="0"/>
        <w:numPr>
          <w:ilvl w:val="0"/>
          <w:numId w:val="1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Small businesses create them for potential clients so both parties are clear on the ins and outs of a project before it starts.</w:t>
      </w:r>
    </w:p>
    <w:p w:rsidR="00A72D02" w:rsidRDefault="00A72D02" w:rsidP="00A72D02">
      <w:pPr>
        <w:widowControl w:val="0"/>
        <w:numPr>
          <w:ilvl w:val="0"/>
          <w:numId w:val="1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Fresh books has an estimates feature that help you build an estimate quickly and easily.</w:t>
      </w:r>
    </w:p>
    <w:p w:rsidR="00A72D02" w:rsidRDefault="00A72D02" w:rsidP="00A72D02">
      <w:pPr>
        <w:widowControl w:val="0"/>
        <w:autoSpaceDE w:val="0"/>
        <w:autoSpaceDN w:val="0"/>
        <w:adjustRightInd w:val="0"/>
        <w:rPr>
          <w:rFonts w:ascii="Calibri" w:hAnsi="Calibri" w:cs="Calibri"/>
          <w:sz w:val="44"/>
          <w:szCs w:val="44"/>
        </w:rPr>
      </w:pPr>
      <w:r>
        <w:rPr>
          <w:rFonts w:ascii="Calibri" w:hAnsi="Calibri" w:cs="Calibri"/>
          <w:sz w:val="44"/>
          <w:szCs w:val="44"/>
        </w:rPr>
        <w:t>2. PROBLEM DEFING&amp; DESIGN THINKING</w:t>
      </w:r>
    </w:p>
    <w:p w:rsidR="00A72D02" w:rsidRDefault="00A72D02" w:rsidP="00A72D02">
      <w:pPr>
        <w:widowControl w:val="0"/>
        <w:autoSpaceDE w:val="0"/>
        <w:autoSpaceDN w:val="0"/>
        <w:adjustRightInd w:val="0"/>
        <w:rPr>
          <w:rFonts w:ascii="Calibri" w:hAnsi="Calibri" w:cs="Calibri"/>
          <w:sz w:val="36"/>
          <w:szCs w:val="36"/>
        </w:rPr>
      </w:pPr>
      <w:r>
        <w:rPr>
          <w:rFonts w:ascii="Calibri" w:hAnsi="Calibri" w:cs="Calibri"/>
          <w:sz w:val="36"/>
          <w:szCs w:val="36"/>
        </w:rPr>
        <w:t>4 COMMON CHALLENGES AND PLTFALLS IN DESIGN THINKING</w:t>
      </w:r>
    </w:p>
    <w:p w:rsidR="00A72D02" w:rsidRDefault="00A72D02" w:rsidP="00A72D02">
      <w:pPr>
        <w:widowControl w:val="0"/>
        <w:numPr>
          <w:ilvl w:val="0"/>
          <w:numId w:val="2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Lack of in-depth user research . Design thinking is human- centered .</w:t>
      </w:r>
    </w:p>
    <w:p w:rsidR="00A72D02" w:rsidRDefault="00A72D02" w:rsidP="00A72D02">
      <w:pPr>
        <w:widowControl w:val="0"/>
        <w:numPr>
          <w:ilvl w:val="0"/>
          <w:numId w:val="2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A company culture that doesn't  foster collaboration .</w:t>
      </w:r>
    </w:p>
    <w:p w:rsidR="00A72D02" w:rsidRDefault="00A72D02" w:rsidP="00A72D02">
      <w:pPr>
        <w:widowControl w:val="0"/>
        <w:numPr>
          <w:ilvl w:val="0"/>
          <w:numId w:val="2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Inability to adjust to a  non-linear process .</w:t>
      </w:r>
    </w:p>
    <w:p w:rsidR="00A72D02" w:rsidRDefault="00A72D02" w:rsidP="00A72D02">
      <w:pPr>
        <w:widowControl w:val="0"/>
        <w:numPr>
          <w:ilvl w:val="0"/>
          <w:numId w:val="2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Not letting go of a bad ideas.</w:t>
      </w:r>
    </w:p>
    <w:p w:rsidR="00A72D02" w:rsidRDefault="00A72D02" w:rsidP="00A72D02">
      <w:pPr>
        <w:widowControl w:val="0"/>
        <w:numPr>
          <w:ilvl w:val="0"/>
          <w:numId w:val="2"/>
        </w:numPr>
        <w:autoSpaceDE w:val="0"/>
        <w:autoSpaceDN w:val="0"/>
        <w:adjustRightInd w:val="0"/>
        <w:ind w:left="720" w:hanging="36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Dive head first into design thinking.</w:t>
      </w:r>
    </w:p>
    <w:p w:rsidR="00A72D02" w:rsidRDefault="00A72D02" w:rsidP="00A72D02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2.1 EMPATHY MAP</w:t>
      </w:r>
    </w:p>
    <w:p w:rsidR="00A72D02" w:rsidRDefault="00A72D02" w:rsidP="00A72D02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r w:rsidRPr="000C1B5D">
        <w:rPr>
          <w:rFonts w:ascii="Calibri" w:hAnsi="Calibri" w:cs="Calibri"/>
          <w:sz w:val="28"/>
          <w:szCs w:val="28"/>
        </w:rPr>
        <w:object w:dxaOrig="11880" w:dyaOrig="918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in;height:266.4pt" o:ole="">
            <v:imagedata r:id="rId7" o:title=""/>
          </v:shape>
          <o:OLEObject Type="Embed" ProgID="AcroExch.Document.11" ShapeID="_x0000_i1025" DrawAspect="Content" ObjectID="_1758796053" r:id="rId8"/>
        </w:object>
      </w:r>
    </w:p>
    <w:p w:rsidR="00A72D02" w:rsidRDefault="00A72D02" w:rsidP="00A72D02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2.2 BRAIN STORMING MAP</w:t>
      </w:r>
    </w:p>
    <w:p w:rsidR="00A72D02" w:rsidRDefault="00A72D02" w:rsidP="00A72D02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noProof/>
          <w:sz w:val="28"/>
          <w:szCs w:val="28"/>
        </w:rPr>
        <w:drawing>
          <wp:inline distT="0" distB="0" distL="0" distR="0">
            <wp:extent cx="5824220" cy="1097280"/>
            <wp:effectExtent l="19050" t="0" r="5080" b="0"/>
            <wp:docPr id="5" name="Picture 21" descr="C:\Users\ELCOT\Pictures\Camera Roll\brain storming map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ELCOT\Pictures\Camera Roll\brain storming map 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8510" cy="1103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2D02" w:rsidRDefault="00A72D02" w:rsidP="00A72D02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</w:p>
    <w:p w:rsidR="00A72D02" w:rsidRDefault="00A72D02" w:rsidP="00A72D02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 xml:space="preserve">3.RESULTS </w:t>
      </w:r>
      <w:r w:rsidRPr="000C1B5D">
        <w:rPr>
          <w:rFonts w:ascii="Calibri" w:hAnsi="Calibri" w:cs="Calibri"/>
          <w:sz w:val="28"/>
          <w:szCs w:val="28"/>
        </w:rPr>
        <w:object w:dxaOrig="8925" w:dyaOrig="12630">
          <v:shape id="_x0000_i1026" type="#_x0000_t75" style="width:446.4pt;height:78.7pt" o:ole="">
            <v:imagedata r:id="rId10" o:title=""/>
          </v:shape>
          <o:OLEObject Type="Embed" ProgID="AcroExch.Document.11" ShapeID="_x0000_i1026" DrawAspect="Content" ObjectID="_1758796054" r:id="rId11"/>
        </w:object>
      </w:r>
    </w:p>
    <w:p w:rsidR="00A72D02" w:rsidRDefault="00A72D02" w:rsidP="00A72D02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r w:rsidRPr="00B577BD">
        <w:object w:dxaOrig="8925" w:dyaOrig="12630">
          <v:shape id="_x0000_i1027" type="#_x0000_t75" style="width:446.4pt;height:2in" o:ole="">
            <v:imagedata r:id="rId10" o:title=""/>
          </v:shape>
          <o:OLEObject Type="Embed" ProgID="AcroExch.Document.11" ShapeID="_x0000_i1027" DrawAspect="Content" ObjectID="_1758796055" r:id="rId12"/>
        </w:object>
      </w:r>
    </w:p>
    <w:p w:rsidR="00A72D02" w:rsidRPr="00C02826" w:rsidRDefault="00A72D02" w:rsidP="00A72D02">
      <w:pPr>
        <w:rPr>
          <w:szCs w:val="28"/>
        </w:rPr>
      </w:pPr>
    </w:p>
    <w:p w:rsidR="00A72D02" w:rsidRDefault="00A72D02" w:rsidP="00A72D02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</w:p>
    <w:p w:rsidR="00A72D02" w:rsidRPr="000C1B5D" w:rsidRDefault="00A72D02" w:rsidP="00A72D02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r w:rsidRPr="000C1B5D">
        <w:object w:dxaOrig="8925" w:dyaOrig="12630">
          <v:shape id="_x0000_i1028" type="#_x0000_t75" style="width:446.4pt;height:244.8pt" o:ole="">
            <v:imagedata r:id="rId13" o:title=""/>
          </v:shape>
          <o:OLEObject Type="Embed" ProgID="AcroExch.Document.11" ShapeID="_x0000_i1028" DrawAspect="Content" ObjectID="_1758796056" r:id="rId14"/>
        </w:object>
      </w:r>
    </w:p>
    <w:p w:rsidR="00A72D02" w:rsidRDefault="00A72D02" w:rsidP="00A72D02">
      <w:pPr>
        <w:rPr>
          <w:rFonts w:ascii="Calibri" w:hAnsi="Calibri" w:cs="Calibri"/>
        </w:rPr>
      </w:pPr>
      <w:r w:rsidRPr="000C1B5D">
        <w:rPr>
          <w:rFonts w:ascii="Calibri" w:hAnsi="Calibri" w:cs="Calibri"/>
        </w:rPr>
        <w:object w:dxaOrig="8925" w:dyaOrig="12630">
          <v:shape id="_x0000_i1029" type="#_x0000_t75" style="width:446.4pt;height:129.6pt" o:ole="">
            <v:imagedata r:id="rId15" o:title=""/>
          </v:shape>
          <o:OLEObject Type="Embed" ProgID="AcroExch.Document.11" ShapeID="_x0000_i1029" DrawAspect="Content" ObjectID="_1758796057" r:id="rId16"/>
        </w:object>
      </w:r>
      <w:r w:rsidRPr="000C1B5D">
        <w:object w:dxaOrig="8925" w:dyaOrig="12630">
          <v:shape id="_x0000_i1030" type="#_x0000_t75" style="width:446.4pt;height:2in" o:ole="">
            <v:imagedata r:id="rId17" o:title=""/>
          </v:shape>
          <o:OLEObject Type="Embed" ProgID="AcroExch.Document.11" ShapeID="_x0000_i1030" DrawAspect="Content" ObjectID="_1758796058" r:id="rId18"/>
        </w:object>
      </w:r>
      <w:r w:rsidRPr="00C02826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BREAKDOWN</w:t>
      </w:r>
    </w:p>
    <w:p w:rsidR="00A72D02" w:rsidRDefault="00A72D02" w:rsidP="00A72D02"/>
    <w:p w:rsidR="00A72D02" w:rsidRDefault="00A72D02" w:rsidP="00A72D02">
      <w:pPr>
        <w:widowControl w:val="0"/>
        <w:autoSpaceDE w:val="0"/>
        <w:autoSpaceDN w:val="0"/>
        <w:adjustRightInd w:val="0"/>
        <w:rPr>
          <w:rFonts w:ascii="Calibri" w:hAnsi="Calibri" w:cs="Calibri"/>
          <w:sz w:val="28"/>
          <w:szCs w:val="28"/>
        </w:rPr>
      </w:pPr>
      <w:r>
        <w:rPr>
          <w:rFonts w:ascii="Calibri" w:hAnsi="Calibri" w:cs="Calibri"/>
          <w:sz w:val="28"/>
          <w:szCs w:val="28"/>
        </w:rPr>
        <w:t>4.ADVANTAGES AND DISADVANTAGES</w:t>
      </w:r>
    </w:p>
    <w:p w:rsidR="00A72D02" w:rsidRDefault="00A72D02" w:rsidP="00A72D0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4.1 ADVANTAGES</w:t>
      </w:r>
    </w:p>
    <w:p w:rsidR="00A72D02" w:rsidRDefault="00A72D02" w:rsidP="00A72D02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Cost of goods sold for ordinary business operations.</w:t>
      </w:r>
    </w:p>
    <w:p w:rsidR="00A72D02" w:rsidRDefault="00A72D02" w:rsidP="00A72D02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Wages , salaries , commissions , other labor (i.e. per piece contracts)</w:t>
      </w:r>
    </w:p>
    <w:p w:rsidR="00A72D02" w:rsidRDefault="00A72D02" w:rsidP="00A72D02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Utilities (i.e. heat , A/C , lighting , water , telephone ).</w:t>
      </w:r>
    </w:p>
    <w:p w:rsidR="00A72D02" w:rsidRDefault="00A72D02" w:rsidP="00A72D02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Rent .</w:t>
      </w:r>
    </w:p>
    <w:p w:rsidR="00A72D02" w:rsidRDefault="00A72D02" w:rsidP="00A72D02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Repairs and maintenance</w:t>
      </w:r>
    </w:p>
    <w:p w:rsidR="00A72D02" w:rsidRDefault="00A72D02" w:rsidP="00A72D02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Insurance rates. </w:t>
      </w:r>
    </w:p>
    <w:p w:rsidR="00A72D02" w:rsidRDefault="00A72D02" w:rsidP="00A72D02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Payable interest.</w:t>
      </w:r>
    </w:p>
    <w:p w:rsidR="00A72D02" w:rsidRDefault="00A72D02" w:rsidP="00A72D02">
      <w:pPr>
        <w:pStyle w:val="ListParagraph"/>
        <w:widowControl w:val="0"/>
        <w:numPr>
          <w:ilvl w:val="0"/>
          <w:numId w:val="3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Bank charges/fees.</w:t>
      </w:r>
    </w:p>
    <w:p w:rsidR="00A72D02" w:rsidRDefault="00A72D02" w:rsidP="00A72D02">
      <w:pPr>
        <w:pStyle w:val="ListParagraph"/>
        <w:widowControl w:val="0"/>
        <w:autoSpaceDE w:val="0"/>
        <w:autoSpaceDN w:val="0"/>
        <w:adjustRightInd w:val="0"/>
        <w:rPr>
          <w:rFonts w:ascii="Calibri" w:hAnsi="Calibri" w:cs="Calibri"/>
        </w:rPr>
      </w:pPr>
    </w:p>
    <w:p w:rsidR="00A72D02" w:rsidRDefault="00A72D02" w:rsidP="00A72D0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4.2 DISADVANTAGES</w:t>
      </w:r>
    </w:p>
    <w:p w:rsidR="00A72D02" w:rsidRDefault="00A72D02" w:rsidP="00A72D0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Time commitments.</w:t>
      </w:r>
    </w:p>
    <w:p w:rsidR="00A72D02" w:rsidRDefault="00A72D02" w:rsidP="00A72D0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Dealing with stress.</w:t>
      </w:r>
    </w:p>
    <w:p w:rsidR="00A72D02" w:rsidRDefault="00A72D02" w:rsidP="00A72D0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Risk of failures.</w:t>
      </w:r>
    </w:p>
    <w:p w:rsidR="00A72D02" w:rsidRDefault="00A72D02" w:rsidP="00A72D0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High competition.</w:t>
      </w:r>
    </w:p>
    <w:p w:rsidR="00A72D02" w:rsidRDefault="00A72D02" w:rsidP="00A72D0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Possible lack of guidance.</w:t>
      </w:r>
    </w:p>
    <w:p w:rsidR="00A72D02" w:rsidRDefault="00A72D02" w:rsidP="00A72D02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Lack of business processes and operational procedures.</w:t>
      </w:r>
    </w:p>
    <w:p w:rsidR="00A72D02" w:rsidRDefault="00A72D02" w:rsidP="00A72D02">
      <w:pPr>
        <w:widowControl w:val="0"/>
        <w:autoSpaceDE w:val="0"/>
        <w:autoSpaceDN w:val="0"/>
        <w:adjustRightInd w:val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5. APPLICATION</w:t>
      </w:r>
    </w:p>
    <w:p w:rsidR="00A72D02" w:rsidRDefault="00A72D02" w:rsidP="00A72D02">
      <w:pPr>
        <w:widowControl w:val="0"/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5.1 EXPENSES: INSIGHTS INTO DIVERSE BUSINESS COSTS</w:t>
      </w:r>
    </w:p>
    <w:p w:rsidR="00A72D02" w:rsidRDefault="00A72D02" w:rsidP="00A72D0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Annual pay roll.</w:t>
      </w:r>
    </w:p>
    <w:p w:rsidR="00A72D02" w:rsidRDefault="00A72D02" w:rsidP="00A72D0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Expenses of YOY.</w:t>
      </w:r>
    </w:p>
    <w:p w:rsidR="00A72D02" w:rsidRDefault="00A72D02" w:rsidP="00A72D0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Maintenance of buildings cost.</w:t>
      </w:r>
    </w:p>
    <w:p w:rsidR="00A72D02" w:rsidRDefault="00A72D02" w:rsidP="00A72D0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Transportation.</w:t>
      </w:r>
    </w:p>
    <w:p w:rsidR="00A72D02" w:rsidRDefault="00A72D02" w:rsidP="00A72D0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Tax and license cost.</w:t>
      </w:r>
    </w:p>
    <w:p w:rsidR="00A72D02" w:rsidRDefault="00A72D02" w:rsidP="00A72D0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Contract labor cost.</w:t>
      </w:r>
    </w:p>
    <w:p w:rsidR="00A72D02" w:rsidRDefault="00A72D02" w:rsidP="00A72D0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Fuel cost.</w:t>
      </w:r>
    </w:p>
    <w:p w:rsidR="00A72D02" w:rsidRDefault="00A72D02" w:rsidP="00A72D0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 xml:space="preserve">Advertising and promoting. </w:t>
      </w:r>
    </w:p>
    <w:p w:rsidR="00A72D02" w:rsidRDefault="00A72D02" w:rsidP="00A72D0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Equipment amount.</w:t>
      </w:r>
    </w:p>
    <w:p w:rsidR="00A72D02" w:rsidRDefault="00A72D02" w:rsidP="00A72D0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Electricity amount.</w:t>
      </w:r>
    </w:p>
    <w:p w:rsidR="00A72D02" w:rsidRDefault="00A72D02" w:rsidP="00A72D02">
      <w:pPr>
        <w:pStyle w:val="ListParagraph"/>
        <w:widowControl w:val="0"/>
        <w:numPr>
          <w:ilvl w:val="0"/>
          <w:numId w:val="5"/>
        </w:numPr>
        <w:autoSpaceDE w:val="0"/>
        <w:autoSpaceDN w:val="0"/>
        <w:adjustRightInd w:val="0"/>
        <w:rPr>
          <w:rFonts w:ascii="Calibri" w:hAnsi="Calibri" w:cs="Calibri"/>
        </w:rPr>
      </w:pPr>
      <w:r>
        <w:rPr>
          <w:rFonts w:ascii="Calibri" w:hAnsi="Calibri" w:cs="Calibri"/>
        </w:rPr>
        <w:t>Employees (contribution and pension)</w:t>
      </w:r>
    </w:p>
    <w:p w:rsidR="00A72D02" w:rsidRDefault="00A72D02" w:rsidP="00A72D02">
      <w:pPr>
        <w:widowControl w:val="0"/>
        <w:autoSpaceDE w:val="0"/>
        <w:autoSpaceDN w:val="0"/>
        <w:adjustRightInd w:val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40"/>
          <w:szCs w:val="40"/>
        </w:rPr>
        <w:t>6</w:t>
      </w:r>
      <w:r>
        <w:rPr>
          <w:rFonts w:ascii="Calibri" w:hAnsi="Calibri" w:cs="Calibri"/>
          <w:sz w:val="32"/>
          <w:szCs w:val="32"/>
        </w:rPr>
        <w:t>.CONCLUSION</w:t>
      </w:r>
    </w:p>
    <w:p w:rsidR="00A72D02" w:rsidRDefault="00A72D02" w:rsidP="00A72D02">
      <w:pPr>
        <w:widowControl w:val="0"/>
        <w:autoSpaceDE w:val="0"/>
        <w:autoSpaceDN w:val="0"/>
        <w:adjustRightInd w:val="0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1. In conclusion, cost estimation is an important component of project management of project management that ensures projects are finished on schedule and within budgets.</w:t>
      </w:r>
    </w:p>
    <w:p w:rsidR="00A72D02" w:rsidRDefault="00A72D02" w:rsidP="00A72D02">
      <w:pPr>
        <w:widowControl w:val="0"/>
        <w:autoSpaceDE w:val="0"/>
        <w:autoSpaceDN w:val="0"/>
        <w:adjustRightInd w:val="0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2. Since inaccurate cost estimating is crucial for all stakeholders engaged in a projects.</w:t>
      </w:r>
    </w:p>
    <w:p w:rsidR="00A72D02" w:rsidRDefault="00A72D02" w:rsidP="00A72D02">
      <w:pPr>
        <w:widowControl w:val="0"/>
        <w:autoSpaceDE w:val="0"/>
        <w:autoSpaceDN w:val="0"/>
        <w:adjustRightInd w:val="0"/>
        <w:rPr>
          <w:rFonts w:ascii="Calibri" w:hAnsi="Calibri" w:cs="Calibri"/>
          <w:sz w:val="20"/>
          <w:szCs w:val="20"/>
        </w:rPr>
      </w:pPr>
    </w:p>
    <w:p w:rsidR="00A72D02" w:rsidRDefault="00A72D02" w:rsidP="00A72D02">
      <w:pPr>
        <w:widowControl w:val="0"/>
        <w:autoSpaceDE w:val="0"/>
        <w:autoSpaceDN w:val="0"/>
        <w:adjustRightInd w:val="0"/>
        <w:rPr>
          <w:rFonts w:ascii="Calibri" w:hAnsi="Calibri" w:cs="Calibri"/>
          <w:sz w:val="32"/>
          <w:szCs w:val="32"/>
        </w:rPr>
      </w:pPr>
      <w:r>
        <w:rPr>
          <w:rFonts w:ascii="Calibri" w:hAnsi="Calibri" w:cs="Calibri"/>
          <w:sz w:val="32"/>
          <w:szCs w:val="32"/>
        </w:rPr>
        <w:t>7.FUTURE COPE</w:t>
      </w:r>
    </w:p>
    <w:p w:rsidR="00A72D02" w:rsidRDefault="00A72D02" w:rsidP="00A72D02">
      <w:pPr>
        <w:widowControl w:val="0"/>
        <w:autoSpaceDE w:val="0"/>
        <w:autoSpaceDN w:val="0"/>
        <w:adjustRightInd w:val="0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1.The process of forecasting the financial and other resources needed to complete a project within a defined scope.</w:t>
      </w:r>
    </w:p>
    <w:p w:rsidR="00F5249C" w:rsidRPr="000451D0" w:rsidRDefault="00A72D02" w:rsidP="000451D0">
      <w:pPr>
        <w:widowControl w:val="0"/>
        <w:autoSpaceDE w:val="0"/>
        <w:autoSpaceDN w:val="0"/>
        <w:adjustRightInd w:val="0"/>
        <w:rPr>
          <w:rFonts w:ascii="Calibri" w:hAnsi="Calibri" w:cs="Calibri"/>
          <w:sz w:val="20"/>
          <w:szCs w:val="20"/>
        </w:rPr>
      </w:pPr>
      <w:r>
        <w:rPr>
          <w:rFonts w:ascii="Calibri" w:hAnsi="Calibri" w:cs="Calibri"/>
          <w:sz w:val="20"/>
          <w:szCs w:val="20"/>
        </w:rPr>
        <w:t>2.Cost estimation accounts for each element required for the projects- from materials to labor –and calculates a total amount that</w:t>
      </w:r>
      <w:r w:rsidR="000451D0">
        <w:rPr>
          <w:rFonts w:ascii="Calibri" w:hAnsi="Calibri" w:cs="Calibri"/>
          <w:sz w:val="20"/>
          <w:szCs w:val="20"/>
        </w:rPr>
        <w:t xml:space="preserve"> determine a project’s budget</w:t>
      </w:r>
    </w:p>
    <w:sectPr w:rsidR="00F5249C" w:rsidRPr="000451D0">
      <w:headerReference w:type="default" r:id="rId19"/>
      <w:pgSz w:w="12240" w:h="15840"/>
      <w:pgMar w:top="1440" w:right="1440" w:bottom="1440" w:left="1440" w:header="720" w:footer="720" w:gutter="0"/>
      <w:cols w:space="720"/>
      <w:noEndnote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82F75" w:rsidRDefault="00B82F75" w:rsidP="00B27797">
      <w:pPr>
        <w:spacing w:after="0" w:line="240" w:lineRule="auto"/>
      </w:pPr>
      <w:r>
        <w:separator/>
      </w:r>
    </w:p>
  </w:endnote>
  <w:endnote w:type="continuationSeparator" w:id="1">
    <w:p w:rsidR="00B82F75" w:rsidRDefault="00B82F75" w:rsidP="00B277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82F75" w:rsidRDefault="00B82F75" w:rsidP="00B27797">
      <w:pPr>
        <w:spacing w:after="0" w:line="240" w:lineRule="auto"/>
      </w:pPr>
      <w:r>
        <w:separator/>
      </w:r>
    </w:p>
  </w:footnote>
  <w:footnote w:type="continuationSeparator" w:id="1">
    <w:p w:rsidR="00B82F75" w:rsidRDefault="00B82F75" w:rsidP="00B2779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27797" w:rsidRDefault="00B27797">
    <w:pPr>
      <w:pStyle w:val="Header"/>
    </w:pPr>
  </w:p>
  <w:p w:rsidR="00B27797" w:rsidRDefault="00B27797">
    <w:pPr>
      <w:pStyle w:val="Header"/>
    </w:pPr>
  </w:p>
  <w:p w:rsidR="00B27797" w:rsidRDefault="00B27797">
    <w:pPr>
      <w:pStyle w:val="Header"/>
    </w:pPr>
  </w:p>
  <w:p w:rsidR="00B27797" w:rsidRDefault="00B27797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FE"/>
    <w:multiLevelType w:val="singleLevel"/>
    <w:tmpl w:val="E394348C"/>
    <w:lvl w:ilvl="0">
      <w:numFmt w:val="bullet"/>
      <w:lvlText w:val="*"/>
      <w:lvlJc w:val="left"/>
    </w:lvl>
  </w:abstractNum>
  <w:abstractNum w:abstractNumId="1">
    <w:nsid w:val="0E521CF8"/>
    <w:multiLevelType w:val="hybridMultilevel"/>
    <w:tmpl w:val="F9421B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4FC4B3F"/>
    <w:multiLevelType w:val="hybridMultilevel"/>
    <w:tmpl w:val="DAA44724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>
    <w:nsid w:val="3D69264A"/>
    <w:multiLevelType w:val="singleLevel"/>
    <w:tmpl w:val="58D6891C"/>
    <w:lvl w:ilvl="0">
      <w:start w:val="1"/>
      <w:numFmt w:val="lowerLetter"/>
      <w:lvlText w:val="%1."/>
      <w:legacy w:legacy="1" w:legacySpace="0" w:legacyIndent="0"/>
      <w:lvlJc w:val="left"/>
      <w:rPr>
        <w:rFonts w:ascii="Calibri" w:hAnsi="Calibri" w:cs="Calibri" w:hint="default"/>
      </w:rPr>
    </w:lvl>
  </w:abstractNum>
  <w:abstractNum w:abstractNumId="4">
    <w:nsid w:val="50260E8E"/>
    <w:multiLevelType w:val="hybridMultilevel"/>
    <w:tmpl w:val="27565266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>
    <w:nsid w:val="54504FFB"/>
    <w:multiLevelType w:val="hybridMultilevel"/>
    <w:tmpl w:val="2ED63FC0"/>
    <w:lvl w:ilvl="0" w:tplc="04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6">
    <w:nsid w:val="5464520B"/>
    <w:multiLevelType w:val="hybridMultilevel"/>
    <w:tmpl w:val="91DA01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A2D0BE9"/>
    <w:multiLevelType w:val="hybridMultilevel"/>
    <w:tmpl w:val="59BCF4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lvl w:ilvl="0">
        <w:numFmt w:val="bullet"/>
        <w:lvlText w:val=""/>
        <w:legacy w:legacy="1" w:legacySpace="0" w:legacyIndent="0"/>
        <w:lvlJc w:val="left"/>
        <w:rPr>
          <w:rFonts w:ascii="Symbol" w:hAnsi="Symbol" w:hint="default"/>
        </w:rPr>
      </w:lvl>
    </w:lvlOverride>
  </w:num>
  <w:num w:numId="2">
    <w:abstractNumId w:val="3"/>
  </w:num>
  <w:num w:numId="3">
    <w:abstractNumId w:val="7"/>
  </w:num>
  <w:num w:numId="4">
    <w:abstractNumId w:val="1"/>
  </w:num>
  <w:num w:numId="5">
    <w:abstractNumId w:val="6"/>
  </w:num>
  <w:num w:numId="6">
    <w:abstractNumId w:val="4"/>
  </w:num>
  <w:num w:numId="7">
    <w:abstractNumId w:val="2"/>
  </w:num>
  <w:num w:numId="8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6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507C0A"/>
    <w:rsid w:val="000451D0"/>
    <w:rsid w:val="000C1B5D"/>
    <w:rsid w:val="00155F62"/>
    <w:rsid w:val="004B1CB3"/>
    <w:rsid w:val="00507C0A"/>
    <w:rsid w:val="0051026C"/>
    <w:rsid w:val="005F3DCB"/>
    <w:rsid w:val="007B25A8"/>
    <w:rsid w:val="007C0129"/>
    <w:rsid w:val="00890ABF"/>
    <w:rsid w:val="00897589"/>
    <w:rsid w:val="00981B05"/>
    <w:rsid w:val="009F1912"/>
    <w:rsid w:val="00A61B89"/>
    <w:rsid w:val="00A72D02"/>
    <w:rsid w:val="00AA6A58"/>
    <w:rsid w:val="00B27797"/>
    <w:rsid w:val="00B52A44"/>
    <w:rsid w:val="00B577BD"/>
    <w:rsid w:val="00B61A37"/>
    <w:rsid w:val="00B82F75"/>
    <w:rsid w:val="00B84429"/>
    <w:rsid w:val="00C75A99"/>
    <w:rsid w:val="00CF0930"/>
    <w:rsid w:val="00E27C38"/>
    <w:rsid w:val="00EE56BB"/>
    <w:rsid w:val="00F51BB0"/>
    <w:rsid w:val="00F5249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="Times New Roman"/>
        <w:sz w:val="22"/>
        <w:szCs w:val="22"/>
        <w:lang w:val="en-US" w:eastAsia="en-US" w:bidi="ta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rFonts w:cstheme="minorBid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277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locked/>
    <w:rsid w:val="00B27797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B277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locked/>
    <w:rsid w:val="00B27797"/>
    <w:rPr>
      <w:rFonts w:cs="Times New Roman"/>
    </w:rPr>
  </w:style>
  <w:style w:type="paragraph" w:styleId="Footer">
    <w:name w:val="footer"/>
    <w:basedOn w:val="Normal"/>
    <w:link w:val="FooterChar"/>
    <w:uiPriority w:val="99"/>
    <w:semiHidden/>
    <w:unhideWhenUsed/>
    <w:rsid w:val="00B277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locked/>
    <w:rsid w:val="00B27797"/>
    <w:rPr>
      <w:rFonts w:cs="Times New Roman"/>
    </w:rPr>
  </w:style>
  <w:style w:type="paragraph" w:styleId="ListParagraph">
    <w:name w:val="List Paragraph"/>
    <w:basedOn w:val="Normal"/>
    <w:uiPriority w:val="34"/>
    <w:qFormat/>
    <w:rsid w:val="009F1912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emf"/><Relationship Id="rId18" Type="http://schemas.openxmlformats.org/officeDocument/2006/relationships/oleObject" Target="embeddings/oleObject6.bin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emf"/><Relationship Id="rId12" Type="http://schemas.openxmlformats.org/officeDocument/2006/relationships/oleObject" Target="embeddings/oleObject3.bin"/><Relationship Id="rId17" Type="http://schemas.openxmlformats.org/officeDocument/2006/relationships/image" Target="media/image6.emf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oleObject" Target="embeddings/oleObject2.bin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10" Type="http://schemas.openxmlformats.org/officeDocument/2006/relationships/image" Target="media/image3.emf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436</Words>
  <Characters>2488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ELCOT</dc:creator>
  <cp:lastModifiedBy>ELCOT</cp:lastModifiedBy>
  <cp:revision>2</cp:revision>
  <dcterms:created xsi:type="dcterms:W3CDTF">2023-10-14T08:06:00Z</dcterms:created>
  <dcterms:modified xsi:type="dcterms:W3CDTF">2023-10-14T08:06:00Z</dcterms:modified>
</cp:coreProperties>
</file>