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7AFFA">
      <w:pPr>
        <w:pStyle w:val="2"/>
      </w:pPr>
      <w:r>
        <w:t>Final Project</w:t>
      </w:r>
      <w:r>
        <w:rPr>
          <w:rFonts w:hint="eastAsia"/>
          <w:lang w:val="en-US" w:eastAsia="zh-CN"/>
        </w:rPr>
        <w:t xml:space="preserve"> Example</w:t>
      </w:r>
      <w:bookmarkStart w:id="0" w:name="_GoBack"/>
      <w:bookmarkEnd w:id="0"/>
      <w:r>
        <w:t>: Machine Learning Collaboration with Large Language Models (LLMs)</w:t>
      </w:r>
    </w:p>
    <w:p w14:paraId="632754BC">
      <w:pPr>
        <w:pStyle w:val="16"/>
        <w:rPr>
          <w:b/>
          <w:bCs/>
        </w:rPr>
      </w:pPr>
    </w:p>
    <w:p w14:paraId="1ABCAFC8">
      <w:pPr>
        <w:pStyle w:val="16"/>
      </w:pPr>
      <w:r>
        <w:rPr>
          <w:b/>
          <w:bCs/>
        </w:rPr>
        <w:t>Objective</w:t>
      </w:r>
      <w:r>
        <w:t>: Design and implement a project that demonstrates synergistic collaboration between traditional Machine Learning (ML) techniques and Large Language Models (LLMs), solving a real-world problem with enhanced efficiency, accuracy, or usability.</w:t>
      </w:r>
    </w:p>
    <w:p w14:paraId="0FFFC768">
      <w:pPr>
        <w:pStyle w:val="3"/>
      </w:pPr>
      <w:r>
        <w:t>1. Project Overview</w:t>
      </w:r>
    </w:p>
    <w:p w14:paraId="562E98A0">
      <w:pPr>
        <w:pStyle w:val="4"/>
      </w:pPr>
      <w:r>
        <w:t>1.1 Problem Statement</w:t>
      </w:r>
    </w:p>
    <w:p w14:paraId="0204A9D0">
      <w:pPr>
        <w:pStyle w:val="16"/>
      </w:pPr>
      <w:r>
        <w:t>Define a clear, specific problem where ML-LLM collaboration adds unique value (e.g., "Improve medical text classification for rare diseases by combining LLM embeddings with a traditional classifier" or "Automate customer support ticket triage by using LLMs for intent extraction and ML for priority prediction").</w:t>
      </w:r>
    </w:p>
    <w:p w14:paraId="67D13E2F">
      <w:pPr>
        <w:pStyle w:val="16"/>
        <w:numPr>
          <w:ilvl w:val="0"/>
          <w:numId w:val="1"/>
        </w:numPr>
      </w:pPr>
      <w:r>
        <w:rPr>
          <w:b/>
          <w:bCs/>
        </w:rPr>
        <w:t>Rationale</w:t>
      </w:r>
      <w:r>
        <w:t>: Explain why standalone ML or LLM struggles (e.g., ML lacks context for unstructured text; LLMs are computationally expensive for real-time tasks).</w:t>
      </w:r>
    </w:p>
    <w:p w14:paraId="37224C9D">
      <w:pPr>
        <w:pStyle w:val="16"/>
        <w:numPr>
          <w:ilvl w:val="0"/>
          <w:numId w:val="1"/>
        </w:numPr>
      </w:pPr>
      <w:r>
        <w:rPr>
          <w:b/>
          <w:bCs/>
        </w:rPr>
        <w:t>Target Outcome</w:t>
      </w:r>
      <w:r>
        <w:t>: Quantify success (e.g., "Reduce classification error by 15%" or "Cut ticket triage time by 40%").</w:t>
      </w:r>
    </w:p>
    <w:p w14:paraId="5C801B39">
      <w:pPr>
        <w:pStyle w:val="16"/>
      </w:pPr>
    </w:p>
    <w:p w14:paraId="286FB8B6">
      <w:pPr>
        <w:pStyle w:val="3"/>
      </w:pPr>
      <w:r>
        <w:t>2. Literature Review &amp; Background</w:t>
      </w:r>
    </w:p>
    <w:p w14:paraId="58BC907D">
      <w:pPr>
        <w:pStyle w:val="4"/>
      </w:pPr>
      <w:r>
        <w:t>2.1 Key Concepts</w:t>
      </w:r>
    </w:p>
    <w:p w14:paraId="34975CAE">
      <w:pPr>
        <w:pStyle w:val="16"/>
        <w:numPr>
          <w:ilvl w:val="0"/>
          <w:numId w:val="1"/>
        </w:numPr>
      </w:pPr>
      <w:r>
        <w:rPr>
          <w:b/>
          <w:bCs/>
        </w:rPr>
        <w:t>Traditional ML</w:t>
      </w:r>
      <w:r>
        <w:t>: Recap relevant algorithms (e.g., Random Forest, SVM, XGBoost) and their strengths (interpretability, efficiency on structured data).</w:t>
      </w:r>
    </w:p>
    <w:p w14:paraId="7813E986">
      <w:pPr>
        <w:pStyle w:val="16"/>
        <w:numPr>
          <w:ilvl w:val="0"/>
          <w:numId w:val="1"/>
        </w:numPr>
      </w:pPr>
      <w:r>
        <w:rPr>
          <w:b/>
          <w:bCs/>
        </w:rPr>
        <w:t>LLMs</w:t>
      </w:r>
      <w:r>
        <w:t>: Explain foundational models (e.g., GPT-4, BERT, Llama 3) and capabilities (contextual understanding, few-shot learning, text generation).</w:t>
      </w:r>
    </w:p>
    <w:p w14:paraId="0C941EC4">
      <w:pPr>
        <w:pStyle w:val="16"/>
        <w:numPr>
          <w:ilvl w:val="0"/>
          <w:numId w:val="1"/>
        </w:numPr>
      </w:pPr>
      <w:r>
        <w:rPr>
          <w:b/>
          <w:bCs/>
        </w:rPr>
        <w:t>Collaboration Paradigms</w:t>
      </w:r>
      <w:r>
        <w:t>: Cite existing work (e.g., "LLM embeddings boost CNN performance on text classification" — Zhang et al., 2024; "Hybrid ML-LLM systems reduce bias in hiring analytics" — MIT, 2023).</w:t>
      </w:r>
    </w:p>
    <w:p w14:paraId="42DA6CBB">
      <w:pPr>
        <w:pStyle w:val="4"/>
      </w:pPr>
      <w:r>
        <w:t>2.2 Gap Analysis</w:t>
      </w:r>
    </w:p>
    <w:p w14:paraId="7BEC52EF">
      <w:pPr>
        <w:pStyle w:val="16"/>
      </w:pPr>
      <w:r>
        <w:t>Identify what your project adds to existing research (e.g., "Most studies use LLMs for feature extraction only; this project integrates LLMs into post-prediction explanation to improve trust").</w:t>
      </w:r>
    </w:p>
    <w:p w14:paraId="1CB76316">
      <w:pPr>
        <w:pStyle w:val="3"/>
      </w:pPr>
      <w:r>
        <w:t>3. Methodology</w:t>
      </w:r>
    </w:p>
    <w:p w14:paraId="411B68DF">
      <w:pPr>
        <w:pStyle w:val="4"/>
      </w:pPr>
      <w:r>
        <w:t>3.1 Data Collection &amp; Preprocessing</w:t>
      </w:r>
    </w:p>
    <w:p w14:paraId="2F4D235B">
      <w:pPr>
        <w:pStyle w:val="16"/>
        <w:numPr>
          <w:ilvl w:val="0"/>
          <w:numId w:val="1"/>
        </w:numPr>
      </w:pPr>
      <w:r>
        <w:rPr>
          <w:b/>
          <w:bCs/>
        </w:rPr>
        <w:t>Dataset</w:t>
      </w:r>
      <w:r>
        <w:t>: Choose a public dataset (e.g., IMDb Reviews for sentiment analysis, MIMIC-IV for medical text, Zendesk Tickets for customer support) or create a synthetic one.</w:t>
      </w:r>
    </w:p>
    <w:p w14:paraId="71833428">
      <w:pPr>
        <w:pStyle w:val="16"/>
        <w:numPr>
          <w:ilvl w:val="1"/>
          <w:numId w:val="1"/>
        </w:numPr>
      </w:pPr>
      <w:r>
        <w:t xml:space="preserve">Example: </w:t>
      </w:r>
      <w:r>
        <w:rPr>
          <w:i/>
          <w:iCs/>
        </w:rPr>
        <w:t>"MIMIC-IV (10k samples): Unstructured discharge notes + structured features (age, diagnosis code) — labeled for 'readmission risk' (binary)."</w:t>
      </w:r>
    </w:p>
    <w:p w14:paraId="41ED87F0">
      <w:pPr>
        <w:pStyle w:val="16"/>
        <w:numPr>
          <w:ilvl w:val="0"/>
          <w:numId w:val="1"/>
        </w:numPr>
      </w:pPr>
      <w:r>
        <w:rPr>
          <w:b/>
          <w:bCs/>
        </w:rPr>
        <w:t>Preprocessing Steps</w:t>
      </w:r>
      <w:r>
        <w:t>:</w:t>
      </w:r>
    </w:p>
    <w:p w14:paraId="01C7C009">
      <w:pPr>
        <w:pStyle w:val="16"/>
        <w:numPr>
          <w:ilvl w:val="1"/>
          <w:numId w:val="2"/>
        </w:numPr>
      </w:pPr>
      <w:r>
        <w:t>Text cleaning (remove special characters, lowercase, stopword removal).</w:t>
      </w:r>
    </w:p>
    <w:p w14:paraId="03DF0021">
      <w:pPr>
        <w:pStyle w:val="16"/>
        <w:numPr>
          <w:ilvl w:val="1"/>
          <w:numId w:val="2"/>
        </w:numPr>
      </w:pPr>
      <w:r>
        <w:t>LLM input formatting (e.g., "Classify the readmission risk of this patient: [discharge note] + [age: 65, diagnosis: diabetes]").</w:t>
      </w:r>
    </w:p>
    <w:p w14:paraId="2D6D5CBD">
      <w:pPr>
        <w:pStyle w:val="16"/>
        <w:numPr>
          <w:ilvl w:val="1"/>
          <w:numId w:val="2"/>
        </w:numPr>
      </w:pPr>
      <w:r>
        <w:t>Structured data scaling (Min-Max Scaling) or encoding (One-Hot for categorical features).</w:t>
      </w:r>
    </w:p>
    <w:p w14:paraId="6031718D">
      <w:pPr>
        <w:pStyle w:val="4"/>
      </w:pPr>
      <w:r>
        <w:t>3.2 Model Architecture</w:t>
      </w:r>
    </w:p>
    <w:p w14:paraId="09CF1794">
      <w:pPr>
        <w:pStyle w:val="5"/>
      </w:pPr>
      <w:r>
        <w:t>3.2.1 LLM Component</w:t>
      </w:r>
    </w:p>
    <w:p w14:paraId="33D34248">
      <w:pPr>
        <w:pStyle w:val="16"/>
        <w:numPr>
          <w:ilvl w:val="0"/>
          <w:numId w:val="1"/>
        </w:numPr>
      </w:pPr>
      <w:r>
        <w:rPr>
          <w:b/>
          <w:bCs/>
        </w:rPr>
        <w:t>Model Selection</w:t>
      </w:r>
      <w:r>
        <w:t>: Justify choice (e.g., "BERT-base-uncased: Efficient for embedding extraction; open-source; fine-tunable on medical text").</w:t>
      </w:r>
    </w:p>
    <w:p w14:paraId="06A9443A">
      <w:pPr>
        <w:pStyle w:val="16"/>
        <w:numPr>
          <w:ilvl w:val="0"/>
          <w:numId w:val="1"/>
        </w:numPr>
      </w:pPr>
      <w:r>
        <w:rPr>
          <w:b/>
          <w:bCs/>
        </w:rPr>
        <w:t>Task</w:t>
      </w:r>
      <w:r>
        <w:t>: Define LLM’s role (e.g., "Extract 768-dim embeddings from discharge notes; fine-tune on 10% of data to align with 'readmission risk' labels").</w:t>
      </w:r>
    </w:p>
    <w:p w14:paraId="6FE01100">
      <w:pPr>
        <w:pStyle w:val="5"/>
      </w:pPr>
      <w:r>
        <w:t>3.2.2 ML Component</w:t>
      </w:r>
    </w:p>
    <w:p w14:paraId="54E6F4F1">
      <w:pPr>
        <w:pStyle w:val="16"/>
        <w:numPr>
          <w:ilvl w:val="0"/>
          <w:numId w:val="1"/>
        </w:numPr>
      </w:pPr>
      <w:r>
        <w:rPr>
          <w:b/>
          <w:bCs/>
        </w:rPr>
        <w:t>Model Selection</w:t>
      </w:r>
      <w:r>
        <w:t>: Match to task (e.g., "XGBoost: Handles mixed feature types (LLM embeddings + structured data); resists overfitting").</w:t>
      </w:r>
    </w:p>
    <w:p w14:paraId="4B183748">
      <w:pPr>
        <w:pStyle w:val="16"/>
        <w:numPr>
          <w:ilvl w:val="0"/>
          <w:numId w:val="1"/>
        </w:numPr>
      </w:pPr>
      <w:r>
        <w:rPr>
          <w:b/>
          <w:bCs/>
        </w:rPr>
        <w:t>Training Pipeline</w:t>
      </w:r>
      <w:r>
        <w:t>:</w:t>
      </w:r>
    </w:p>
    <w:p w14:paraId="6E71260D">
      <w:pPr>
        <w:pStyle w:val="16"/>
        <w:numPr>
          <w:ilvl w:val="1"/>
          <w:numId w:val="3"/>
        </w:numPr>
      </w:pPr>
      <w:r>
        <w:t>Combine LLM embeddings (768 features) with structured features (5 features) → 773-dim input.</w:t>
      </w:r>
    </w:p>
    <w:p w14:paraId="143F1BE4">
      <w:pPr>
        <w:pStyle w:val="16"/>
        <w:numPr>
          <w:ilvl w:val="1"/>
          <w:numId w:val="3"/>
        </w:numPr>
      </w:pPr>
      <w:r>
        <w:t>Split data: 70% train, 20% test, 10% validation.</w:t>
      </w:r>
    </w:p>
    <w:p w14:paraId="077ED850">
      <w:pPr>
        <w:pStyle w:val="16"/>
        <w:numPr>
          <w:ilvl w:val="1"/>
          <w:numId w:val="3"/>
        </w:numPr>
      </w:pPr>
      <w:r>
        <w:t>Hyperparameter tuning (Grid Search: max_depth, learning_rate).</w:t>
      </w:r>
    </w:p>
    <w:p w14:paraId="5DD8D614">
      <w:pPr>
        <w:pStyle w:val="5"/>
      </w:pPr>
      <w:r>
        <w:t>3.2.3 Integration Step</w:t>
      </w:r>
    </w:p>
    <w:p w14:paraId="49571B26">
      <w:pPr>
        <w:pStyle w:val="16"/>
        <w:numPr>
          <w:ilvl w:val="0"/>
          <w:numId w:val="1"/>
        </w:numPr>
      </w:pPr>
      <w:r>
        <w:rPr>
          <w:b/>
          <w:bCs/>
        </w:rPr>
        <w:t>Post-Prediction Collaboration</w:t>
      </w:r>
      <w:r>
        <w:t>: Use LLM to generate explanations (e.g., "LLM takes XGBoost’s prediction ('high risk') + input data → outputs: 'Patient is high risk due to diabetes diagnosis and discharge note mention of 'uncontrolled blood sugar''").</w:t>
      </w:r>
    </w:p>
    <w:p w14:paraId="110CC0E5">
      <w:pPr>
        <w:pStyle w:val="3"/>
      </w:pPr>
      <w:r>
        <w:t>4. Implementation</w:t>
      </w:r>
    </w:p>
    <w:p w14:paraId="2849288C">
      <w:pPr>
        <w:pStyle w:val="4"/>
      </w:pPr>
      <w:r>
        <w:t>4.1 Tools &amp; Environment</w:t>
      </w:r>
    </w:p>
    <w:p w14:paraId="007B810D">
      <w:pPr>
        <w:pStyle w:val="16"/>
        <w:numPr>
          <w:ilvl w:val="0"/>
          <w:numId w:val="1"/>
        </w:numPr>
      </w:pPr>
      <w:r>
        <w:rPr>
          <w:b/>
          <w:bCs/>
        </w:rPr>
        <w:t>Libraries</w:t>
      </w:r>
      <w:r>
        <w:t>: PyTorch/TensorFlow (LLM fine-tuning), scikit-learn (ML preprocessing/training), Hugging Face Transformers (LLM access), pandas (data handling).</w:t>
      </w:r>
    </w:p>
    <w:p w14:paraId="26958D38">
      <w:pPr>
        <w:pStyle w:val="16"/>
        <w:numPr>
          <w:ilvl w:val="0"/>
          <w:numId w:val="1"/>
        </w:numPr>
      </w:pPr>
      <w:r>
        <w:rPr>
          <w:b/>
          <w:bCs/>
        </w:rPr>
        <w:t>Hardware</w:t>
      </w:r>
      <w:r>
        <w:t>: GPU (e.g., NVIDIA A10G) for LLM fine-tuning; CPU for ML model training (if data is small).</w:t>
      </w:r>
    </w:p>
    <w:p w14:paraId="4F75F1A9">
      <w:pPr>
        <w:pStyle w:val="4"/>
      </w:pPr>
      <w:r>
        <w:t>4.2 Step-by-Step Execution</w:t>
      </w:r>
    </w:p>
    <w:p w14:paraId="3F184BEC">
      <w:pPr>
        <w:pStyle w:val="16"/>
        <w:numPr>
          <w:ilvl w:val="0"/>
          <w:numId w:val="4"/>
        </w:numPr>
      </w:pPr>
      <w:r>
        <w:rPr>
          <w:b/>
          <w:bCs/>
        </w:rPr>
        <w:t>Data Loading</w:t>
      </w:r>
      <w:r>
        <w:t xml:space="preserve">: Use </w:t>
      </w:r>
      <w:r>
        <w:rPr>
          <w:highlight w:val="cyan"/>
          <w:bdr w:val="single" w:color="DEE0E3" w:sz="4" w:space="0"/>
        </w:rPr>
        <w:t>pandas</w:t>
      </w:r>
      <w:r>
        <w:t xml:space="preserve"> to load MIMIC-IV; split into text/structured subsets.</w:t>
      </w:r>
    </w:p>
    <w:p w14:paraId="2DF67494">
      <w:pPr>
        <w:pStyle w:val="16"/>
        <w:numPr>
          <w:ilvl w:val="0"/>
          <w:numId w:val="4"/>
        </w:numPr>
      </w:pPr>
      <w:r>
        <w:rPr>
          <w:b/>
          <w:bCs/>
        </w:rPr>
        <w:t>LLM Embedding Extraction</w:t>
      </w:r>
      <w:r>
        <w:t>:</w:t>
      </w:r>
    </w:p>
    <w:p w14:paraId="1D94897B">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9"/>
      </w:tblGrid>
      <w:tr w14:paraId="78E5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4EA67CFA">
            <w:pPr>
              <w:pStyle w:val="16"/>
            </w:pPr>
            <w:r>
              <w:t>from transformers import BertTokenizer, BertModel</w:t>
            </w:r>
          </w:p>
          <w:p w14:paraId="2E3A8CB5">
            <w:pPr>
              <w:pStyle w:val="16"/>
            </w:pPr>
            <w:r>
              <w:t>tokenizer = BertTokenizer.from_pretrained('bert-base-uncased')</w:t>
            </w:r>
          </w:p>
          <w:p w14:paraId="14E56FAD">
            <w:pPr>
              <w:pStyle w:val="16"/>
            </w:pPr>
            <w:r>
              <w:t>model = BertModel.from_pretrained('bert-base-uncased')</w:t>
            </w:r>
          </w:p>
          <w:p w14:paraId="4D42C55A">
            <w:pPr>
              <w:pStyle w:val="16"/>
            </w:pPr>
            <w:r>
              <w:t>def get_embeddings(text):</w:t>
            </w:r>
          </w:p>
          <w:p w14:paraId="7D1C0838">
            <w:pPr>
              <w:pStyle w:val="16"/>
            </w:pPr>
            <w:r>
              <w:t xml:space="preserve">    inputs = tokenizer(text, return_tensors='pt', padding=True, truncation=True)</w:t>
            </w:r>
          </w:p>
          <w:p w14:paraId="588BDFDC">
            <w:pPr>
              <w:pStyle w:val="16"/>
            </w:pPr>
            <w:r>
              <w:t xml:space="preserve">    with torch.no_grad():</w:t>
            </w:r>
          </w:p>
          <w:p w14:paraId="091DDF34">
            <w:pPr>
              <w:pStyle w:val="16"/>
            </w:pPr>
            <w:r>
              <w:t xml:space="preserve">        outputs = model(**inputs)</w:t>
            </w:r>
          </w:p>
          <w:p w14:paraId="77CA9CAA">
            <w:pPr>
              <w:pStyle w:val="16"/>
            </w:pPr>
            <w:r>
              <w:t xml:space="preserve">    return outputs.last_hidden_state.mean(dim=1).squeeze().numpy()</w:t>
            </w:r>
          </w:p>
          <w:p w14:paraId="226B6918">
            <w:pPr>
              <w:pStyle w:val="16"/>
            </w:pPr>
            <w:r>
              <w:t># Apply to all discharge notes</w:t>
            </w:r>
          </w:p>
          <w:p w14:paraId="20B63DB0">
            <w:pPr>
              <w:pStyle w:val="16"/>
            </w:pPr>
            <w:r>
              <w:t>df['embeddings'] = df['discharge_note'].apply(get_embeddings)</w:t>
            </w:r>
          </w:p>
        </w:tc>
      </w:tr>
    </w:tbl>
    <w:p w14:paraId="7E639E29">
      <w:pPr>
        <w:pStyle w:val="16"/>
        <w:numPr>
          <w:ilvl w:val="0"/>
          <w:numId w:val="5"/>
        </w:numPr>
      </w:pPr>
      <w:r>
        <w:rPr>
          <w:b/>
          <w:bCs/>
        </w:rPr>
        <w:t>ML Model Training</w:t>
      </w:r>
      <w:r>
        <w:t>:</w:t>
      </w:r>
    </w:p>
    <w:p w14:paraId="538CC1E3">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30"/>
      </w:tblGrid>
      <w:tr w14:paraId="1873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162AEDBA">
            <w:pPr>
              <w:pStyle w:val="16"/>
            </w:pPr>
            <w:r>
              <w:t>from sklearn.model_selection import train_test_split</w:t>
            </w:r>
          </w:p>
          <w:p w14:paraId="45179FCB">
            <w:pPr>
              <w:pStyle w:val="16"/>
            </w:pPr>
            <w:r>
              <w:t>from xgboost import XGBClassifier</w:t>
            </w:r>
          </w:p>
          <w:p w14:paraId="0126B80A">
            <w:pPr>
              <w:pStyle w:val="16"/>
            </w:pPr>
            <w:r>
              <w:t># Combine features</w:t>
            </w:r>
          </w:p>
          <w:p w14:paraId="7BC0D9F4">
            <w:pPr>
              <w:pStyle w:val="16"/>
            </w:pPr>
            <w:r>
              <w:t>X = np.hstack([df['embeddings'].tolist(), df[['age', 'diagnosis_code']].values])</w:t>
            </w:r>
          </w:p>
          <w:p w14:paraId="1043061A">
            <w:pPr>
              <w:pStyle w:val="16"/>
            </w:pPr>
            <w:r>
              <w:t>y = df['readmission_risk']</w:t>
            </w:r>
          </w:p>
          <w:p w14:paraId="32360D4E">
            <w:pPr>
              <w:pStyle w:val="16"/>
            </w:pPr>
            <w:r>
              <w:t>X_train, X_test, y_train, y_test = train_test_split(X, y, test_size=0.2)</w:t>
            </w:r>
          </w:p>
          <w:p w14:paraId="73263D92">
            <w:pPr>
              <w:pStyle w:val="16"/>
            </w:pPr>
            <w:r>
              <w:t># Train XGBoost</w:t>
            </w:r>
          </w:p>
          <w:p w14:paraId="1FD754E5">
            <w:pPr>
              <w:pStyle w:val="16"/>
            </w:pPr>
            <w:r>
              <w:t>xgb = XGBClassifier(max_depth=5, learning_rate=0.1)</w:t>
            </w:r>
          </w:p>
          <w:p w14:paraId="63B47FFE">
            <w:pPr>
              <w:pStyle w:val="16"/>
            </w:pPr>
            <w:r>
              <w:t>xgb.fit(X_train, y_train)</w:t>
            </w:r>
          </w:p>
        </w:tc>
      </w:tr>
    </w:tbl>
    <w:p w14:paraId="3B82F808">
      <w:pPr>
        <w:pStyle w:val="16"/>
        <w:numPr>
          <w:ilvl w:val="0"/>
          <w:numId w:val="6"/>
        </w:numPr>
      </w:pPr>
      <w:r>
        <w:rPr>
          <w:b/>
          <w:bCs/>
        </w:rPr>
        <w:t>Explanation Generation</w:t>
      </w:r>
      <w:r>
        <w:t>:</w:t>
      </w:r>
    </w:p>
    <w:p w14:paraId="4355EDAB">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76A4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2FFC64A3">
            <w:pPr>
              <w:pStyle w:val="16"/>
            </w:pPr>
            <w:r>
              <w:t>def generate_explanation(prediction, note, age, diagnosis):</w:t>
            </w:r>
          </w:p>
          <w:p w14:paraId="735A6507">
            <w:pPr>
              <w:pStyle w:val="16"/>
            </w:pPr>
            <w:r>
              <w:t xml:space="preserve">    prompt = f"Patient has readmission risk: {prediction}. Discharge note: {note}. Age: {age}, Diagnosis: {diagnosis}. Explain why this risk was predicted."</w:t>
            </w:r>
          </w:p>
          <w:p w14:paraId="66D92086">
            <w:pPr>
              <w:pStyle w:val="16"/>
            </w:pPr>
            <w:r>
              <w:t xml:space="preserve">    response = llm.generate(prompt, max_new_tokens=100)  # Use Hugging Face pipeline</w:t>
            </w:r>
          </w:p>
          <w:p w14:paraId="589225EC">
            <w:pPr>
              <w:pStyle w:val="16"/>
            </w:pPr>
            <w:r>
              <w:t xml:space="preserve">    return response[0]['generated_text']</w:t>
            </w:r>
          </w:p>
        </w:tc>
      </w:tr>
    </w:tbl>
    <w:p w14:paraId="118791FF">
      <w:pPr>
        <w:pStyle w:val="3"/>
      </w:pPr>
      <w:r>
        <w:t>5. Results &amp; Evaluation</w:t>
      </w:r>
    </w:p>
    <w:p w14:paraId="2A3CD148">
      <w:pPr>
        <w:pStyle w:val="4"/>
      </w:pPr>
      <w:r>
        <w:t>5.1 Quantitative Metrics</w:t>
      </w:r>
    </w:p>
    <w:p w14:paraId="36DCDEB9">
      <w:pPr>
        <w:pStyle w:val="16"/>
      </w:pPr>
      <w:r>
        <w:t>Compare your hybrid model (ML+LLM) to baselines (standalone ML, standalone LLM):</w:t>
      </w:r>
    </w:p>
    <w:p w14:paraId="7E24ECF4">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3"/>
        <w:gridCol w:w="1484"/>
        <w:gridCol w:w="1484"/>
        <w:gridCol w:w="1253"/>
        <w:gridCol w:w="1262"/>
        <w:gridCol w:w="1580"/>
      </w:tblGrid>
      <w:tr w14:paraId="4930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BA9453">
            <w:pPr>
              <w:pStyle w:val="16"/>
            </w:pPr>
            <w:r>
              <w:t>Model</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D2AD6D">
            <w:pPr>
              <w:pStyle w:val="16"/>
            </w:pPr>
            <w:r>
              <w:t>Accuracy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F8A4575">
            <w:pPr>
              <w:pStyle w:val="16"/>
            </w:pPr>
            <w:r>
              <w:t>Precision</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CAA572B">
            <w:pPr>
              <w:pStyle w:val="16"/>
            </w:pPr>
            <w:r>
              <w:t>Recall</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B83C080">
            <w:pPr>
              <w:pStyle w:val="16"/>
            </w:pPr>
            <w:r>
              <w:t>F1-Score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609D296">
            <w:pPr>
              <w:pStyle w:val="16"/>
            </w:pPr>
            <w:r>
              <w:t>Inference Time (s/sample)</w:t>
            </w:r>
          </w:p>
        </w:tc>
      </w:tr>
      <w:tr w14:paraId="1F7B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D7E1769">
            <w:pPr>
              <w:pStyle w:val="16"/>
            </w:pPr>
            <w:r>
              <w:t>Standalone XGBoost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82F73AA">
            <w:pPr>
              <w:pStyle w:val="16"/>
            </w:pPr>
            <w:r>
              <w:t>78%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C3CCED">
            <w:pPr>
              <w:pStyle w:val="16"/>
            </w:pPr>
            <w:r>
              <w:t>76%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A63F9E">
            <w:pPr>
              <w:pStyle w:val="16"/>
            </w:pPr>
            <w:r>
              <w:t>75%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775584">
            <w:pPr>
              <w:pStyle w:val="16"/>
            </w:pPr>
            <w:r>
              <w:t>75.5%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D9933C">
            <w:pPr>
              <w:pStyle w:val="16"/>
            </w:pPr>
            <w:r>
              <w:t>0.02</w:t>
            </w:r>
          </w:p>
        </w:tc>
      </w:tr>
      <w:tr w14:paraId="47C1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E01D02">
            <w:pPr>
              <w:pStyle w:val="16"/>
            </w:pPr>
            <w:r>
              <w:t>Standalone BERT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0C75B0">
            <w:pPr>
              <w:pStyle w:val="16"/>
            </w:pPr>
            <w:r>
              <w:t>82%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EB4589">
            <w:pPr>
              <w:pStyle w:val="16"/>
            </w:pPr>
            <w:r>
              <w:t>80%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6DFB95">
            <w:pPr>
              <w:pStyle w:val="16"/>
            </w:pPr>
            <w:r>
              <w:t>79%</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BB911D">
            <w:pPr>
              <w:pStyle w:val="16"/>
            </w:pPr>
            <w:r>
              <w:t>79.5%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33FBBA">
            <w:pPr>
              <w:pStyle w:val="16"/>
            </w:pPr>
            <w:r>
              <w:t>0.5</w:t>
            </w:r>
          </w:p>
        </w:tc>
      </w:tr>
      <w:tr w14:paraId="6EB6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7979BB">
            <w:pPr>
              <w:pStyle w:val="16"/>
            </w:pPr>
            <w:r>
              <w:rPr>
                <w:b/>
                <w:bCs/>
              </w:rPr>
              <w:t>Hybrid (XGBoost+BERT)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F38470">
            <w:pPr>
              <w:pStyle w:val="16"/>
            </w:pPr>
            <w:r>
              <w:rPr>
                <w:b/>
                <w:bCs/>
              </w:rPr>
              <w:t>86%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D768B50">
            <w:pPr>
              <w:pStyle w:val="16"/>
            </w:pPr>
            <w:r>
              <w:rPr>
                <w:b/>
                <w:bCs/>
              </w:rPr>
              <w:t>84%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255298">
            <w:pPr>
              <w:pStyle w:val="16"/>
            </w:pPr>
            <w:r>
              <w:rPr>
                <w:b/>
                <w:bCs/>
              </w:rPr>
              <w:t>85%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32DB58">
            <w:pPr>
              <w:pStyle w:val="16"/>
            </w:pPr>
            <w:r>
              <w:rPr>
                <w:b/>
                <w:bCs/>
              </w:rPr>
              <w:t>84.5%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488EF81">
            <w:pPr>
              <w:pStyle w:val="16"/>
            </w:pPr>
            <w:r>
              <w:rPr>
                <w:b/>
                <w:bCs/>
              </w:rPr>
              <w:t>0.05</w:t>
            </w:r>
          </w:p>
        </w:tc>
      </w:tr>
    </w:tbl>
    <w:p w14:paraId="1707C757">
      <w:pPr>
        <w:pStyle w:val="16"/>
        <w:numPr>
          <w:ilvl w:val="0"/>
          <w:numId w:val="1"/>
        </w:numPr>
      </w:pPr>
      <w:r>
        <w:rPr>
          <w:b/>
          <w:bCs/>
        </w:rPr>
        <w:t>Key Insight</w:t>
      </w:r>
      <w:r>
        <w:t>: Hybrid model outperforms baselines in accuracy (4% higher than BERT) and is 10x faster than standalone LLM.</w:t>
      </w:r>
    </w:p>
    <w:p w14:paraId="46C2BD2E">
      <w:pPr>
        <w:pStyle w:val="4"/>
      </w:pPr>
      <w:r>
        <w:t>5.2 Qualitative Evaluation</w:t>
      </w:r>
    </w:p>
    <w:p w14:paraId="3E989179">
      <w:pPr>
        <w:pStyle w:val="16"/>
        <w:numPr>
          <w:ilvl w:val="0"/>
          <w:numId w:val="1"/>
        </w:numPr>
      </w:pPr>
      <w:r>
        <w:rPr>
          <w:b/>
          <w:bCs/>
        </w:rPr>
        <w:t>Explanation Quality</w:t>
      </w:r>
      <w:r>
        <w:t>: Survey 5 domain experts (e.g., doctors for medical project) to rate explanations on clarity (1-5 scale). Average score: 4.2/5.</w:t>
      </w:r>
    </w:p>
    <w:p w14:paraId="3F7C4473">
      <w:pPr>
        <w:pStyle w:val="16"/>
        <w:numPr>
          <w:ilvl w:val="0"/>
          <w:numId w:val="1"/>
        </w:numPr>
      </w:pPr>
      <w:r>
        <w:rPr>
          <w:b/>
          <w:bCs/>
        </w:rPr>
        <w:t>Error Analysis</w:t>
      </w:r>
      <w:r>
        <w:t>: Identify 10% of misclassified samples — most errors come from rare diagnoses (LLM lacks training data here).</w:t>
      </w:r>
    </w:p>
    <w:p w14:paraId="11E725E7">
      <w:pPr>
        <w:pStyle w:val="3"/>
      </w:pPr>
      <w:r>
        <w:t>6. Discussion</w:t>
      </w:r>
    </w:p>
    <w:p w14:paraId="6F204FA5">
      <w:pPr>
        <w:pStyle w:val="4"/>
      </w:pPr>
      <w:r>
        <w:t>6.1 Strengths</w:t>
      </w:r>
    </w:p>
    <w:p w14:paraId="00C2CC08">
      <w:pPr>
        <w:pStyle w:val="16"/>
        <w:numPr>
          <w:ilvl w:val="0"/>
          <w:numId w:val="1"/>
        </w:numPr>
      </w:pPr>
      <w:r>
        <w:rPr>
          <w:b/>
          <w:bCs/>
        </w:rPr>
        <w:t>Efficiency</w:t>
      </w:r>
      <w:r>
        <w:t>: LLM handles text complexity; ML enables fast inference.</w:t>
      </w:r>
    </w:p>
    <w:p w14:paraId="15C1BEAA">
      <w:pPr>
        <w:pStyle w:val="16"/>
        <w:numPr>
          <w:ilvl w:val="0"/>
          <w:numId w:val="1"/>
        </w:numPr>
      </w:pPr>
      <w:r>
        <w:rPr>
          <w:b/>
          <w:bCs/>
        </w:rPr>
        <w:t>Interpretability</w:t>
      </w:r>
      <w:r>
        <w:t>: Post-prediction explanations improve trust (critical for healthcare/finance).</w:t>
      </w:r>
    </w:p>
    <w:p w14:paraId="79529D7A">
      <w:pPr>
        <w:pStyle w:val="4"/>
      </w:pPr>
      <w:r>
        <w:t>6.2 Limitations</w:t>
      </w:r>
    </w:p>
    <w:p w14:paraId="2A21FB5A">
      <w:pPr>
        <w:pStyle w:val="16"/>
        <w:numPr>
          <w:ilvl w:val="0"/>
          <w:numId w:val="1"/>
        </w:numPr>
      </w:pPr>
      <w:r>
        <w:rPr>
          <w:b/>
          <w:bCs/>
        </w:rPr>
        <w:t>Data Dependency</w:t>
      </w:r>
      <w:r>
        <w:t>: LLM performance drops on rare cases with limited training data.</w:t>
      </w:r>
    </w:p>
    <w:p w14:paraId="5301BB38">
      <w:pPr>
        <w:pStyle w:val="16"/>
        <w:numPr>
          <w:ilvl w:val="0"/>
          <w:numId w:val="1"/>
        </w:numPr>
      </w:pPr>
      <w:r>
        <w:rPr>
          <w:b/>
          <w:bCs/>
        </w:rPr>
        <w:t>Computational Cost</w:t>
      </w:r>
      <w:r>
        <w:t>: Fine-tuning LLM requires GPU resources.</w:t>
      </w:r>
    </w:p>
    <w:p w14:paraId="5784CB67">
      <w:pPr>
        <w:pStyle w:val="4"/>
      </w:pPr>
      <w:r>
        <w:t>6.3 Future Work</w:t>
      </w:r>
    </w:p>
    <w:p w14:paraId="7CB7ACBD">
      <w:pPr>
        <w:pStyle w:val="16"/>
        <w:numPr>
          <w:ilvl w:val="0"/>
          <w:numId w:val="1"/>
        </w:numPr>
      </w:pPr>
      <w:r>
        <w:t>Integrate retrieval-augmented generation (RAG) to give LLM access to rare diagnosis data.</w:t>
      </w:r>
    </w:p>
    <w:p w14:paraId="6AA597AF">
      <w:pPr>
        <w:pStyle w:val="16"/>
        <w:numPr>
          <w:ilvl w:val="0"/>
          <w:numId w:val="1"/>
        </w:numPr>
      </w:pPr>
      <w:r>
        <w:t>Test on larger datasets (e.g., 100k samples) to validate scalability.</w:t>
      </w:r>
    </w:p>
    <w:p w14:paraId="5556DF6E">
      <w:pPr>
        <w:pStyle w:val="3"/>
      </w:pPr>
      <w:r>
        <w:t>7. Conclusion</w:t>
      </w:r>
    </w:p>
    <w:p w14:paraId="125BDD24">
      <w:pPr>
        <w:pStyle w:val="16"/>
      </w:pPr>
      <w:r>
        <w:t xml:space="preserve">This project demonstrates that </w:t>
      </w:r>
      <w:r>
        <w:rPr>
          <w:b/>
          <w:bCs/>
        </w:rPr>
        <w:t>ML-LLM collaboration</w:t>
      </w:r>
      <w:r>
        <w:t xml:space="preserve"> solves key limitations of standalone models: it achieves higher accuracy than traditional ML, faster inference than LLMs, and provides interpretable results. The framework can be generalized to tasks like customer support, education (essay grading), and finance (fraud detection).</w:t>
      </w:r>
    </w:p>
    <w:p w14:paraId="33D6051F">
      <w:pPr>
        <w:pStyle w:val="3"/>
      </w:pPr>
      <w:r>
        <w:t>References</w:t>
      </w:r>
    </w:p>
    <w:p w14:paraId="4E77E21F">
      <w:pPr>
        <w:pStyle w:val="16"/>
        <w:numPr>
          <w:ilvl w:val="0"/>
          <w:numId w:val="7"/>
        </w:numPr>
      </w:pPr>
      <w:r>
        <w:t xml:space="preserve">Zhang, L., et al. (2024). "LLM Embeddings Enhance Text Classification: A Comparative Study." </w:t>
      </w:r>
      <w:r>
        <w:rPr>
          <w:i/>
          <w:iCs/>
        </w:rPr>
        <w:t>IEEE Transactions on AI</w:t>
      </w:r>
      <w:r>
        <w:t>.</w:t>
      </w:r>
    </w:p>
    <w:p w14:paraId="6BA9E9A4">
      <w:pPr>
        <w:pStyle w:val="16"/>
        <w:numPr>
          <w:ilvl w:val="0"/>
          <w:numId w:val="7"/>
        </w:numPr>
      </w:pPr>
      <w:r>
        <w:t xml:space="preserve">MIT. (2023). "Hybrid ML-LLM Systems for Bias Mitigation in Hiring Analytics." </w:t>
      </w:r>
      <w:r>
        <w:rPr>
          <w:i/>
          <w:iCs/>
        </w:rPr>
        <w:t>Journal of Machine Learning Research</w:t>
      </w:r>
      <w:r>
        <w:t>.</w:t>
      </w:r>
    </w:p>
    <w:p w14:paraId="0EE86FB8">
      <w:pPr>
        <w:pStyle w:val="16"/>
        <w:numPr>
          <w:ilvl w:val="0"/>
          <w:numId w:val="7"/>
        </w:numPr>
      </w:pPr>
      <w:r>
        <w:t xml:space="preserve">Hugging Face. (2025). </w:t>
      </w:r>
      <w:r>
        <w:rPr>
          <w:i/>
          <w:iCs/>
        </w:rPr>
        <w:t>Transformers Documentation</w:t>
      </w:r>
      <w:r>
        <w:t xml:space="preserve">. </w:t>
      </w:r>
      <w:r>
        <w:fldChar w:fldCharType="begin"/>
      </w:r>
      <w:r>
        <w:instrText xml:space="preserve"> HYPERLINK "https://huggingface.co/docs/transformers/" </w:instrText>
      </w:r>
      <w:r>
        <w:fldChar w:fldCharType="separate"/>
      </w:r>
      <w:r>
        <w:rPr>
          <w:rStyle w:val="12"/>
        </w:rPr>
        <w:t>https://huggingface.co/docs/transformers/</w:t>
      </w:r>
      <w:r>
        <w:rPr>
          <w:rStyle w:val="12"/>
        </w:rPr>
        <w:fldChar w:fldCharType="end"/>
      </w:r>
    </w:p>
    <w:p w14:paraId="34A9AE42">
      <w:pPr>
        <w:pStyle w:val="16"/>
        <w:numPr>
          <w:ilvl w:val="0"/>
          <w:numId w:val="7"/>
        </w:numPr>
      </w:pPr>
      <w:r>
        <w:t xml:space="preserve">MIMIC-IV Dataset. (2024). </w:t>
      </w:r>
      <w:r>
        <w:rPr>
          <w:i/>
          <w:iCs/>
        </w:rPr>
        <w:t>PhysioNet</w:t>
      </w:r>
      <w:r>
        <w:t xml:space="preserve">. </w:t>
      </w:r>
      <w:r>
        <w:fldChar w:fldCharType="begin"/>
      </w:r>
      <w:r>
        <w:instrText xml:space="preserve"> HYPERLINK "https://physionet.org/content/mimiciv/" </w:instrText>
      </w:r>
      <w:r>
        <w:fldChar w:fldCharType="separate"/>
      </w:r>
      <w:r>
        <w:rPr>
          <w:rStyle w:val="12"/>
        </w:rPr>
        <w:t>https://physionet.org/content/mimiciv/</w:t>
      </w:r>
      <w:r>
        <w:rPr>
          <w:rStyle w:val="12"/>
        </w:rPr>
        <w:fldChar w:fldCharType="end"/>
      </w:r>
    </w:p>
    <w:p w14:paraId="74815708">
      <w:pPr>
        <w:pStyle w:val="17"/>
        <w:pBdr>
          <w:left w:val="single" w:color="BBBFC4" w:sz="18" w:space="0"/>
        </w:pBdr>
      </w:pPr>
      <w:r>
        <w:t>（注：文档部分内容可能由 AI 生成）</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1">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useFELayout/>
    <w:compatSetting w:name="compatibilityMode" w:uri="http://schemas.microsoft.com/office/word" w:val="15"/>
  </w:compat>
  <w:rsids>
    <w:rsidRoot w:val="00000000"/>
    <w:rsid w:val="52211147"/>
    <w:rsid w:val="5E5438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904</Words>
  <Characters>6201</Characters>
  <TotalTime>62</TotalTime>
  <ScaleCrop>false</ScaleCrop>
  <LinksUpToDate>false</LinksUpToDate>
  <CharactersWithSpaces>7010</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2025-09-05T06:01:00Z</dcterms:created>
  <dc:creator>Un-named</dc:creator>
  <cp:lastModifiedBy>Kktseng</cp:lastModifiedBy>
  <dcterms:modified xsi:type="dcterms:W3CDTF">2025-09-06T02:55:46Z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eyJoZGlkIjoiNzFkYzBkNjA5NWQzZmQzYjBkYmQ1ODIxZDkxZTA4ZTgiLCJ1c2VySWQiOiIyMzQ1NzY5ODAifQ==</vt:lpwstr>
  </property>
  <property fmtid="{D5CDD505-2E9C-101B-9397-08002B2CF9AE}" pid="3" name="KSOProductBuildVer">
    <vt:lpwstr>2052-12.1.0.22529</vt:lpwstr>
  </property>
  <property fmtid="{D5CDD505-2E9C-101B-9397-08002B2CF9AE}" pid="4" name="ICV">
    <vt:lpwstr>0A6BF15E27364B0FB148336B30C26B34_12</vt:lpwstr>
  </property>
</Properties>
</file>