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5E1290" w14:textId="5D0AB3E8" w:rsidR="00DD1BFA" w:rsidRPr="00E7352F" w:rsidRDefault="000E5CD9" w:rsidP="00DD1BFA">
      <w:pPr>
        <w:rPr>
          <w:rFonts w:asciiTheme="minorHAnsi" w:hAnsiTheme="minorHAnsi" w:cstheme="majorHAnsi"/>
          <w:b/>
          <w:bCs/>
          <w:sz w:val="32"/>
          <w:szCs w:val="32"/>
          <w:u w:val="single"/>
        </w:rPr>
      </w:pPr>
      <w:r w:rsidRPr="000E5CD9">
        <w:rPr>
          <w:rFonts w:asciiTheme="minorHAnsi" w:hAnsiTheme="minorHAnsi" w:cstheme="majorHAnsi"/>
          <w:b/>
          <w:bCs/>
          <w:sz w:val="32"/>
          <w:szCs w:val="32"/>
          <w:u w:val="single"/>
        </w:rPr>
        <w:t>Orientation vers un niveau d'apprentissage</w:t>
      </w:r>
      <w:r>
        <w:rPr>
          <w:rFonts w:asciiTheme="minorHAnsi" w:hAnsiTheme="minorHAnsi" w:cstheme="majorHAnsi"/>
          <w:b/>
          <w:bCs/>
          <w:sz w:val="32"/>
          <w:szCs w:val="32"/>
          <w:u w:val="single"/>
        </w:rPr>
        <w:t xml:space="preserve"> </w:t>
      </w:r>
      <w:r w:rsidR="00796852" w:rsidRPr="00E7352F">
        <w:rPr>
          <w:rFonts w:asciiTheme="minorHAnsi" w:hAnsiTheme="minorHAnsi" w:cstheme="majorHAnsi"/>
          <w:b/>
          <w:bCs/>
          <w:sz w:val="32"/>
          <w:szCs w:val="32"/>
          <w:u w:val="single"/>
        </w:rPr>
        <w:t>:</w:t>
      </w:r>
    </w:p>
    <w:p w14:paraId="5766212C" w14:textId="77777777" w:rsidR="00E7352F" w:rsidRPr="00402DB7" w:rsidRDefault="00E7352F" w:rsidP="00DD1BFA">
      <w:pPr>
        <w:rPr>
          <w:rFonts w:asciiTheme="minorHAnsi" w:hAnsiTheme="minorHAnsi" w:cstheme="majorHAnsi"/>
          <w:sz w:val="24"/>
          <w:szCs w:val="24"/>
        </w:rPr>
      </w:pPr>
    </w:p>
    <w:tbl>
      <w:tblPr>
        <w:tblStyle w:val="Grilledutableau"/>
        <w:tblW w:w="0" w:type="auto"/>
        <w:tblInd w:w="218" w:type="dxa"/>
        <w:tblLook w:val="04A0" w:firstRow="1" w:lastRow="0" w:firstColumn="1" w:lastColumn="0" w:noHBand="0" w:noVBand="1"/>
      </w:tblPr>
      <w:tblGrid>
        <w:gridCol w:w="2754"/>
        <w:gridCol w:w="6090"/>
      </w:tblGrid>
      <w:tr w:rsidR="00DD1BFA" w:rsidRPr="00402DB7" w14:paraId="57F23E53" w14:textId="77777777" w:rsidTr="00581E8B">
        <w:trPr>
          <w:trHeight w:val="567"/>
        </w:trPr>
        <w:tc>
          <w:tcPr>
            <w:tcW w:w="2754" w:type="dxa"/>
          </w:tcPr>
          <w:p w14:paraId="463DE70E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Cas d’utilisation</w:t>
            </w:r>
          </w:p>
        </w:tc>
        <w:tc>
          <w:tcPr>
            <w:tcW w:w="6090" w:type="dxa"/>
          </w:tcPr>
          <w:p w14:paraId="4FD5CBA4" w14:textId="3213AD83" w:rsidR="00DD1BFA" w:rsidRPr="00402DB7" w:rsidRDefault="001011C1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1011C1">
              <w:rPr>
                <w:rFonts w:asciiTheme="minorHAnsi" w:hAnsiTheme="minorHAnsi" w:cstheme="majorHAnsi"/>
                <w:b/>
                <w:sz w:val="24"/>
                <w:szCs w:val="24"/>
              </w:rPr>
              <w:t>Orientation vers un niveau d'apprentissage</w:t>
            </w:r>
          </w:p>
        </w:tc>
      </w:tr>
      <w:tr w:rsidR="00DD1BFA" w:rsidRPr="00402DB7" w14:paraId="750B9227" w14:textId="77777777" w:rsidTr="00581E8B">
        <w:trPr>
          <w:trHeight w:val="503"/>
        </w:trPr>
        <w:tc>
          <w:tcPr>
            <w:tcW w:w="2754" w:type="dxa"/>
          </w:tcPr>
          <w:p w14:paraId="034DD7A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Acteur</w:t>
            </w:r>
            <w:r>
              <w:rPr>
                <w:rFonts w:asciiTheme="minorHAnsi" w:hAnsiTheme="minorHAnsi" w:cstheme="majorHAnsi"/>
                <w:sz w:val="24"/>
                <w:szCs w:val="24"/>
              </w:rPr>
              <w:t xml:space="preserve"> Principal</w:t>
            </w:r>
          </w:p>
        </w:tc>
        <w:tc>
          <w:tcPr>
            <w:tcW w:w="6090" w:type="dxa"/>
          </w:tcPr>
          <w:p w14:paraId="5C5647C1" w14:textId="433BD8BC" w:rsidR="00DD1BFA" w:rsidRPr="00402DB7" w:rsidRDefault="00B51BCD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B51BCD">
              <w:rPr>
                <w:rFonts w:asciiTheme="minorHAnsi" w:hAnsiTheme="minorHAnsi" w:cstheme="majorHAnsi"/>
                <w:b/>
                <w:sz w:val="24"/>
                <w:szCs w:val="24"/>
              </w:rPr>
              <w:t>Utilisateur</w:t>
            </w:r>
          </w:p>
        </w:tc>
      </w:tr>
      <w:tr w:rsidR="00DD1BFA" w:rsidRPr="00402DB7" w14:paraId="04FA8FEB" w14:textId="77777777" w:rsidTr="00581E8B">
        <w:trPr>
          <w:trHeight w:val="503"/>
        </w:trPr>
        <w:tc>
          <w:tcPr>
            <w:tcW w:w="2754" w:type="dxa"/>
          </w:tcPr>
          <w:p w14:paraId="57F2C73F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ajorHAnsi"/>
                <w:sz w:val="24"/>
                <w:szCs w:val="24"/>
              </w:rPr>
              <w:t>Acteur secondaire</w:t>
            </w:r>
          </w:p>
        </w:tc>
        <w:tc>
          <w:tcPr>
            <w:tcW w:w="6090" w:type="dxa"/>
          </w:tcPr>
          <w:p w14:paraId="17D29714" w14:textId="21F5EF2F" w:rsidR="00DD1BFA" w:rsidRDefault="00014763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014763">
              <w:rPr>
                <w:rFonts w:asciiTheme="minorHAnsi" w:hAnsiTheme="minorHAnsi" w:cstheme="majorHAnsi"/>
                <w:b/>
                <w:sz w:val="24"/>
                <w:szCs w:val="24"/>
              </w:rPr>
              <w:t>Système</w:t>
            </w:r>
          </w:p>
        </w:tc>
      </w:tr>
      <w:tr w:rsidR="00DD1BFA" w:rsidRPr="00402DB7" w14:paraId="490D8631" w14:textId="77777777" w:rsidTr="00581E8B">
        <w:trPr>
          <w:trHeight w:val="567"/>
        </w:trPr>
        <w:tc>
          <w:tcPr>
            <w:tcW w:w="2754" w:type="dxa"/>
          </w:tcPr>
          <w:p w14:paraId="1B6FDFF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Evènement Déclencheur</w:t>
            </w:r>
          </w:p>
        </w:tc>
        <w:tc>
          <w:tcPr>
            <w:tcW w:w="6090" w:type="dxa"/>
          </w:tcPr>
          <w:p w14:paraId="2DEF1BE2" w14:textId="15EBC1C6" w:rsidR="00DD1BFA" w:rsidRPr="00402DB7" w:rsidRDefault="001011C1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1011C1">
              <w:rPr>
                <w:rFonts w:asciiTheme="minorHAnsi" w:hAnsiTheme="minorHAnsi" w:cstheme="majorHAnsi"/>
                <w:b/>
                <w:sz w:val="24"/>
                <w:szCs w:val="24"/>
              </w:rPr>
              <w:t>Les résultats du test sont validés</w:t>
            </w:r>
          </w:p>
        </w:tc>
      </w:tr>
      <w:tr w:rsidR="00DD1BFA" w:rsidRPr="00402DB7" w14:paraId="38850448" w14:textId="77777777" w:rsidTr="00581E8B">
        <w:trPr>
          <w:trHeight w:val="567"/>
        </w:trPr>
        <w:tc>
          <w:tcPr>
            <w:tcW w:w="2754" w:type="dxa"/>
          </w:tcPr>
          <w:p w14:paraId="26E1DE85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Intérêt</w:t>
            </w:r>
          </w:p>
        </w:tc>
        <w:tc>
          <w:tcPr>
            <w:tcW w:w="6090" w:type="dxa"/>
          </w:tcPr>
          <w:p w14:paraId="42224A31" w14:textId="5169F9EF" w:rsidR="00DD1BFA" w:rsidRPr="00402DB7" w:rsidRDefault="001011C1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1011C1">
              <w:rPr>
                <w:rFonts w:asciiTheme="minorHAnsi" w:hAnsiTheme="minorHAnsi" w:cstheme="majorHAnsi"/>
                <w:b/>
                <w:sz w:val="24"/>
                <w:szCs w:val="24"/>
              </w:rPr>
              <w:t>Recevoir une recommandation de niveau d'apprentissage</w:t>
            </w:r>
          </w:p>
        </w:tc>
      </w:tr>
      <w:tr w:rsidR="00DD1BFA" w:rsidRPr="00402DB7" w14:paraId="242E843D" w14:textId="77777777" w:rsidTr="00581E8B">
        <w:trPr>
          <w:trHeight w:val="440"/>
        </w:trPr>
        <w:tc>
          <w:tcPr>
            <w:tcW w:w="2754" w:type="dxa"/>
          </w:tcPr>
          <w:p w14:paraId="620206C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Précondition</w:t>
            </w:r>
          </w:p>
        </w:tc>
        <w:tc>
          <w:tcPr>
            <w:tcW w:w="6090" w:type="dxa"/>
          </w:tcPr>
          <w:p w14:paraId="02CA410F" w14:textId="5BA4432E" w:rsidR="00DD1BFA" w:rsidRPr="00300847" w:rsidRDefault="001011C1" w:rsidP="00B51BCD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1011C1">
              <w:rPr>
                <w:rFonts w:asciiTheme="minorHAnsi" w:hAnsiTheme="minorHAnsi" w:cstheme="majorHAnsi"/>
                <w:b/>
                <w:sz w:val="24"/>
                <w:szCs w:val="24"/>
              </w:rPr>
              <w:t>Les résultats du test sont validés</w:t>
            </w:r>
          </w:p>
        </w:tc>
      </w:tr>
      <w:tr w:rsidR="00DD1BFA" w:rsidRPr="00402DB7" w14:paraId="28CFCBE5" w14:textId="77777777" w:rsidTr="00581E8B">
        <w:trPr>
          <w:trHeight w:val="440"/>
        </w:trPr>
        <w:tc>
          <w:tcPr>
            <w:tcW w:w="2754" w:type="dxa"/>
          </w:tcPr>
          <w:p w14:paraId="2793DCF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proofErr w:type="spellStart"/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Post-Condition</w:t>
            </w:r>
            <w:proofErr w:type="spellEnd"/>
          </w:p>
        </w:tc>
        <w:tc>
          <w:tcPr>
            <w:tcW w:w="6090" w:type="dxa"/>
          </w:tcPr>
          <w:p w14:paraId="6E901703" w14:textId="02895260" w:rsidR="00DD1BFA" w:rsidRPr="00402DB7" w:rsidRDefault="001011C1" w:rsidP="00527171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1011C1">
              <w:rPr>
                <w:rFonts w:asciiTheme="minorHAnsi" w:hAnsiTheme="minorHAnsi" w:cstheme="majorHAnsi"/>
                <w:b/>
                <w:sz w:val="24"/>
                <w:szCs w:val="24"/>
              </w:rPr>
              <w:t>Un niveau d'apprentissage est attribué</w:t>
            </w:r>
          </w:p>
        </w:tc>
      </w:tr>
      <w:tr w:rsidR="00DD1BFA" w:rsidRPr="00402DB7" w14:paraId="3841655C" w14:textId="77777777" w:rsidTr="00581E8B">
        <w:trPr>
          <w:trHeight w:val="440"/>
        </w:trPr>
        <w:tc>
          <w:tcPr>
            <w:tcW w:w="2754" w:type="dxa"/>
          </w:tcPr>
          <w:p w14:paraId="46CDE922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Scenario Nominal</w:t>
            </w:r>
          </w:p>
        </w:tc>
        <w:tc>
          <w:tcPr>
            <w:tcW w:w="6090" w:type="dxa"/>
          </w:tcPr>
          <w:p w14:paraId="3FFBC1AA" w14:textId="19F09E03" w:rsidR="00DD1BFA" w:rsidRPr="00402DB7" w:rsidRDefault="001011C1" w:rsidP="00062BA3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1011C1">
              <w:rPr>
                <w:rFonts w:asciiTheme="minorHAnsi" w:hAnsiTheme="minorHAnsi" w:cstheme="majorHAnsi"/>
                <w:b/>
                <w:sz w:val="24"/>
                <w:szCs w:val="24"/>
              </w:rPr>
              <w:t xml:space="preserve">1- Le système analyse les résultats </w:t>
            </w:r>
            <w:r w:rsidRPr="001011C1">
              <w:rPr>
                <w:rFonts w:asciiTheme="minorHAnsi" w:hAnsiTheme="minorHAnsi" w:cstheme="majorHAnsi"/>
                <w:b/>
                <w:sz w:val="24"/>
                <w:szCs w:val="24"/>
              </w:rPr>
              <w:br/>
              <w:t>2- Le système propose un niveau d'apprentissage</w:t>
            </w:r>
          </w:p>
        </w:tc>
      </w:tr>
      <w:tr w:rsidR="00DD1BFA" w:rsidRPr="00402DB7" w14:paraId="75B45AAE" w14:textId="77777777" w:rsidTr="00581E8B">
        <w:trPr>
          <w:trHeight w:val="440"/>
        </w:trPr>
        <w:tc>
          <w:tcPr>
            <w:tcW w:w="2754" w:type="dxa"/>
          </w:tcPr>
          <w:p w14:paraId="3FDA42A7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Scenario Alternatif</w:t>
            </w:r>
          </w:p>
        </w:tc>
        <w:tc>
          <w:tcPr>
            <w:tcW w:w="6090" w:type="dxa"/>
          </w:tcPr>
          <w:p w14:paraId="37709942" w14:textId="13D758B2" w:rsidR="00DD1BFA" w:rsidRPr="00557E35" w:rsidRDefault="00062BA3" w:rsidP="00414F59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062BA3">
              <w:rPr>
                <w:rFonts w:asciiTheme="minorHAnsi" w:hAnsiTheme="minorHAnsi" w:cstheme="majorHAnsi"/>
                <w:b/>
                <w:sz w:val="24"/>
                <w:szCs w:val="24"/>
              </w:rPr>
              <w:t>Aucun</w:t>
            </w:r>
          </w:p>
        </w:tc>
      </w:tr>
    </w:tbl>
    <w:p w14:paraId="46BCC21D" w14:textId="77777777" w:rsidR="00DD1BFA" w:rsidRPr="00402DB7" w:rsidRDefault="00DD1BFA" w:rsidP="00DD1BFA">
      <w:pPr>
        <w:rPr>
          <w:rFonts w:asciiTheme="minorHAnsi" w:hAnsiTheme="minorHAnsi" w:cstheme="majorHAnsi"/>
          <w:sz w:val="24"/>
          <w:szCs w:val="24"/>
        </w:rPr>
      </w:pPr>
    </w:p>
    <w:p w14:paraId="51CBC3E3" w14:textId="77777777" w:rsidR="00470850" w:rsidRDefault="00470850"/>
    <w:sectPr w:rsidR="00470850" w:rsidSect="00650A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E25337"/>
    <w:multiLevelType w:val="hybridMultilevel"/>
    <w:tmpl w:val="8AAA137C"/>
    <w:lvl w:ilvl="0" w:tplc="58EE27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991B1E"/>
    <w:multiLevelType w:val="multilevel"/>
    <w:tmpl w:val="CEDA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="Georgia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CC442E"/>
    <w:multiLevelType w:val="hybridMultilevel"/>
    <w:tmpl w:val="7C46099C"/>
    <w:lvl w:ilvl="0" w:tplc="EA509BB8">
      <w:start w:val="1"/>
      <w:numFmt w:val="bullet"/>
      <w:lvlText w:val="-"/>
      <w:lvlJc w:val="left"/>
      <w:pPr>
        <w:ind w:left="720" w:hanging="360"/>
      </w:pPr>
      <w:rPr>
        <w:rFonts w:ascii="Aptos" w:eastAsiaTheme="majorEastAsia" w:hAnsi="Aptos" w:cstheme="majorHAns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BE4B75"/>
    <w:multiLevelType w:val="hybridMultilevel"/>
    <w:tmpl w:val="3A289B6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0700819">
    <w:abstractNumId w:val="3"/>
  </w:num>
  <w:num w:numId="2" w16cid:durableId="700135410">
    <w:abstractNumId w:val="1"/>
  </w:num>
  <w:num w:numId="3" w16cid:durableId="1105614347">
    <w:abstractNumId w:val="0"/>
  </w:num>
  <w:num w:numId="4" w16cid:durableId="15475231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1490"/>
    <w:rsid w:val="00014763"/>
    <w:rsid w:val="00062BA3"/>
    <w:rsid w:val="000E5CD9"/>
    <w:rsid w:val="001011C1"/>
    <w:rsid w:val="0012435B"/>
    <w:rsid w:val="001465D2"/>
    <w:rsid w:val="00174BDB"/>
    <w:rsid w:val="002269BF"/>
    <w:rsid w:val="00261490"/>
    <w:rsid w:val="002B14EC"/>
    <w:rsid w:val="002B5F94"/>
    <w:rsid w:val="002C22D0"/>
    <w:rsid w:val="003B413D"/>
    <w:rsid w:val="003D0AD2"/>
    <w:rsid w:val="00403671"/>
    <w:rsid w:val="00414F59"/>
    <w:rsid w:val="00447960"/>
    <w:rsid w:val="00470850"/>
    <w:rsid w:val="004A5A44"/>
    <w:rsid w:val="00527171"/>
    <w:rsid w:val="00532454"/>
    <w:rsid w:val="00557E35"/>
    <w:rsid w:val="00570434"/>
    <w:rsid w:val="00612B92"/>
    <w:rsid w:val="00650A81"/>
    <w:rsid w:val="00760D8D"/>
    <w:rsid w:val="00796852"/>
    <w:rsid w:val="007A7B09"/>
    <w:rsid w:val="00843488"/>
    <w:rsid w:val="00850D16"/>
    <w:rsid w:val="00953BFF"/>
    <w:rsid w:val="00A36C70"/>
    <w:rsid w:val="00AA0ABB"/>
    <w:rsid w:val="00AE0530"/>
    <w:rsid w:val="00B51BCD"/>
    <w:rsid w:val="00CB6D68"/>
    <w:rsid w:val="00D00F1A"/>
    <w:rsid w:val="00D34110"/>
    <w:rsid w:val="00DD1BFA"/>
    <w:rsid w:val="00DE6B6C"/>
    <w:rsid w:val="00E7352F"/>
    <w:rsid w:val="00F177B5"/>
    <w:rsid w:val="00F67F56"/>
    <w:rsid w:val="00FD6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0C6F8"/>
  <w15:chartTrackingRefBased/>
  <w15:docId w15:val="{B9E4FAA9-B0F4-48AB-8F18-85D231269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D1BF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fr-FR"/>
    </w:rPr>
  </w:style>
  <w:style w:type="paragraph" w:styleId="Titre1">
    <w:name w:val="heading 1"/>
    <w:basedOn w:val="Normal"/>
    <w:next w:val="Normal"/>
    <w:link w:val="Titre1Car"/>
    <w:uiPriority w:val="1"/>
    <w:qFormat/>
    <w:rsid w:val="00261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61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61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61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61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614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614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614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614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1"/>
    <w:rsid w:val="0026149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26149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261490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261490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261490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261490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261490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261490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261490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2614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61490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61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61490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261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61490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26149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6149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61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61490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261490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D1BFA"/>
    <w:pPr>
      <w:spacing w:after="0" w:line="240" w:lineRule="auto"/>
    </w:pPr>
    <w:rPr>
      <w:kern w:val="0"/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82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7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4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7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9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0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2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0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1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6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4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8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Bilel El Amrani</dc:creator>
  <cp:keywords/>
  <dc:description/>
  <cp:lastModifiedBy>Bilel El Amrani</cp:lastModifiedBy>
  <cp:revision>38</cp:revision>
  <dcterms:created xsi:type="dcterms:W3CDTF">2024-10-30T15:57:00Z</dcterms:created>
  <dcterms:modified xsi:type="dcterms:W3CDTF">2024-11-03T13:58:00Z</dcterms:modified>
</cp:coreProperties>
</file>