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w:t>
                    </w:r>
                    <w:r w:rsidR="00B26E3C">
                      <w:rPr>
                        <w:color w:val="5B9BD5" w:themeColor="accent1"/>
                        <w:sz w:val="28"/>
                        <w:szCs w:val="28"/>
                      </w:rPr>
                      <w:t>e</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12AA5E40" w14:textId="1A7EF68F" w:rsidR="00662A2D"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725864" w:history="1">
            <w:r w:rsidR="00662A2D" w:rsidRPr="00460596">
              <w:rPr>
                <w:rStyle w:val="Lienhypertexte"/>
                <w:noProof/>
              </w:rPr>
              <w:t>Description de l’application</w:t>
            </w:r>
            <w:r w:rsidR="00662A2D">
              <w:rPr>
                <w:noProof/>
                <w:webHidden/>
              </w:rPr>
              <w:tab/>
            </w:r>
            <w:r w:rsidR="00662A2D">
              <w:rPr>
                <w:noProof/>
                <w:webHidden/>
              </w:rPr>
              <w:fldChar w:fldCharType="begin"/>
            </w:r>
            <w:r w:rsidR="00662A2D">
              <w:rPr>
                <w:noProof/>
                <w:webHidden/>
              </w:rPr>
              <w:instrText xml:space="preserve"> PAGEREF _Toc132725864 \h </w:instrText>
            </w:r>
            <w:r w:rsidR="00662A2D">
              <w:rPr>
                <w:noProof/>
                <w:webHidden/>
              </w:rPr>
            </w:r>
            <w:r w:rsidR="00662A2D">
              <w:rPr>
                <w:noProof/>
                <w:webHidden/>
              </w:rPr>
              <w:fldChar w:fldCharType="separate"/>
            </w:r>
            <w:r w:rsidR="00662A2D">
              <w:rPr>
                <w:noProof/>
                <w:webHidden/>
              </w:rPr>
              <w:t>3</w:t>
            </w:r>
            <w:r w:rsidR="00662A2D">
              <w:rPr>
                <w:noProof/>
                <w:webHidden/>
              </w:rPr>
              <w:fldChar w:fldCharType="end"/>
            </w:r>
          </w:hyperlink>
        </w:p>
        <w:p w14:paraId="2CEE887B" w14:textId="7B446705" w:rsidR="00662A2D" w:rsidRDefault="00A75ED9">
          <w:pPr>
            <w:pStyle w:val="TM1"/>
            <w:tabs>
              <w:tab w:val="right" w:leader="dot" w:pos="9062"/>
            </w:tabs>
            <w:rPr>
              <w:rFonts w:eastAsiaTheme="minorEastAsia"/>
              <w:noProof/>
              <w:lang w:eastAsia="fr-FR"/>
            </w:rPr>
          </w:pPr>
          <w:hyperlink w:anchor="_Toc132725865" w:history="1">
            <w:r w:rsidR="00662A2D" w:rsidRPr="00460596">
              <w:rPr>
                <w:rStyle w:val="Lienhypertexte"/>
                <w:noProof/>
              </w:rPr>
              <w:t>Environnement technique</w:t>
            </w:r>
            <w:r w:rsidR="00662A2D">
              <w:rPr>
                <w:noProof/>
                <w:webHidden/>
              </w:rPr>
              <w:tab/>
            </w:r>
            <w:r w:rsidR="00662A2D">
              <w:rPr>
                <w:noProof/>
                <w:webHidden/>
              </w:rPr>
              <w:fldChar w:fldCharType="begin"/>
            </w:r>
            <w:r w:rsidR="00662A2D">
              <w:rPr>
                <w:noProof/>
                <w:webHidden/>
              </w:rPr>
              <w:instrText xml:space="preserve"> PAGEREF _Toc132725865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5F6983F" w14:textId="466B3774" w:rsidR="00662A2D" w:rsidRDefault="00A75ED9">
          <w:pPr>
            <w:pStyle w:val="TM2"/>
            <w:tabs>
              <w:tab w:val="right" w:leader="dot" w:pos="9062"/>
            </w:tabs>
            <w:rPr>
              <w:rFonts w:eastAsiaTheme="minorEastAsia"/>
              <w:noProof/>
              <w:lang w:eastAsia="fr-FR"/>
            </w:rPr>
          </w:pPr>
          <w:hyperlink w:anchor="_Toc132725866" w:history="1">
            <w:r w:rsidR="00662A2D" w:rsidRPr="00460596">
              <w:rPr>
                <w:rStyle w:val="Lienhypertexte"/>
                <w:noProof/>
              </w:rPr>
              <w:t>Langages de programmation</w:t>
            </w:r>
            <w:r w:rsidR="00662A2D">
              <w:rPr>
                <w:noProof/>
                <w:webHidden/>
              </w:rPr>
              <w:tab/>
            </w:r>
            <w:r w:rsidR="00662A2D">
              <w:rPr>
                <w:noProof/>
                <w:webHidden/>
              </w:rPr>
              <w:fldChar w:fldCharType="begin"/>
            </w:r>
            <w:r w:rsidR="00662A2D">
              <w:rPr>
                <w:noProof/>
                <w:webHidden/>
              </w:rPr>
              <w:instrText xml:space="preserve"> PAGEREF _Toc132725866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703B8040" w14:textId="5850E254" w:rsidR="00662A2D" w:rsidRDefault="00A75ED9">
          <w:pPr>
            <w:pStyle w:val="TM2"/>
            <w:tabs>
              <w:tab w:val="right" w:leader="dot" w:pos="9062"/>
            </w:tabs>
            <w:rPr>
              <w:rFonts w:eastAsiaTheme="minorEastAsia"/>
              <w:noProof/>
              <w:lang w:eastAsia="fr-FR"/>
            </w:rPr>
          </w:pPr>
          <w:hyperlink w:anchor="_Toc132725867" w:history="1">
            <w:r w:rsidR="00662A2D" w:rsidRPr="00460596">
              <w:rPr>
                <w:rStyle w:val="Lienhypertexte"/>
                <w:noProof/>
              </w:rPr>
              <w:t>Système d’exploitation</w:t>
            </w:r>
            <w:r w:rsidR="00662A2D">
              <w:rPr>
                <w:noProof/>
                <w:webHidden/>
              </w:rPr>
              <w:tab/>
            </w:r>
            <w:r w:rsidR="00662A2D">
              <w:rPr>
                <w:noProof/>
                <w:webHidden/>
              </w:rPr>
              <w:fldChar w:fldCharType="begin"/>
            </w:r>
            <w:r w:rsidR="00662A2D">
              <w:rPr>
                <w:noProof/>
                <w:webHidden/>
              </w:rPr>
              <w:instrText xml:space="preserve"> PAGEREF _Toc132725867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35B40F83" w14:textId="0C7AE8F6" w:rsidR="00662A2D" w:rsidRDefault="00A75ED9">
          <w:pPr>
            <w:pStyle w:val="TM2"/>
            <w:tabs>
              <w:tab w:val="right" w:leader="dot" w:pos="9062"/>
            </w:tabs>
            <w:rPr>
              <w:rFonts w:eastAsiaTheme="minorEastAsia"/>
              <w:noProof/>
              <w:lang w:eastAsia="fr-FR"/>
            </w:rPr>
          </w:pPr>
          <w:hyperlink w:anchor="_Toc132725868" w:history="1">
            <w:r w:rsidR="00662A2D" w:rsidRPr="00460596">
              <w:rPr>
                <w:rStyle w:val="Lienhypertexte"/>
                <w:noProof/>
              </w:rPr>
              <w:t>Framework</w:t>
            </w:r>
            <w:r w:rsidR="00662A2D">
              <w:rPr>
                <w:noProof/>
                <w:webHidden/>
              </w:rPr>
              <w:tab/>
            </w:r>
            <w:r w:rsidR="00662A2D">
              <w:rPr>
                <w:noProof/>
                <w:webHidden/>
              </w:rPr>
              <w:fldChar w:fldCharType="begin"/>
            </w:r>
            <w:r w:rsidR="00662A2D">
              <w:rPr>
                <w:noProof/>
                <w:webHidden/>
              </w:rPr>
              <w:instrText xml:space="preserve"> PAGEREF _Toc132725868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57C3DC98" w14:textId="08DE9898" w:rsidR="00662A2D" w:rsidRDefault="00A75ED9">
          <w:pPr>
            <w:pStyle w:val="TM2"/>
            <w:tabs>
              <w:tab w:val="right" w:leader="dot" w:pos="9062"/>
            </w:tabs>
            <w:rPr>
              <w:rFonts w:eastAsiaTheme="minorEastAsia"/>
              <w:noProof/>
              <w:lang w:eastAsia="fr-FR"/>
            </w:rPr>
          </w:pPr>
          <w:hyperlink w:anchor="_Toc132725869" w:history="1">
            <w:r w:rsidR="00662A2D" w:rsidRPr="00460596">
              <w:rPr>
                <w:rStyle w:val="Lienhypertexte"/>
                <w:noProof/>
              </w:rPr>
              <w:t>Serveur d’application</w:t>
            </w:r>
            <w:r w:rsidR="00662A2D">
              <w:rPr>
                <w:noProof/>
                <w:webHidden/>
              </w:rPr>
              <w:tab/>
            </w:r>
            <w:r w:rsidR="00662A2D">
              <w:rPr>
                <w:noProof/>
                <w:webHidden/>
              </w:rPr>
              <w:fldChar w:fldCharType="begin"/>
            </w:r>
            <w:r w:rsidR="00662A2D">
              <w:rPr>
                <w:noProof/>
                <w:webHidden/>
              </w:rPr>
              <w:instrText xml:space="preserve"> PAGEREF _Toc132725869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0FF2A26A" w14:textId="1F5308A3" w:rsidR="00662A2D" w:rsidRDefault="00A75ED9">
          <w:pPr>
            <w:pStyle w:val="TM3"/>
            <w:tabs>
              <w:tab w:val="right" w:leader="dot" w:pos="9062"/>
            </w:tabs>
            <w:rPr>
              <w:rFonts w:eastAsiaTheme="minorEastAsia"/>
              <w:noProof/>
              <w:lang w:eastAsia="fr-FR"/>
            </w:rPr>
          </w:pPr>
          <w:hyperlink w:anchor="_Toc132725870" w:history="1">
            <w:r w:rsidR="00662A2D" w:rsidRPr="00460596">
              <w:rPr>
                <w:rStyle w:val="Lienhypertexte"/>
                <w:noProof/>
              </w:rPr>
              <w:t>Base de données</w:t>
            </w:r>
            <w:r w:rsidR="00662A2D">
              <w:rPr>
                <w:noProof/>
                <w:webHidden/>
              </w:rPr>
              <w:tab/>
            </w:r>
            <w:r w:rsidR="00662A2D">
              <w:rPr>
                <w:noProof/>
                <w:webHidden/>
              </w:rPr>
              <w:fldChar w:fldCharType="begin"/>
            </w:r>
            <w:r w:rsidR="00662A2D">
              <w:rPr>
                <w:noProof/>
                <w:webHidden/>
              </w:rPr>
              <w:instrText xml:space="preserve"> PAGEREF _Toc132725870 \h </w:instrText>
            </w:r>
            <w:r w:rsidR="00662A2D">
              <w:rPr>
                <w:noProof/>
                <w:webHidden/>
              </w:rPr>
            </w:r>
            <w:r w:rsidR="00662A2D">
              <w:rPr>
                <w:noProof/>
                <w:webHidden/>
              </w:rPr>
              <w:fldChar w:fldCharType="separate"/>
            </w:r>
            <w:r w:rsidR="00662A2D">
              <w:rPr>
                <w:noProof/>
                <w:webHidden/>
              </w:rPr>
              <w:t>4</w:t>
            </w:r>
            <w:r w:rsidR="00662A2D">
              <w:rPr>
                <w:noProof/>
                <w:webHidden/>
              </w:rPr>
              <w:fldChar w:fldCharType="end"/>
            </w:r>
          </w:hyperlink>
        </w:p>
        <w:p w14:paraId="6A4D8543" w14:textId="54936EFA" w:rsidR="00662A2D" w:rsidRDefault="00A75ED9">
          <w:pPr>
            <w:pStyle w:val="TM1"/>
            <w:tabs>
              <w:tab w:val="right" w:leader="dot" w:pos="9062"/>
            </w:tabs>
            <w:rPr>
              <w:rFonts w:eastAsiaTheme="minorEastAsia"/>
              <w:noProof/>
              <w:lang w:eastAsia="fr-FR"/>
            </w:rPr>
          </w:pPr>
          <w:hyperlink w:anchor="_Toc132725871" w:history="1">
            <w:r w:rsidR="00662A2D" w:rsidRPr="00460596">
              <w:rPr>
                <w:rStyle w:val="Lienhypertexte"/>
                <w:noProof/>
              </w:rPr>
              <w:t>Description de la base de données</w:t>
            </w:r>
            <w:r w:rsidR="00662A2D">
              <w:rPr>
                <w:noProof/>
                <w:webHidden/>
              </w:rPr>
              <w:tab/>
            </w:r>
            <w:r w:rsidR="00662A2D">
              <w:rPr>
                <w:noProof/>
                <w:webHidden/>
              </w:rPr>
              <w:fldChar w:fldCharType="begin"/>
            </w:r>
            <w:r w:rsidR="00662A2D">
              <w:rPr>
                <w:noProof/>
                <w:webHidden/>
              </w:rPr>
              <w:instrText xml:space="preserve"> PAGEREF _Toc132725871 \h </w:instrText>
            </w:r>
            <w:r w:rsidR="00662A2D">
              <w:rPr>
                <w:noProof/>
                <w:webHidden/>
              </w:rPr>
            </w:r>
            <w:r w:rsidR="00662A2D">
              <w:rPr>
                <w:noProof/>
                <w:webHidden/>
              </w:rPr>
              <w:fldChar w:fldCharType="separate"/>
            </w:r>
            <w:r w:rsidR="00662A2D">
              <w:rPr>
                <w:noProof/>
                <w:webHidden/>
              </w:rPr>
              <w:t>5</w:t>
            </w:r>
            <w:r w:rsidR="00662A2D">
              <w:rPr>
                <w:noProof/>
                <w:webHidden/>
              </w:rPr>
              <w:fldChar w:fldCharType="end"/>
            </w:r>
          </w:hyperlink>
        </w:p>
        <w:p w14:paraId="3AFE437E" w14:textId="6066F135" w:rsidR="00662A2D" w:rsidRDefault="00A75ED9">
          <w:pPr>
            <w:pStyle w:val="TM2"/>
            <w:tabs>
              <w:tab w:val="right" w:leader="dot" w:pos="9062"/>
            </w:tabs>
            <w:rPr>
              <w:rFonts w:eastAsiaTheme="minorEastAsia"/>
              <w:noProof/>
              <w:lang w:eastAsia="fr-FR"/>
            </w:rPr>
          </w:pPr>
          <w:hyperlink w:anchor="_Toc132725872" w:history="1">
            <w:r w:rsidR="00662A2D" w:rsidRPr="00460596">
              <w:rPr>
                <w:rStyle w:val="Lienhypertexte"/>
                <w:noProof/>
              </w:rPr>
              <w:t>Le modèle conceptuel de données (MCD)</w:t>
            </w:r>
            <w:r w:rsidR="00662A2D">
              <w:rPr>
                <w:noProof/>
                <w:webHidden/>
              </w:rPr>
              <w:tab/>
            </w:r>
            <w:r w:rsidR="00662A2D">
              <w:rPr>
                <w:noProof/>
                <w:webHidden/>
              </w:rPr>
              <w:fldChar w:fldCharType="begin"/>
            </w:r>
            <w:r w:rsidR="00662A2D">
              <w:rPr>
                <w:noProof/>
                <w:webHidden/>
              </w:rPr>
              <w:instrText xml:space="preserve"> PAGEREF _Toc132725872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476FFEAE" w14:textId="343B1065" w:rsidR="00662A2D" w:rsidRDefault="00A75ED9">
          <w:pPr>
            <w:pStyle w:val="TM3"/>
            <w:tabs>
              <w:tab w:val="right" w:leader="dot" w:pos="9062"/>
            </w:tabs>
            <w:rPr>
              <w:rFonts w:eastAsiaTheme="minorEastAsia"/>
              <w:noProof/>
              <w:lang w:eastAsia="fr-FR"/>
            </w:rPr>
          </w:pPr>
          <w:hyperlink w:anchor="_Toc132725873"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_Toc132725873 \h </w:instrText>
            </w:r>
            <w:r w:rsidR="00662A2D">
              <w:rPr>
                <w:noProof/>
                <w:webHidden/>
              </w:rPr>
            </w:r>
            <w:r w:rsidR="00662A2D">
              <w:rPr>
                <w:noProof/>
                <w:webHidden/>
              </w:rPr>
              <w:fldChar w:fldCharType="separate"/>
            </w:r>
            <w:r w:rsidR="00662A2D">
              <w:rPr>
                <w:noProof/>
                <w:webHidden/>
              </w:rPr>
              <w:t>7</w:t>
            </w:r>
            <w:r w:rsidR="00662A2D">
              <w:rPr>
                <w:noProof/>
                <w:webHidden/>
              </w:rPr>
              <w:fldChar w:fldCharType="end"/>
            </w:r>
          </w:hyperlink>
        </w:p>
        <w:p w14:paraId="2E8A451C" w14:textId="28E061F6" w:rsidR="00662A2D" w:rsidRDefault="00A75ED9">
          <w:pPr>
            <w:pStyle w:val="TM3"/>
            <w:tabs>
              <w:tab w:val="right" w:leader="dot" w:pos="9062"/>
            </w:tabs>
            <w:rPr>
              <w:rFonts w:eastAsiaTheme="minorEastAsia"/>
              <w:noProof/>
              <w:lang w:eastAsia="fr-FR"/>
            </w:rPr>
          </w:pPr>
          <w:hyperlink w:anchor="_Toc132725874" w:history="1">
            <w:r w:rsidR="00662A2D" w:rsidRPr="00460596">
              <w:rPr>
                <w:rStyle w:val="Lienhypertexte"/>
                <w:noProof/>
              </w:rPr>
              <w:t>MCD graphique</w:t>
            </w:r>
            <w:r w:rsidR="00662A2D">
              <w:rPr>
                <w:noProof/>
                <w:webHidden/>
              </w:rPr>
              <w:tab/>
            </w:r>
            <w:r w:rsidR="00662A2D">
              <w:rPr>
                <w:noProof/>
                <w:webHidden/>
              </w:rPr>
              <w:fldChar w:fldCharType="begin"/>
            </w:r>
            <w:r w:rsidR="00662A2D">
              <w:rPr>
                <w:noProof/>
                <w:webHidden/>
              </w:rPr>
              <w:instrText xml:space="preserve"> PAGEREF _Toc132725874 \h </w:instrText>
            </w:r>
            <w:r w:rsidR="00662A2D">
              <w:rPr>
                <w:noProof/>
                <w:webHidden/>
              </w:rPr>
            </w:r>
            <w:r w:rsidR="00662A2D">
              <w:rPr>
                <w:noProof/>
                <w:webHidden/>
              </w:rPr>
              <w:fldChar w:fldCharType="separate"/>
            </w:r>
            <w:r w:rsidR="00662A2D">
              <w:rPr>
                <w:noProof/>
                <w:webHidden/>
              </w:rPr>
              <w:t>9</w:t>
            </w:r>
            <w:r w:rsidR="00662A2D">
              <w:rPr>
                <w:noProof/>
                <w:webHidden/>
              </w:rPr>
              <w:fldChar w:fldCharType="end"/>
            </w:r>
          </w:hyperlink>
        </w:p>
        <w:p w14:paraId="098A0C3B" w14:textId="53AB1DF0" w:rsidR="00662A2D" w:rsidRDefault="00A75ED9">
          <w:pPr>
            <w:pStyle w:val="TM2"/>
            <w:tabs>
              <w:tab w:val="right" w:leader="dot" w:pos="9062"/>
            </w:tabs>
            <w:rPr>
              <w:rFonts w:eastAsiaTheme="minorEastAsia"/>
              <w:noProof/>
              <w:lang w:eastAsia="fr-FR"/>
            </w:rPr>
          </w:pPr>
          <w:hyperlink w:anchor="_Toc132725875" w:history="1">
            <w:r w:rsidR="00662A2D" w:rsidRPr="00460596">
              <w:rPr>
                <w:rStyle w:val="Lienhypertexte"/>
                <w:noProof/>
              </w:rPr>
              <w:t>Le modèle logique de données (modèle relationnel)</w:t>
            </w:r>
            <w:r w:rsidR="00662A2D">
              <w:rPr>
                <w:noProof/>
                <w:webHidden/>
              </w:rPr>
              <w:tab/>
            </w:r>
            <w:r w:rsidR="00662A2D">
              <w:rPr>
                <w:noProof/>
                <w:webHidden/>
              </w:rPr>
              <w:fldChar w:fldCharType="begin"/>
            </w:r>
            <w:r w:rsidR="00662A2D">
              <w:rPr>
                <w:noProof/>
                <w:webHidden/>
              </w:rPr>
              <w:instrText xml:space="preserve"> PAGEREF _Toc132725875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1003EABC" w14:textId="18CF6AD1" w:rsidR="00662A2D" w:rsidRDefault="00A75ED9">
          <w:pPr>
            <w:pStyle w:val="TM3"/>
            <w:tabs>
              <w:tab w:val="right" w:leader="dot" w:pos="9062"/>
            </w:tabs>
            <w:rPr>
              <w:rFonts w:eastAsiaTheme="minorEastAsia"/>
              <w:noProof/>
              <w:lang w:eastAsia="fr-FR"/>
            </w:rPr>
          </w:pPr>
          <w:hyperlink w:anchor="_Toc132725876" w:history="1">
            <w:r w:rsidR="00662A2D" w:rsidRPr="00460596">
              <w:rPr>
                <w:rStyle w:val="Lienhypertexte"/>
                <w:noProof/>
              </w:rPr>
              <w:t>Textuel</w:t>
            </w:r>
            <w:r w:rsidR="00662A2D">
              <w:rPr>
                <w:noProof/>
                <w:webHidden/>
              </w:rPr>
              <w:tab/>
            </w:r>
            <w:r w:rsidR="00662A2D">
              <w:rPr>
                <w:noProof/>
                <w:webHidden/>
              </w:rPr>
              <w:fldChar w:fldCharType="begin"/>
            </w:r>
            <w:r w:rsidR="00662A2D">
              <w:rPr>
                <w:noProof/>
                <w:webHidden/>
              </w:rPr>
              <w:instrText xml:space="preserve"> PAGEREF _Toc132725876 \h </w:instrText>
            </w:r>
            <w:r w:rsidR="00662A2D">
              <w:rPr>
                <w:noProof/>
                <w:webHidden/>
              </w:rPr>
            </w:r>
            <w:r w:rsidR="00662A2D">
              <w:rPr>
                <w:noProof/>
                <w:webHidden/>
              </w:rPr>
              <w:fldChar w:fldCharType="separate"/>
            </w:r>
            <w:r w:rsidR="00662A2D">
              <w:rPr>
                <w:noProof/>
                <w:webHidden/>
              </w:rPr>
              <w:t>10</w:t>
            </w:r>
            <w:r w:rsidR="00662A2D">
              <w:rPr>
                <w:noProof/>
                <w:webHidden/>
              </w:rPr>
              <w:fldChar w:fldCharType="end"/>
            </w:r>
          </w:hyperlink>
        </w:p>
        <w:p w14:paraId="0150E3BA" w14:textId="561FC5AB" w:rsidR="00662A2D" w:rsidRDefault="00A75ED9">
          <w:pPr>
            <w:pStyle w:val="TM3"/>
            <w:tabs>
              <w:tab w:val="right" w:leader="dot" w:pos="9062"/>
            </w:tabs>
            <w:rPr>
              <w:rFonts w:eastAsiaTheme="minorEastAsia"/>
              <w:noProof/>
              <w:lang w:eastAsia="fr-FR"/>
            </w:rPr>
          </w:pPr>
          <w:hyperlink w:anchor="_Toc132725877" w:history="1">
            <w:r w:rsidR="00662A2D" w:rsidRPr="00460596">
              <w:rPr>
                <w:rStyle w:val="Lienhypertexte"/>
                <w:noProof/>
              </w:rPr>
              <w:t>Graphique</w:t>
            </w:r>
            <w:r w:rsidR="00662A2D">
              <w:rPr>
                <w:noProof/>
                <w:webHidden/>
              </w:rPr>
              <w:tab/>
            </w:r>
            <w:r w:rsidR="00662A2D">
              <w:rPr>
                <w:noProof/>
                <w:webHidden/>
              </w:rPr>
              <w:fldChar w:fldCharType="begin"/>
            </w:r>
            <w:r w:rsidR="00662A2D">
              <w:rPr>
                <w:noProof/>
                <w:webHidden/>
              </w:rPr>
              <w:instrText xml:space="preserve"> PAGEREF _Toc132725877 \h </w:instrText>
            </w:r>
            <w:r w:rsidR="00662A2D">
              <w:rPr>
                <w:noProof/>
                <w:webHidden/>
              </w:rPr>
            </w:r>
            <w:r w:rsidR="00662A2D">
              <w:rPr>
                <w:noProof/>
                <w:webHidden/>
              </w:rPr>
              <w:fldChar w:fldCharType="separate"/>
            </w:r>
            <w:r w:rsidR="00662A2D">
              <w:rPr>
                <w:noProof/>
                <w:webHidden/>
              </w:rPr>
              <w:t>12</w:t>
            </w:r>
            <w:r w:rsidR="00662A2D">
              <w:rPr>
                <w:noProof/>
                <w:webHidden/>
              </w:rPr>
              <w:fldChar w:fldCharType="end"/>
            </w:r>
          </w:hyperlink>
        </w:p>
        <w:p w14:paraId="173CF73E" w14:textId="2CF97C59" w:rsidR="00662A2D" w:rsidRDefault="00A75ED9">
          <w:pPr>
            <w:pStyle w:val="TM1"/>
            <w:tabs>
              <w:tab w:val="right" w:leader="dot" w:pos="9062"/>
            </w:tabs>
            <w:rPr>
              <w:rFonts w:eastAsiaTheme="minorEastAsia"/>
              <w:noProof/>
              <w:lang w:eastAsia="fr-FR"/>
            </w:rPr>
          </w:pPr>
          <w:hyperlink w:anchor="_Toc132725878" w:history="1">
            <w:r w:rsidR="00662A2D" w:rsidRPr="00460596">
              <w:rPr>
                <w:rStyle w:val="Lienhypertexte"/>
                <w:noProof/>
              </w:rPr>
              <w:t>Description des fichiers</w:t>
            </w:r>
            <w:r w:rsidR="00662A2D">
              <w:rPr>
                <w:noProof/>
                <w:webHidden/>
              </w:rPr>
              <w:tab/>
            </w:r>
            <w:r w:rsidR="00662A2D">
              <w:rPr>
                <w:noProof/>
                <w:webHidden/>
              </w:rPr>
              <w:fldChar w:fldCharType="begin"/>
            </w:r>
            <w:r w:rsidR="00662A2D">
              <w:rPr>
                <w:noProof/>
                <w:webHidden/>
              </w:rPr>
              <w:instrText xml:space="preserve"> PAGEREF _Toc132725878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E5C07F" w14:textId="5D0B9FF6" w:rsidR="00662A2D" w:rsidRDefault="00A75ED9">
          <w:pPr>
            <w:pStyle w:val="TM2"/>
            <w:tabs>
              <w:tab w:val="right" w:leader="dot" w:pos="9062"/>
            </w:tabs>
            <w:rPr>
              <w:rFonts w:eastAsiaTheme="minorEastAsia"/>
              <w:noProof/>
              <w:lang w:eastAsia="fr-FR"/>
            </w:rPr>
          </w:pPr>
          <w:hyperlink w:anchor="_Toc132725879" w:history="1">
            <w:r w:rsidR="00662A2D" w:rsidRPr="00460596">
              <w:rPr>
                <w:rStyle w:val="Lienhypertexte"/>
                <w:noProof/>
              </w:rPr>
              <w:t>Dossiers « annexes » et « document »</w:t>
            </w:r>
            <w:r w:rsidR="00662A2D">
              <w:rPr>
                <w:noProof/>
                <w:webHidden/>
              </w:rPr>
              <w:tab/>
            </w:r>
            <w:r w:rsidR="00662A2D">
              <w:rPr>
                <w:noProof/>
                <w:webHidden/>
              </w:rPr>
              <w:fldChar w:fldCharType="begin"/>
            </w:r>
            <w:r w:rsidR="00662A2D">
              <w:rPr>
                <w:noProof/>
                <w:webHidden/>
              </w:rPr>
              <w:instrText xml:space="preserve"> PAGEREF _Toc132725879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4116853E" w14:textId="2EBDFE05" w:rsidR="00662A2D" w:rsidRDefault="00A75ED9">
          <w:pPr>
            <w:pStyle w:val="TM2"/>
            <w:tabs>
              <w:tab w:val="right" w:leader="dot" w:pos="9062"/>
            </w:tabs>
            <w:rPr>
              <w:rFonts w:eastAsiaTheme="minorEastAsia"/>
              <w:noProof/>
              <w:lang w:eastAsia="fr-FR"/>
            </w:rPr>
          </w:pPr>
          <w:hyperlink w:anchor="_Toc132725880" w:history="1">
            <w:r w:rsidR="00662A2D" w:rsidRPr="00460596">
              <w:rPr>
                <w:rStyle w:val="Lienhypertexte"/>
                <w:noProof/>
              </w:rPr>
              <w:t>Dossier « _dataset »</w:t>
            </w:r>
            <w:r w:rsidR="00662A2D">
              <w:rPr>
                <w:noProof/>
                <w:webHidden/>
              </w:rPr>
              <w:tab/>
            </w:r>
            <w:r w:rsidR="00662A2D">
              <w:rPr>
                <w:noProof/>
                <w:webHidden/>
              </w:rPr>
              <w:fldChar w:fldCharType="begin"/>
            </w:r>
            <w:r w:rsidR="00662A2D">
              <w:rPr>
                <w:noProof/>
                <w:webHidden/>
              </w:rPr>
              <w:instrText xml:space="preserve"> PAGEREF _Toc132725880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18026717" w14:textId="3A9471A7" w:rsidR="00662A2D" w:rsidRDefault="00A75ED9">
          <w:pPr>
            <w:pStyle w:val="TM2"/>
            <w:tabs>
              <w:tab w:val="right" w:leader="dot" w:pos="9062"/>
            </w:tabs>
            <w:rPr>
              <w:rFonts w:eastAsiaTheme="minorEastAsia"/>
              <w:noProof/>
              <w:lang w:eastAsia="fr-FR"/>
            </w:rPr>
          </w:pPr>
          <w:hyperlink w:anchor="_Toc132725881" w:history="1">
            <w:r w:rsidR="00662A2D" w:rsidRPr="00460596">
              <w:rPr>
                <w:rStyle w:val="Lienhypertexte"/>
                <w:noProof/>
              </w:rPr>
              <w:t>Sous-dossier config du dossier application</w:t>
            </w:r>
            <w:r w:rsidR="00662A2D">
              <w:rPr>
                <w:noProof/>
                <w:webHidden/>
              </w:rPr>
              <w:tab/>
            </w:r>
            <w:r w:rsidR="00662A2D">
              <w:rPr>
                <w:noProof/>
                <w:webHidden/>
              </w:rPr>
              <w:fldChar w:fldCharType="begin"/>
            </w:r>
            <w:r w:rsidR="00662A2D">
              <w:rPr>
                <w:noProof/>
                <w:webHidden/>
              </w:rPr>
              <w:instrText xml:space="preserve"> PAGEREF _Toc132725881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2F39AB22" w14:textId="560280D0" w:rsidR="00662A2D" w:rsidRDefault="00A75ED9">
          <w:pPr>
            <w:pStyle w:val="TM2"/>
            <w:tabs>
              <w:tab w:val="right" w:leader="dot" w:pos="9062"/>
            </w:tabs>
            <w:rPr>
              <w:rFonts w:eastAsiaTheme="minorEastAsia"/>
              <w:noProof/>
              <w:lang w:eastAsia="fr-FR"/>
            </w:rPr>
          </w:pPr>
          <w:hyperlink w:anchor="_Toc132725882" w:history="1">
            <w:r w:rsidR="00662A2D" w:rsidRPr="00460596">
              <w:rPr>
                <w:rStyle w:val="Lienhypertexte"/>
                <w:noProof/>
              </w:rPr>
              <w:t>Sous-dossier framework du dossier application</w:t>
            </w:r>
            <w:r w:rsidR="00662A2D">
              <w:rPr>
                <w:noProof/>
                <w:webHidden/>
              </w:rPr>
              <w:tab/>
            </w:r>
            <w:r w:rsidR="00662A2D">
              <w:rPr>
                <w:noProof/>
                <w:webHidden/>
              </w:rPr>
              <w:fldChar w:fldCharType="begin"/>
            </w:r>
            <w:r w:rsidR="00662A2D">
              <w:rPr>
                <w:noProof/>
                <w:webHidden/>
              </w:rPr>
              <w:instrText xml:space="preserve"> PAGEREF _Toc132725882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266FFA8" w14:textId="76DFFA32" w:rsidR="00662A2D" w:rsidRDefault="00A75ED9">
          <w:pPr>
            <w:pStyle w:val="TM3"/>
            <w:tabs>
              <w:tab w:val="right" w:leader="dot" w:pos="9062"/>
            </w:tabs>
            <w:rPr>
              <w:rFonts w:eastAsiaTheme="minorEastAsia"/>
              <w:noProof/>
              <w:lang w:eastAsia="fr-FR"/>
            </w:rPr>
          </w:pPr>
          <w:hyperlink w:anchor="_Toc132725883" w:history="1">
            <w:r w:rsidR="00662A2D" w:rsidRPr="00460596">
              <w:rPr>
                <w:rStyle w:val="Lienhypertexte"/>
                <w:noProof/>
              </w:rPr>
              <w:t>Ctr_controleur.class.php</w:t>
            </w:r>
            <w:r w:rsidR="00662A2D">
              <w:rPr>
                <w:noProof/>
                <w:webHidden/>
              </w:rPr>
              <w:tab/>
            </w:r>
            <w:r w:rsidR="00662A2D">
              <w:rPr>
                <w:noProof/>
                <w:webHidden/>
              </w:rPr>
              <w:fldChar w:fldCharType="begin"/>
            </w:r>
            <w:r w:rsidR="00662A2D">
              <w:rPr>
                <w:noProof/>
                <w:webHidden/>
              </w:rPr>
              <w:instrText xml:space="preserve"> PAGEREF _Toc132725883 \h </w:instrText>
            </w:r>
            <w:r w:rsidR="00662A2D">
              <w:rPr>
                <w:noProof/>
                <w:webHidden/>
              </w:rPr>
            </w:r>
            <w:r w:rsidR="00662A2D">
              <w:rPr>
                <w:noProof/>
                <w:webHidden/>
              </w:rPr>
              <w:fldChar w:fldCharType="separate"/>
            </w:r>
            <w:r w:rsidR="00662A2D">
              <w:rPr>
                <w:noProof/>
                <w:webHidden/>
              </w:rPr>
              <w:t>13</w:t>
            </w:r>
            <w:r w:rsidR="00662A2D">
              <w:rPr>
                <w:noProof/>
                <w:webHidden/>
              </w:rPr>
              <w:fldChar w:fldCharType="end"/>
            </w:r>
          </w:hyperlink>
        </w:p>
        <w:p w14:paraId="546AB4BC" w14:textId="43B32D3D" w:rsidR="00662A2D" w:rsidRDefault="00A75ED9">
          <w:pPr>
            <w:pStyle w:val="TM3"/>
            <w:tabs>
              <w:tab w:val="right" w:leader="dot" w:pos="9062"/>
            </w:tabs>
            <w:rPr>
              <w:rFonts w:eastAsiaTheme="minorEastAsia"/>
              <w:noProof/>
              <w:lang w:eastAsia="fr-FR"/>
            </w:rPr>
          </w:pPr>
          <w:hyperlink w:anchor="_Toc132725884" w:history="1">
            <w:r w:rsidR="00662A2D" w:rsidRPr="00460596">
              <w:rPr>
                <w:rStyle w:val="Lienhypertexte"/>
                <w:noProof/>
              </w:rPr>
              <w:t>fonction.php</w:t>
            </w:r>
            <w:r w:rsidR="00662A2D">
              <w:rPr>
                <w:noProof/>
                <w:webHidden/>
              </w:rPr>
              <w:tab/>
            </w:r>
            <w:r w:rsidR="00662A2D">
              <w:rPr>
                <w:noProof/>
                <w:webHidden/>
              </w:rPr>
              <w:fldChar w:fldCharType="begin"/>
            </w:r>
            <w:r w:rsidR="00662A2D">
              <w:rPr>
                <w:noProof/>
                <w:webHidden/>
              </w:rPr>
              <w:instrText xml:space="preserve"> PAGEREF _Toc132725884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1CA46EEF" w14:textId="1E340C2B" w:rsidR="00662A2D" w:rsidRDefault="00A75ED9">
          <w:pPr>
            <w:pStyle w:val="TM3"/>
            <w:tabs>
              <w:tab w:val="right" w:leader="dot" w:pos="9062"/>
            </w:tabs>
            <w:rPr>
              <w:rFonts w:eastAsiaTheme="minorEastAsia"/>
              <w:noProof/>
              <w:lang w:eastAsia="fr-FR"/>
            </w:rPr>
          </w:pPr>
          <w:hyperlink w:anchor="_Toc132725885" w:history="1">
            <w:r w:rsidR="00662A2D" w:rsidRPr="00460596">
              <w:rPr>
                <w:rStyle w:val="Lienhypertexte"/>
                <w:noProof/>
              </w:rPr>
              <w:t>I_crud.class.php</w:t>
            </w:r>
            <w:r w:rsidR="00662A2D">
              <w:rPr>
                <w:noProof/>
                <w:webHidden/>
              </w:rPr>
              <w:tab/>
            </w:r>
            <w:r w:rsidR="00662A2D">
              <w:rPr>
                <w:noProof/>
                <w:webHidden/>
              </w:rPr>
              <w:fldChar w:fldCharType="begin"/>
            </w:r>
            <w:r w:rsidR="00662A2D">
              <w:rPr>
                <w:noProof/>
                <w:webHidden/>
              </w:rPr>
              <w:instrText xml:space="preserve"> PAGEREF _Toc132725885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6B408A1C" w14:textId="12DFBC9D" w:rsidR="00662A2D" w:rsidRDefault="00A75ED9">
          <w:pPr>
            <w:pStyle w:val="TM3"/>
            <w:tabs>
              <w:tab w:val="right" w:leader="dot" w:pos="9062"/>
            </w:tabs>
            <w:rPr>
              <w:rFonts w:eastAsiaTheme="minorEastAsia"/>
              <w:noProof/>
              <w:lang w:eastAsia="fr-FR"/>
            </w:rPr>
          </w:pPr>
          <w:hyperlink w:anchor="_Toc132725886" w:history="1">
            <w:r w:rsidR="00662A2D" w:rsidRPr="00460596">
              <w:rPr>
                <w:rStyle w:val="Lienhypertexte"/>
                <w:noProof/>
              </w:rPr>
              <w:t>Table.class.php</w:t>
            </w:r>
            <w:r w:rsidR="00662A2D">
              <w:rPr>
                <w:noProof/>
                <w:webHidden/>
              </w:rPr>
              <w:tab/>
            </w:r>
            <w:r w:rsidR="00662A2D">
              <w:rPr>
                <w:noProof/>
                <w:webHidden/>
              </w:rPr>
              <w:fldChar w:fldCharType="begin"/>
            </w:r>
            <w:r w:rsidR="00662A2D">
              <w:rPr>
                <w:noProof/>
                <w:webHidden/>
              </w:rPr>
              <w:instrText xml:space="preserve"> PAGEREF _Toc132725886 \h </w:instrText>
            </w:r>
            <w:r w:rsidR="00662A2D">
              <w:rPr>
                <w:noProof/>
                <w:webHidden/>
              </w:rPr>
            </w:r>
            <w:r w:rsidR="00662A2D">
              <w:rPr>
                <w:noProof/>
                <w:webHidden/>
              </w:rPr>
              <w:fldChar w:fldCharType="separate"/>
            </w:r>
            <w:r w:rsidR="00662A2D">
              <w:rPr>
                <w:noProof/>
                <w:webHidden/>
              </w:rPr>
              <w:t>14</w:t>
            </w:r>
            <w:r w:rsidR="00662A2D">
              <w:rPr>
                <w:noProof/>
                <w:webHidden/>
              </w:rPr>
              <w:fldChar w:fldCharType="end"/>
            </w:r>
          </w:hyperlink>
        </w:p>
        <w:p w14:paraId="25FF325C" w14:textId="703A7BA7" w:rsidR="00662A2D" w:rsidRDefault="00A75ED9">
          <w:pPr>
            <w:pStyle w:val="TM2"/>
            <w:tabs>
              <w:tab w:val="right" w:leader="dot" w:pos="9062"/>
            </w:tabs>
            <w:rPr>
              <w:rFonts w:eastAsiaTheme="minorEastAsia"/>
              <w:noProof/>
              <w:lang w:eastAsia="fr-FR"/>
            </w:rPr>
          </w:pPr>
          <w:hyperlink w:anchor="_Toc132725887" w:history="1">
            <w:r w:rsidR="00662A2D" w:rsidRPr="00460596">
              <w:rPr>
                <w:rStyle w:val="Lienhypertexte"/>
                <w:noProof/>
              </w:rPr>
              <w:t>Fichiers publics pour l’utilisateur dans le dossier « www »</w:t>
            </w:r>
            <w:r w:rsidR="00662A2D">
              <w:rPr>
                <w:noProof/>
                <w:webHidden/>
              </w:rPr>
              <w:tab/>
            </w:r>
            <w:r w:rsidR="00662A2D">
              <w:rPr>
                <w:noProof/>
                <w:webHidden/>
              </w:rPr>
              <w:fldChar w:fldCharType="begin"/>
            </w:r>
            <w:r w:rsidR="00662A2D">
              <w:rPr>
                <w:noProof/>
                <w:webHidden/>
              </w:rPr>
              <w:instrText xml:space="preserve"> PAGEREF _Toc132725887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4A3BB356" w14:textId="30615FD0" w:rsidR="00662A2D" w:rsidRDefault="00A75ED9">
          <w:pPr>
            <w:pStyle w:val="TM3"/>
            <w:tabs>
              <w:tab w:val="right" w:leader="dot" w:pos="9062"/>
            </w:tabs>
            <w:rPr>
              <w:rFonts w:eastAsiaTheme="minorEastAsia"/>
              <w:noProof/>
              <w:lang w:eastAsia="fr-FR"/>
            </w:rPr>
          </w:pPr>
          <w:hyperlink w:anchor="_Toc132725888" w:history="1">
            <w:r w:rsidR="00662A2D" w:rsidRPr="00460596">
              <w:rPr>
                <w:rStyle w:val="Lienhypertexte"/>
                <w:noProof/>
              </w:rPr>
              <w:t>Fichier « index.php »</w:t>
            </w:r>
            <w:r w:rsidR="00662A2D">
              <w:rPr>
                <w:noProof/>
                <w:webHidden/>
              </w:rPr>
              <w:tab/>
            </w:r>
            <w:r w:rsidR="00662A2D">
              <w:rPr>
                <w:noProof/>
                <w:webHidden/>
              </w:rPr>
              <w:fldChar w:fldCharType="begin"/>
            </w:r>
            <w:r w:rsidR="00662A2D">
              <w:rPr>
                <w:noProof/>
                <w:webHidden/>
              </w:rPr>
              <w:instrText xml:space="preserve"> PAGEREF _Toc132725888 \h </w:instrText>
            </w:r>
            <w:r w:rsidR="00662A2D">
              <w:rPr>
                <w:noProof/>
                <w:webHidden/>
              </w:rPr>
            </w:r>
            <w:r w:rsidR="00662A2D">
              <w:rPr>
                <w:noProof/>
                <w:webHidden/>
              </w:rPr>
              <w:fldChar w:fldCharType="separate"/>
            </w:r>
            <w:r w:rsidR="00662A2D">
              <w:rPr>
                <w:noProof/>
                <w:webHidden/>
              </w:rPr>
              <w:t>15</w:t>
            </w:r>
            <w:r w:rsidR="00662A2D">
              <w:rPr>
                <w:noProof/>
                <w:webHidden/>
              </w:rPr>
              <w:fldChar w:fldCharType="end"/>
            </w:r>
          </w:hyperlink>
        </w:p>
        <w:p w14:paraId="6F5BC1C2" w14:textId="4231E1F8" w:rsidR="00662A2D" w:rsidRDefault="00A75ED9">
          <w:pPr>
            <w:pStyle w:val="TM1"/>
            <w:tabs>
              <w:tab w:val="right" w:leader="dot" w:pos="9062"/>
            </w:tabs>
            <w:rPr>
              <w:rFonts w:eastAsiaTheme="minorEastAsia"/>
              <w:noProof/>
              <w:lang w:eastAsia="fr-FR"/>
            </w:rPr>
          </w:pPr>
          <w:hyperlink w:anchor="_Toc132725889" w:history="1">
            <w:r w:rsidR="00662A2D" w:rsidRPr="00460596">
              <w:rPr>
                <w:rStyle w:val="Lienhypertexte"/>
                <w:noProof/>
              </w:rPr>
              <w:t>Description des pages</w:t>
            </w:r>
            <w:r w:rsidR="00662A2D">
              <w:rPr>
                <w:noProof/>
                <w:webHidden/>
              </w:rPr>
              <w:tab/>
            </w:r>
            <w:r w:rsidR="00662A2D">
              <w:rPr>
                <w:noProof/>
                <w:webHidden/>
              </w:rPr>
              <w:fldChar w:fldCharType="begin"/>
            </w:r>
            <w:r w:rsidR="00662A2D">
              <w:rPr>
                <w:noProof/>
                <w:webHidden/>
              </w:rPr>
              <w:instrText xml:space="preserve"> PAGEREF _Toc132725889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2E250F50" w14:textId="45158B1B" w:rsidR="00662A2D" w:rsidRDefault="00A75ED9">
          <w:pPr>
            <w:pStyle w:val="TM1"/>
            <w:tabs>
              <w:tab w:val="right" w:leader="dot" w:pos="9062"/>
            </w:tabs>
            <w:rPr>
              <w:rFonts w:eastAsiaTheme="minorEastAsia"/>
              <w:noProof/>
              <w:lang w:eastAsia="fr-FR"/>
            </w:rPr>
          </w:pPr>
          <w:hyperlink w:anchor="_Toc132725890" w:history="1">
            <w:r w:rsidR="00662A2D" w:rsidRPr="00460596">
              <w:rPr>
                <w:rStyle w:val="Lienhypertexte"/>
                <w:noProof/>
              </w:rPr>
              <w:t>Description des pages du CRUD</w:t>
            </w:r>
            <w:r w:rsidR="00662A2D">
              <w:rPr>
                <w:noProof/>
                <w:webHidden/>
              </w:rPr>
              <w:tab/>
            </w:r>
            <w:r w:rsidR="00662A2D">
              <w:rPr>
                <w:noProof/>
                <w:webHidden/>
              </w:rPr>
              <w:fldChar w:fldCharType="begin"/>
            </w:r>
            <w:r w:rsidR="00662A2D">
              <w:rPr>
                <w:noProof/>
                <w:webHidden/>
              </w:rPr>
              <w:instrText xml:space="preserve"> PAGEREF _Toc132725890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5EC92FD3" w14:textId="41B7E2C2" w:rsidR="00662A2D" w:rsidRDefault="00A75ED9">
          <w:pPr>
            <w:pStyle w:val="TM3"/>
            <w:tabs>
              <w:tab w:val="right" w:leader="dot" w:pos="9062"/>
            </w:tabs>
            <w:rPr>
              <w:rFonts w:eastAsiaTheme="minorEastAsia"/>
              <w:noProof/>
              <w:lang w:eastAsia="fr-FR"/>
            </w:rPr>
          </w:pPr>
          <w:hyperlink w:anchor="_Toc132725891" w:history="1">
            <w:r w:rsidR="00662A2D" w:rsidRPr="00460596">
              <w:rPr>
                <w:rStyle w:val="Lienhypertexte"/>
                <w:noProof/>
              </w:rPr>
              <w:t>Gestion des chambres</w:t>
            </w:r>
            <w:r w:rsidR="00662A2D">
              <w:rPr>
                <w:noProof/>
                <w:webHidden/>
              </w:rPr>
              <w:tab/>
            </w:r>
            <w:r w:rsidR="00662A2D">
              <w:rPr>
                <w:noProof/>
                <w:webHidden/>
              </w:rPr>
              <w:fldChar w:fldCharType="begin"/>
            </w:r>
            <w:r w:rsidR="00662A2D">
              <w:rPr>
                <w:noProof/>
                <w:webHidden/>
              </w:rPr>
              <w:instrText xml:space="preserve"> PAGEREF _Toc132725891 \h </w:instrText>
            </w:r>
            <w:r w:rsidR="00662A2D">
              <w:rPr>
                <w:noProof/>
                <w:webHidden/>
              </w:rPr>
            </w:r>
            <w:r w:rsidR="00662A2D">
              <w:rPr>
                <w:noProof/>
                <w:webHidden/>
              </w:rPr>
              <w:fldChar w:fldCharType="separate"/>
            </w:r>
            <w:r w:rsidR="00662A2D">
              <w:rPr>
                <w:noProof/>
                <w:webHidden/>
              </w:rPr>
              <w:t>16</w:t>
            </w:r>
            <w:r w:rsidR="00662A2D">
              <w:rPr>
                <w:noProof/>
                <w:webHidden/>
              </w:rPr>
              <w:fldChar w:fldCharType="end"/>
            </w:r>
          </w:hyperlink>
        </w:p>
        <w:p w14:paraId="673CA198" w14:textId="690304DC" w:rsidR="00662A2D" w:rsidRDefault="00A75ED9">
          <w:pPr>
            <w:pStyle w:val="TM3"/>
            <w:tabs>
              <w:tab w:val="right" w:leader="dot" w:pos="9062"/>
            </w:tabs>
            <w:rPr>
              <w:rFonts w:eastAsiaTheme="minorEastAsia"/>
              <w:noProof/>
              <w:lang w:eastAsia="fr-FR"/>
            </w:rPr>
          </w:pPr>
          <w:hyperlink w:anchor="_Toc132725892" w:history="1">
            <w:r w:rsidR="00662A2D" w:rsidRPr="00460596">
              <w:rPr>
                <w:rStyle w:val="Lienhypertexte"/>
                <w:noProof/>
              </w:rPr>
              <w:t>Gestion des clients</w:t>
            </w:r>
            <w:r w:rsidR="00662A2D">
              <w:rPr>
                <w:noProof/>
                <w:webHidden/>
              </w:rPr>
              <w:tab/>
            </w:r>
            <w:r w:rsidR="00662A2D">
              <w:rPr>
                <w:noProof/>
                <w:webHidden/>
              </w:rPr>
              <w:fldChar w:fldCharType="begin"/>
            </w:r>
            <w:r w:rsidR="00662A2D">
              <w:rPr>
                <w:noProof/>
                <w:webHidden/>
              </w:rPr>
              <w:instrText xml:space="preserve"> PAGEREF _Toc132725892 \h </w:instrText>
            </w:r>
            <w:r w:rsidR="00662A2D">
              <w:rPr>
                <w:noProof/>
                <w:webHidden/>
              </w:rPr>
            </w:r>
            <w:r w:rsidR="00662A2D">
              <w:rPr>
                <w:noProof/>
                <w:webHidden/>
              </w:rPr>
              <w:fldChar w:fldCharType="separate"/>
            </w:r>
            <w:r w:rsidR="00662A2D">
              <w:rPr>
                <w:noProof/>
                <w:webHidden/>
              </w:rPr>
              <w:t>19</w:t>
            </w:r>
            <w:r w:rsidR="00662A2D">
              <w:rPr>
                <w:noProof/>
                <w:webHidden/>
              </w:rPr>
              <w:fldChar w:fldCharType="end"/>
            </w:r>
          </w:hyperlink>
        </w:p>
        <w:p w14:paraId="1C102C4C" w14:textId="795C544D" w:rsidR="00662A2D" w:rsidRDefault="00A75ED9">
          <w:pPr>
            <w:pStyle w:val="TM3"/>
            <w:tabs>
              <w:tab w:val="right" w:leader="dot" w:pos="9062"/>
            </w:tabs>
            <w:rPr>
              <w:rFonts w:eastAsiaTheme="minorEastAsia"/>
              <w:noProof/>
              <w:lang w:eastAsia="fr-FR"/>
            </w:rPr>
          </w:pPr>
          <w:hyperlink w:anchor="_Toc132725893" w:history="1">
            <w:r w:rsidR="00662A2D" w:rsidRPr="00460596">
              <w:rPr>
                <w:rStyle w:val="Lienhypertexte"/>
                <w:noProof/>
              </w:rPr>
              <w:t>Pages des hôtels</w:t>
            </w:r>
            <w:r w:rsidR="00662A2D">
              <w:rPr>
                <w:noProof/>
                <w:webHidden/>
              </w:rPr>
              <w:tab/>
            </w:r>
            <w:r w:rsidR="00662A2D">
              <w:rPr>
                <w:noProof/>
                <w:webHidden/>
              </w:rPr>
              <w:fldChar w:fldCharType="begin"/>
            </w:r>
            <w:r w:rsidR="00662A2D">
              <w:rPr>
                <w:noProof/>
                <w:webHidden/>
              </w:rPr>
              <w:instrText xml:space="preserve"> PAGEREF _Toc132725893 \h </w:instrText>
            </w:r>
            <w:r w:rsidR="00662A2D">
              <w:rPr>
                <w:noProof/>
                <w:webHidden/>
              </w:rPr>
            </w:r>
            <w:r w:rsidR="00662A2D">
              <w:rPr>
                <w:noProof/>
                <w:webHidden/>
              </w:rPr>
              <w:fldChar w:fldCharType="separate"/>
            </w:r>
            <w:r w:rsidR="00662A2D">
              <w:rPr>
                <w:noProof/>
                <w:webHidden/>
              </w:rPr>
              <w:t>21</w:t>
            </w:r>
            <w:r w:rsidR="00662A2D">
              <w:rPr>
                <w:noProof/>
                <w:webHidden/>
              </w:rPr>
              <w:fldChar w:fldCharType="end"/>
            </w:r>
          </w:hyperlink>
        </w:p>
        <w:p w14:paraId="33801E8D" w14:textId="1A3050E1" w:rsidR="00662A2D" w:rsidRDefault="00A75ED9">
          <w:pPr>
            <w:pStyle w:val="TM3"/>
            <w:tabs>
              <w:tab w:val="right" w:leader="dot" w:pos="9062"/>
            </w:tabs>
            <w:rPr>
              <w:rFonts w:eastAsiaTheme="minorEastAsia"/>
              <w:noProof/>
              <w:lang w:eastAsia="fr-FR"/>
            </w:rPr>
          </w:pPr>
          <w:hyperlink w:anchor="_Toc132725894" w:history="1">
            <w:r w:rsidR="00662A2D" w:rsidRPr="00460596">
              <w:rPr>
                <w:rStyle w:val="Lienhypertexte"/>
                <w:noProof/>
              </w:rPr>
              <w:t>Pages du personnel</w:t>
            </w:r>
            <w:r w:rsidR="00662A2D">
              <w:rPr>
                <w:noProof/>
                <w:webHidden/>
              </w:rPr>
              <w:tab/>
            </w:r>
            <w:r w:rsidR="00662A2D">
              <w:rPr>
                <w:noProof/>
                <w:webHidden/>
              </w:rPr>
              <w:fldChar w:fldCharType="begin"/>
            </w:r>
            <w:r w:rsidR="00662A2D">
              <w:rPr>
                <w:noProof/>
                <w:webHidden/>
              </w:rPr>
              <w:instrText xml:space="preserve"> PAGEREF _Toc132725894 \h </w:instrText>
            </w:r>
            <w:r w:rsidR="00662A2D">
              <w:rPr>
                <w:noProof/>
                <w:webHidden/>
              </w:rPr>
            </w:r>
            <w:r w:rsidR="00662A2D">
              <w:rPr>
                <w:noProof/>
                <w:webHidden/>
              </w:rPr>
              <w:fldChar w:fldCharType="separate"/>
            </w:r>
            <w:r w:rsidR="00662A2D">
              <w:rPr>
                <w:noProof/>
                <w:webHidden/>
              </w:rPr>
              <w:t>24</w:t>
            </w:r>
            <w:r w:rsidR="00662A2D">
              <w:rPr>
                <w:noProof/>
                <w:webHidden/>
              </w:rPr>
              <w:fldChar w:fldCharType="end"/>
            </w:r>
          </w:hyperlink>
        </w:p>
        <w:p w14:paraId="5520D0E0" w14:textId="1E92035E" w:rsidR="00662A2D" w:rsidRDefault="00A75ED9">
          <w:pPr>
            <w:pStyle w:val="TM3"/>
            <w:tabs>
              <w:tab w:val="right" w:leader="dot" w:pos="9062"/>
            </w:tabs>
            <w:rPr>
              <w:rFonts w:eastAsiaTheme="minorEastAsia"/>
              <w:noProof/>
              <w:lang w:eastAsia="fr-FR"/>
            </w:rPr>
          </w:pPr>
          <w:hyperlink w:anchor="_Toc132725895" w:history="1">
            <w:r w:rsidR="00662A2D" w:rsidRPr="00460596">
              <w:rPr>
                <w:rStyle w:val="Lienhypertexte"/>
                <w:noProof/>
              </w:rPr>
              <w:t>Pages des réservations</w:t>
            </w:r>
            <w:r w:rsidR="00662A2D">
              <w:rPr>
                <w:noProof/>
                <w:webHidden/>
              </w:rPr>
              <w:tab/>
            </w:r>
            <w:r w:rsidR="00662A2D">
              <w:rPr>
                <w:noProof/>
                <w:webHidden/>
              </w:rPr>
              <w:fldChar w:fldCharType="begin"/>
            </w:r>
            <w:r w:rsidR="00662A2D">
              <w:rPr>
                <w:noProof/>
                <w:webHidden/>
              </w:rPr>
              <w:instrText xml:space="preserve"> PAGEREF _Toc132725895 \h </w:instrText>
            </w:r>
            <w:r w:rsidR="00662A2D">
              <w:rPr>
                <w:noProof/>
                <w:webHidden/>
              </w:rPr>
            </w:r>
            <w:r w:rsidR="00662A2D">
              <w:rPr>
                <w:noProof/>
                <w:webHidden/>
              </w:rPr>
              <w:fldChar w:fldCharType="separate"/>
            </w:r>
            <w:r w:rsidR="00662A2D">
              <w:rPr>
                <w:noProof/>
                <w:webHidden/>
              </w:rPr>
              <w:t>25</w:t>
            </w:r>
            <w:r w:rsidR="00662A2D">
              <w:rPr>
                <w:noProof/>
                <w:webHidden/>
              </w:rPr>
              <w:fldChar w:fldCharType="end"/>
            </w:r>
          </w:hyperlink>
        </w:p>
        <w:p w14:paraId="66FA106B" w14:textId="370801B0" w:rsidR="00662A2D" w:rsidRDefault="00A75ED9">
          <w:pPr>
            <w:pStyle w:val="TM3"/>
            <w:tabs>
              <w:tab w:val="right" w:leader="dot" w:pos="9062"/>
            </w:tabs>
            <w:rPr>
              <w:rFonts w:eastAsiaTheme="minorEastAsia"/>
              <w:noProof/>
              <w:lang w:eastAsia="fr-FR"/>
            </w:rPr>
          </w:pPr>
          <w:hyperlink w:anchor="_Toc132725896" w:history="1">
            <w:r w:rsidR="00662A2D" w:rsidRPr="00460596">
              <w:rPr>
                <w:rStyle w:val="Lienhypertexte"/>
                <w:noProof/>
              </w:rPr>
              <w:t>Pages des services</w:t>
            </w:r>
            <w:r w:rsidR="00662A2D">
              <w:rPr>
                <w:noProof/>
                <w:webHidden/>
              </w:rPr>
              <w:tab/>
            </w:r>
            <w:r w:rsidR="00662A2D">
              <w:rPr>
                <w:noProof/>
                <w:webHidden/>
              </w:rPr>
              <w:fldChar w:fldCharType="begin"/>
            </w:r>
            <w:r w:rsidR="00662A2D">
              <w:rPr>
                <w:noProof/>
                <w:webHidden/>
              </w:rPr>
              <w:instrText xml:space="preserve"> PAGEREF _Toc132725896 \h </w:instrText>
            </w:r>
            <w:r w:rsidR="00662A2D">
              <w:rPr>
                <w:noProof/>
                <w:webHidden/>
              </w:rPr>
            </w:r>
            <w:r w:rsidR="00662A2D">
              <w:rPr>
                <w:noProof/>
                <w:webHidden/>
              </w:rPr>
              <w:fldChar w:fldCharType="separate"/>
            </w:r>
            <w:r w:rsidR="00662A2D">
              <w:rPr>
                <w:noProof/>
                <w:webHidden/>
              </w:rPr>
              <w:t>27</w:t>
            </w:r>
            <w:r w:rsidR="00662A2D">
              <w:rPr>
                <w:noProof/>
                <w:webHidden/>
              </w:rPr>
              <w:fldChar w:fldCharType="end"/>
            </w:r>
          </w:hyperlink>
        </w:p>
        <w:p w14:paraId="2254BA0E" w14:textId="7F444BC9" w:rsidR="00662A2D" w:rsidRDefault="00A75ED9">
          <w:pPr>
            <w:pStyle w:val="TM1"/>
            <w:tabs>
              <w:tab w:val="right" w:leader="dot" w:pos="9062"/>
            </w:tabs>
            <w:rPr>
              <w:rFonts w:eastAsiaTheme="minorEastAsia"/>
              <w:noProof/>
              <w:lang w:eastAsia="fr-FR"/>
            </w:rPr>
          </w:pPr>
          <w:hyperlink w:anchor="_Toc132725897" w:history="1">
            <w:r w:rsidR="00662A2D" w:rsidRPr="00460596">
              <w:rPr>
                <w:rStyle w:val="Lienhypertexte"/>
                <w:noProof/>
              </w:rPr>
              <w:t>Structure physique de l'application</w:t>
            </w:r>
            <w:r w:rsidR="00662A2D">
              <w:rPr>
                <w:noProof/>
                <w:webHidden/>
              </w:rPr>
              <w:tab/>
            </w:r>
            <w:r w:rsidR="00662A2D">
              <w:rPr>
                <w:noProof/>
                <w:webHidden/>
              </w:rPr>
              <w:fldChar w:fldCharType="begin"/>
            </w:r>
            <w:r w:rsidR="00662A2D">
              <w:rPr>
                <w:noProof/>
                <w:webHidden/>
              </w:rPr>
              <w:instrText xml:space="preserve"> PAGEREF _Toc132725897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2772751E" w14:textId="2F722166" w:rsidR="00662A2D" w:rsidRDefault="00A75ED9">
          <w:pPr>
            <w:pStyle w:val="TM2"/>
            <w:tabs>
              <w:tab w:val="right" w:leader="dot" w:pos="9062"/>
            </w:tabs>
            <w:rPr>
              <w:rFonts w:eastAsiaTheme="minorEastAsia"/>
              <w:noProof/>
              <w:lang w:eastAsia="fr-FR"/>
            </w:rPr>
          </w:pPr>
          <w:hyperlink w:anchor="_Toc132725898" w:history="1">
            <w:r w:rsidR="00662A2D" w:rsidRPr="00460596">
              <w:rPr>
                <w:rStyle w:val="Lienhypertexte"/>
                <w:noProof/>
              </w:rPr>
              <w:t>Architecture MVC</w:t>
            </w:r>
            <w:r w:rsidR="00662A2D">
              <w:rPr>
                <w:noProof/>
                <w:webHidden/>
              </w:rPr>
              <w:tab/>
            </w:r>
            <w:r w:rsidR="00662A2D">
              <w:rPr>
                <w:noProof/>
                <w:webHidden/>
              </w:rPr>
              <w:fldChar w:fldCharType="begin"/>
            </w:r>
            <w:r w:rsidR="00662A2D">
              <w:rPr>
                <w:noProof/>
                <w:webHidden/>
              </w:rPr>
              <w:instrText xml:space="preserve"> PAGEREF _Toc132725898 \h </w:instrText>
            </w:r>
            <w:r w:rsidR="00662A2D">
              <w:rPr>
                <w:noProof/>
                <w:webHidden/>
              </w:rPr>
            </w:r>
            <w:r w:rsidR="00662A2D">
              <w:rPr>
                <w:noProof/>
                <w:webHidden/>
              </w:rPr>
              <w:fldChar w:fldCharType="separate"/>
            </w:r>
            <w:r w:rsidR="00662A2D">
              <w:rPr>
                <w:noProof/>
                <w:webHidden/>
              </w:rPr>
              <w:t>28</w:t>
            </w:r>
            <w:r w:rsidR="00662A2D">
              <w:rPr>
                <w:noProof/>
                <w:webHidden/>
              </w:rPr>
              <w:fldChar w:fldCharType="end"/>
            </w:r>
          </w:hyperlink>
        </w:p>
        <w:p w14:paraId="6D03C50E" w14:textId="254BB791" w:rsidR="00662A2D" w:rsidRDefault="00A75ED9">
          <w:pPr>
            <w:pStyle w:val="TM1"/>
            <w:tabs>
              <w:tab w:val="right" w:leader="dot" w:pos="9062"/>
            </w:tabs>
            <w:rPr>
              <w:rFonts w:eastAsiaTheme="minorEastAsia"/>
              <w:noProof/>
              <w:lang w:eastAsia="fr-FR"/>
            </w:rPr>
          </w:pPr>
          <w:hyperlink w:anchor="_Toc132725899" w:history="1">
            <w:r w:rsidR="00662A2D" w:rsidRPr="00460596">
              <w:rPr>
                <w:rStyle w:val="Lienhypertexte"/>
                <w:noProof/>
              </w:rPr>
              <w:t>Fonctions et procédures</w:t>
            </w:r>
            <w:r w:rsidR="00662A2D">
              <w:rPr>
                <w:noProof/>
                <w:webHidden/>
              </w:rPr>
              <w:tab/>
            </w:r>
            <w:r w:rsidR="00662A2D">
              <w:rPr>
                <w:noProof/>
                <w:webHidden/>
              </w:rPr>
              <w:fldChar w:fldCharType="begin"/>
            </w:r>
            <w:r w:rsidR="00662A2D">
              <w:rPr>
                <w:noProof/>
                <w:webHidden/>
              </w:rPr>
              <w:instrText xml:space="preserve"> PAGEREF _Toc132725899 \h </w:instrText>
            </w:r>
            <w:r w:rsidR="00662A2D">
              <w:rPr>
                <w:noProof/>
                <w:webHidden/>
              </w:rPr>
            </w:r>
            <w:r w:rsidR="00662A2D">
              <w:rPr>
                <w:noProof/>
                <w:webHidden/>
              </w:rPr>
              <w:fldChar w:fldCharType="separate"/>
            </w:r>
            <w:r w:rsidR="00662A2D">
              <w:rPr>
                <w:noProof/>
                <w:webHidden/>
              </w:rPr>
              <w:t>29</w:t>
            </w:r>
            <w:r w:rsidR="00662A2D">
              <w:rPr>
                <w:noProof/>
                <w:webHidden/>
              </w:rPr>
              <w:fldChar w:fldCharType="end"/>
            </w:r>
          </w:hyperlink>
        </w:p>
        <w:p w14:paraId="088E27BF" w14:textId="10406D36"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725864"/>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14:paraId="30B11ACA" w14:textId="77777777"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proofErr w:type="spellStart"/>
      <w:r w:rsidR="005F3800">
        <w:rPr>
          <w:rFonts w:cs="Arial"/>
        </w:rPr>
        <w:t>ViveHotel</w:t>
      </w:r>
      <w:proofErr w:type="spellEnd"/>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proofErr w:type="spellStart"/>
      <w:r w:rsidR="005F3800">
        <w:rPr>
          <w:rFonts w:cs="Arial"/>
        </w:rPr>
        <w:t>ViveHotel</w:t>
      </w:r>
      <w:proofErr w:type="spellEnd"/>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725865"/>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725866"/>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725867"/>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725868"/>
      <w:r w:rsidRPr="003E4B8E">
        <w:t>Framework</w:t>
      </w:r>
      <w:bookmarkEnd w:id="4"/>
    </w:p>
    <w:p w14:paraId="48B4D7D8" w14:textId="77777777" w:rsidR="003D273D" w:rsidRDefault="003D273D" w:rsidP="003D273D">
      <w:pPr>
        <w:pStyle w:val="Paragraphedeliste"/>
        <w:numPr>
          <w:ilvl w:val="0"/>
          <w:numId w:val="1"/>
        </w:numPr>
      </w:pPr>
      <w:proofErr w:type="spellStart"/>
      <w:r w:rsidRPr="003D273D">
        <w:t>Bootstrap</w:t>
      </w:r>
      <w:proofErr w:type="spellEnd"/>
      <w:r w:rsidRPr="003D273D">
        <w:t xml:space="preserve">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725869"/>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725870"/>
      <w:r>
        <w:t>Base de données</w:t>
      </w:r>
      <w:bookmarkEnd w:id="6"/>
    </w:p>
    <w:p w14:paraId="0BED9993" w14:textId="77777777"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p>
    <w:p w14:paraId="3529476A" w14:textId="77777777" w:rsidR="00DD0A5F" w:rsidRDefault="00DD0A5F">
      <w:r>
        <w:br w:type="page"/>
      </w:r>
    </w:p>
    <w:p w14:paraId="0BA56B07" w14:textId="77777777" w:rsidR="002430DC" w:rsidRDefault="002430DC" w:rsidP="00AB2C2B">
      <w:pPr>
        <w:pStyle w:val="Titre1"/>
      </w:pPr>
      <w:bookmarkStart w:id="7" w:name="_Toc132725871"/>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w:t>
      </w:r>
      <w:proofErr w:type="spellStart"/>
      <w:r w:rsidR="00E5080D">
        <w:t>vivehotel.sql</w:t>
      </w:r>
      <w:proofErr w:type="spellEnd"/>
      <w:r w:rsidR="00E5080D">
        <w:t> » du dossier « </w:t>
      </w:r>
      <w:r w:rsidR="00BE109A">
        <w:t>_</w:t>
      </w:r>
      <w:r w:rsidR="00E5080D">
        <w:t>dataset ».</w:t>
      </w:r>
    </w:p>
    <w:p w14:paraId="5BA3E223" w14:textId="45E67685"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6366C">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proofErr w:type="spellStart"/>
      <w:r w:rsidR="00190052">
        <w:t>phpMyAdmin</w:t>
      </w:r>
      <w:proofErr w:type="spellEnd"/>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3A8B0F97" w:rsidR="00BE7FA0" w:rsidRDefault="00BE7FA0" w:rsidP="0066366C">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w:t>
      </w:r>
      <w:proofErr w:type="spellStart"/>
      <w:r w:rsidR="006C15ED">
        <w:t>localhost</w:t>
      </w:r>
      <w:proofErr w:type="spellEnd"/>
      <w:r w:rsidR="006C15ED">
        <w: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w:t>
      </w:r>
      <w:proofErr w:type="spellStart"/>
      <w:r w:rsidR="005525C9">
        <w:t>root</w:t>
      </w:r>
      <w:proofErr w:type="spellEnd"/>
      <w:r w:rsidR="005525C9">
        <w: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32F30B34" w14:textId="68F228FF" w:rsidR="00102576" w:rsidRDefault="00CF3C1B" w:rsidP="00102576">
      <w:pPr>
        <w:pStyle w:val="Paragraphedeliste"/>
        <w:numPr>
          <w:ilvl w:val="0"/>
          <w:numId w:val="3"/>
        </w:numPr>
        <w:jc w:val="both"/>
      </w:pPr>
      <w:r>
        <w:t>La base de données choisie (« </w:t>
      </w:r>
      <w:proofErr w:type="spellStart"/>
      <w:r>
        <w:t>vivehotel</w:t>
      </w:r>
      <w:proofErr w:type="spellEnd"/>
      <w:r>
        <w:t> »)</w:t>
      </w:r>
    </w:p>
    <w:p w14:paraId="7A43EE1D" w14:textId="2486DDEB" w:rsidR="00294E15" w:rsidRDefault="00D15ACF" w:rsidP="00333170">
      <w:pPr>
        <w:jc w:val="both"/>
      </w:pPr>
      <w:r>
        <w:t xml:space="preserve">Le fichier </w:t>
      </w:r>
      <w:r w:rsidRPr="00C17D62">
        <w:rPr>
          <w:b/>
        </w:rPr>
        <w:t>« config</w:t>
      </w:r>
      <w:r w:rsidR="00C375A0">
        <w:rPr>
          <w:b/>
        </w:rPr>
        <w:t>.php</w:t>
      </w:r>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333170">
      <w:pPr>
        <w:jc w:val="both"/>
      </w:pPr>
      <w:r>
        <w:t>Dans l’environnement de travail actuel, « </w:t>
      </w:r>
      <w:proofErr w:type="spellStart"/>
      <w:r>
        <w:t>PhpMyAdmin</w:t>
      </w:r>
      <w:proofErr w:type="spellEnd"/>
      <w:r>
        <w:t>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w:t>
      </w:r>
      <w:proofErr w:type="spellStart"/>
      <w:r w:rsidR="00CE05B4">
        <w:t>root</w:t>
      </w:r>
      <w:proofErr w:type="spellEnd"/>
      <w:r w:rsidR="00CE05B4">
        <w:t> ».</w:t>
      </w:r>
      <w:r w:rsidR="00450E15">
        <w:t xml:space="preserve"> </w:t>
      </w:r>
      <w:r w:rsidR="00B443C0">
        <w:t>Les constantes contiennent des paramètres par défaut, permettant de faire une connexion à « </w:t>
      </w:r>
      <w:proofErr w:type="spellStart"/>
      <w:r w:rsidR="00B443C0">
        <w:t>vivehotel</w:t>
      </w:r>
      <w:proofErr w:type="spellEnd"/>
      <w:r w:rsidR="00B443C0">
        <w:t> » depuis le profil « </w:t>
      </w:r>
      <w:proofErr w:type="spellStart"/>
      <w:r w:rsidR="00B443C0">
        <w:t>root</w:t>
      </w:r>
      <w:proofErr w:type="spellEnd"/>
      <w:r w:rsidR="00B443C0">
        <w:t> ».</w:t>
      </w:r>
    </w:p>
    <w:p w14:paraId="6D09D304" w14:textId="5175CC34" w:rsidR="001E61A6" w:rsidRDefault="001E61A6" w:rsidP="0066366C">
      <w:pPr>
        <w:jc w:val="both"/>
      </w:pPr>
      <w:r>
        <w:t xml:space="preserve">Nous allons maintenant nous intéresser à </w:t>
      </w:r>
      <w:r w:rsidR="00E82681">
        <w:t>la connexion concrète dans la base de données</w:t>
      </w:r>
      <w:r>
        <w:t>.</w:t>
      </w:r>
    </w:p>
    <w:p w14:paraId="7DA13C52" w14:textId="23308CAC" w:rsidR="00E4346A" w:rsidRDefault="00E4346A" w:rsidP="008A0111">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1D7F1F63" w14:textId="77777777" w:rsidR="008D7A68" w:rsidRDefault="008960A6" w:rsidP="008A0111">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 xml:space="preserve">fichier « config.php ». </w:t>
      </w:r>
    </w:p>
    <w:p w14:paraId="2AB65EF7" w14:textId="0AEA0179" w:rsidR="00800D38" w:rsidRDefault="00A517B3" w:rsidP="008A0111">
      <w:pPr>
        <w:jc w:val="both"/>
      </w:pPr>
      <w:r>
        <w:t>Aucune base de données n’est créée par défaut lorsque le projet es</w:t>
      </w:r>
      <w:r w:rsidR="006C1569">
        <w:t xml:space="preserve">t utilisé ; </w:t>
      </w:r>
      <w:proofErr w:type="spellStart"/>
      <w:r w:rsidR="006C1569">
        <w:t>L</w:t>
      </w:r>
      <w:r w:rsidR="00581C31">
        <w:t>La</w:t>
      </w:r>
      <w:proofErr w:type="spellEnd"/>
      <w:r w:rsidR="00581C31">
        <w:t xml:space="preserve"> réécriture du fichier « config.php » n’est pas suffisant pour que l’accès à la base de données soit </w:t>
      </w:r>
      <w:r w:rsidR="00192562">
        <w:t>fonctionnel</w:t>
      </w:r>
      <w:r w:rsidR="00581C31">
        <w:t xml:space="preserve">. </w:t>
      </w:r>
    </w:p>
    <w:p w14:paraId="73D9DD3B" w14:textId="6E9025B4" w:rsidR="00800D38" w:rsidRDefault="00800D38" w:rsidP="008A0111">
      <w:pPr>
        <w:jc w:val="both"/>
      </w:pPr>
      <w:r>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 xml:space="preserve">dossier « _dataset » </w:t>
      </w:r>
      <w:r w:rsidR="00270323">
        <w:t xml:space="preserve">contient un fichier nommé « index.php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(config.php)</w:t>
      </w:r>
    </w:p>
    <w:p w14:paraId="105A3999" w14:textId="3F7C6A2A" w:rsidR="00DD75F2" w:rsidRDefault="00270323" w:rsidP="00270323">
      <w:pPr>
        <w:pStyle w:val="Paragraphedeliste"/>
        <w:numPr>
          <w:ilvl w:val="0"/>
          <w:numId w:val="3"/>
        </w:numPr>
        <w:jc w:val="both"/>
      </w:pPr>
      <w:r>
        <w:t>Supprimer la base de données</w:t>
      </w:r>
      <w:r w:rsidR="00FE378F">
        <w:t xml:space="preserve"> de « </w:t>
      </w:r>
      <w:proofErr w:type="spellStart"/>
      <w:r w:rsidR="00646299">
        <w:t>v</w:t>
      </w:r>
      <w:r w:rsidR="00FE378F">
        <w:t>ivehotel</w:t>
      </w:r>
      <w:proofErr w:type="spellEnd"/>
      <w:r w:rsidR="00FE378F">
        <w:t> »</w:t>
      </w:r>
      <w:r>
        <w:t xml:space="preserve"> si elle existait </w:t>
      </w:r>
      <w:r w:rsidR="007B309D">
        <w:t>déjà. (</w:t>
      </w:r>
      <w:proofErr w:type="gramStart"/>
      <w:r w:rsidR="00192562">
        <w:t>dans</w:t>
      </w:r>
      <w:proofErr w:type="gramEnd"/>
      <w:r w:rsidR="00192562">
        <w:t xml:space="preserve"> « </w:t>
      </w:r>
      <w:proofErr w:type="spellStart"/>
      <w:r w:rsidR="00192562">
        <w:t>connexion.php</w:t>
      </w:r>
      <w:proofErr w:type="spellEnd"/>
      <w:r w:rsidR="00192562">
        <w:t> »)</w:t>
      </w:r>
    </w:p>
    <w:p w14:paraId="70604A4B" w14:textId="7EA726C2" w:rsidR="00270323" w:rsidRDefault="00270323" w:rsidP="00270323">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1D77C7">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1D77C7">
      <w:pPr>
        <w:jc w:val="both"/>
      </w:pPr>
      <w:r>
        <w:t xml:space="preserve">Lancer le script « index.php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proofErr w:type="spellStart"/>
            <w:r>
              <w:t>Root</w:t>
            </w:r>
            <w:proofErr w:type="spellEnd"/>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725872"/>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725873"/>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14:paraId="6FAFB04B" w14:textId="77777777"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w:t>
      </w:r>
      <w:proofErr w:type="spellStart"/>
      <w:r>
        <w:t>int</w:t>
      </w:r>
      <w:proofErr w:type="spellEnd"/>
      <w:r>
        <w:t>)</w:t>
      </w:r>
      <w:r>
        <w:br/>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r>
      <w:r>
        <w:lastRenderedPageBreak/>
        <w:t>*Service</w:t>
      </w:r>
      <w:r>
        <w:br/>
        <w:t>- id (AI)</w:t>
      </w:r>
      <w:r>
        <w:br/>
      </w:r>
      <w:r w:rsidRPr="009958EB">
        <w:t>- nom</w:t>
      </w:r>
      <w:r>
        <w:t xml:space="preserve"> (</w:t>
      </w:r>
      <w:proofErr w:type="spellStart"/>
      <w:r>
        <w:t>varchar</w:t>
      </w:r>
      <w:proofErr w:type="spellEnd"/>
      <w:r>
        <w:t>(500))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xml:space="preserve">* </w:t>
      </w:r>
      <w:proofErr w:type="spellStart"/>
      <w:r>
        <w:t>HoCategorie</w:t>
      </w:r>
      <w:proofErr w:type="spellEnd"/>
    </w:p>
    <w:p w14:paraId="6458CE0C" w14:textId="77777777"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14:paraId="3DE59F1E" w14:textId="77777777"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proofErr w:type="spellStart"/>
      <w:r>
        <w:t>Preciser</w:t>
      </w:r>
      <w:proofErr w:type="spellEnd"/>
      <w:r>
        <w:br/>
        <w:t>- Chambre 1,n</w:t>
      </w:r>
      <w:r>
        <w:br/>
        <w:t xml:space="preserve">- </w:t>
      </w:r>
      <w:proofErr w:type="spellStart"/>
      <w:r>
        <w:t>Re</w:t>
      </w:r>
      <w:r w:rsidRPr="009958EB">
        <w:t>servation</w:t>
      </w:r>
      <w:proofErr w:type="spellEnd"/>
      <w:r w:rsidRPr="009958EB">
        <w:t xml:space="preserve">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14:paraId="5AE2E591" w14:textId="77777777"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14:paraId="51EA9EBF" w14:textId="77777777"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725874"/>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w:t>
      </w:r>
      <w:proofErr w:type="spellStart"/>
      <w:r w:rsidR="00705857">
        <w:t>vivehotel</w:t>
      </w:r>
      <w:proofErr w:type="spellEnd"/>
      <w:r w:rsidR="00705857">
        <w:t>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725875"/>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725876"/>
      <w:r>
        <w:t>Textuel</w:t>
      </w:r>
      <w:bookmarkEnd w:id="13"/>
    </w:p>
    <w:p w14:paraId="15BA7A23" w14:textId="77777777"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r>
      <w:r w:rsidRPr="0025179C">
        <w:rPr>
          <w:lang w:val="en-US"/>
        </w:rPr>
        <w:lastRenderedPageBreak/>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14:paraId="2BFFB21D" w14:textId="77777777" w:rsidR="00367C3C" w:rsidRDefault="00367C3C" w:rsidP="00367C3C"/>
    <w:p w14:paraId="0B60BA10" w14:textId="77777777"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r>
      <w:r>
        <w:lastRenderedPageBreak/>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14:paraId="3EC7F52F" w14:textId="77777777" w:rsidR="007C4340" w:rsidRDefault="007C4340" w:rsidP="009B73C5">
      <w:pPr>
        <w:pStyle w:val="Titre3"/>
      </w:pPr>
      <w:bookmarkStart w:id="14" w:name="_Toc132725877"/>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proofErr w:type="spellStart"/>
      <w:r w:rsidRPr="00F72A22">
        <w:t>vivehotel</w:t>
      </w:r>
      <w:r>
        <w:t>.sql</w:t>
      </w:r>
      <w:proofErr w:type="spellEnd"/>
      <w:r>
        <w:t>”</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725878"/>
      <w:r>
        <w:t>Description des fichiers</w:t>
      </w:r>
      <w:bookmarkEnd w:id="15"/>
      <w:bookmarkEnd w:id="16"/>
    </w:p>
    <w:p w14:paraId="0D3DBFE6" w14:textId="44B7A421" w:rsidR="0049509E" w:rsidRDefault="00863C62" w:rsidP="0049509E">
      <w:pPr>
        <w:pStyle w:val="Titre2"/>
      </w:pPr>
      <w:bookmarkStart w:id="17" w:name="_Toc132364128"/>
      <w:bookmarkStart w:id="18" w:name="_Toc132725879"/>
      <w:r>
        <w:t>Dossier</w:t>
      </w:r>
      <w:r w:rsidR="0049509E">
        <w:t xml:space="preserve"> </w:t>
      </w:r>
      <w:bookmarkEnd w:id="17"/>
      <w:r w:rsidR="0049509E">
        <w:t>« </w:t>
      </w:r>
      <w:bookmarkEnd w:id="18"/>
      <w:r w:rsidR="009C0622">
        <w:t>document »</w:t>
      </w:r>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77777777" w:rsidR="00224FC7" w:rsidRDefault="00224FC7" w:rsidP="00224FC7">
      <w:pPr>
        <w:pStyle w:val="Titre2"/>
      </w:pPr>
      <w:bookmarkStart w:id="19" w:name="_Toc132364127"/>
      <w:bookmarkStart w:id="20" w:name="_Toc132725880"/>
      <w:r>
        <w:t>Dossier « _dataset »</w:t>
      </w:r>
      <w:bookmarkEnd w:id="19"/>
      <w:bookmarkEnd w:id="20"/>
    </w:p>
    <w:p w14:paraId="2A829D82" w14:textId="229F0A04" w:rsidR="00F558C7" w:rsidRDefault="00224FC7" w:rsidP="00224FC7">
      <w:pPr>
        <w:jc w:val="both"/>
      </w:pPr>
      <w:r>
        <w:t>Le fichier « config.php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Avant de se pencher sur le dataset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r w:rsidR="003B3B49">
        <w:t>index.php</w:t>
      </w:r>
      <w:r w:rsidR="00BA348C">
        <w:t> »</w:t>
      </w:r>
      <w:r w:rsidR="003B3B49">
        <w:t xml:space="preserve">) </w:t>
      </w:r>
      <w:r>
        <w:t>et ses dépendances qui sont des générateurs de chaque table.</w:t>
      </w:r>
    </w:p>
    <w:p w14:paraId="6C4F19C4" w14:textId="5528C065" w:rsidR="00224FC7" w:rsidRDefault="00224FC7" w:rsidP="00224FC7">
      <w:pPr>
        <w:jc w:val="both"/>
      </w:pPr>
      <w:r>
        <w:t xml:space="preserve">Le sous-dossier « dataset » </w:t>
      </w:r>
      <w:r w:rsidR="00E436EC">
        <w:t xml:space="preserve">de « _dataset » </w:t>
      </w:r>
      <w:r>
        <w:t>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Le fichier « constants.php » du sous-dossier « datasets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index.php » à la racine va appeler et</w:t>
      </w:r>
      <w:r w:rsidR="00301F66">
        <w:t xml:space="preserve"> faire</w:t>
      </w:r>
      <w:r>
        <w:t xml:space="preserve"> interpréter tous les fichiers nécessa</w:t>
      </w:r>
      <w:r w:rsidR="005F3813">
        <w:t xml:space="preserve">ires à la génération du dataset, </w:t>
      </w:r>
      <w:r>
        <w:t>dans un ordre logique. Le lancement du fichier PHP « index.php » équivaut à faire un « reset » de la base de données « Vivehotel ». Si la base de données n’a pas été créée au préalable, ce fichier « index » va créer la base de données nécessaire avant de lancer les datasets.</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_dataset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F85E63">
      <w:pPr>
        <w:pStyle w:val="Titre2"/>
      </w:pPr>
      <w:bookmarkStart w:id="21" w:name="_Toc132364122"/>
      <w:bookmarkStart w:id="22" w:name="_Toc132725882"/>
      <w:r>
        <w:t>Sous-d</w:t>
      </w:r>
      <w:r w:rsidR="00F85E63">
        <w:t>ossier</w:t>
      </w:r>
      <w:bookmarkEnd w:id="21"/>
      <w:r w:rsidR="00AF7F87">
        <w:t xml:space="preserve"> </w:t>
      </w:r>
      <w:r w:rsidR="002C43B2">
        <w:t>Framework</w:t>
      </w:r>
      <w:r>
        <w:t xml:space="preserve"> du dossier application</w:t>
      </w:r>
      <w:bookmarkEnd w:id="22"/>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3" w:name="_Toc132364123"/>
      <w:bookmarkStart w:id="24" w:name="_Toc132725883"/>
      <w:r w:rsidRPr="001B0618">
        <w:t>Ctr_controleur.class</w:t>
      </w:r>
      <w:r>
        <w:t>.php</w:t>
      </w:r>
      <w:bookmarkEnd w:id="23"/>
      <w:bookmarkEnd w:id="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5" w:name="_Toc132364124"/>
      <w:bookmarkStart w:id="26" w:name="_Toc132725884"/>
      <w:r>
        <w:t>fonction.php</w:t>
      </w:r>
      <w:bookmarkEnd w:id="25"/>
      <w:bookmarkEnd w:id="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r>
              <w:t>AfficheTableHTML</w:t>
            </w:r>
          </w:p>
          <w:p w14:paraId="3D181553" w14:textId="77777777" w:rsidR="00143E2D" w:rsidRDefault="00143E2D" w:rsidP="00143E2D">
            <w:pPr>
              <w:pStyle w:val="Paragraphedeliste"/>
              <w:numPr>
                <w:ilvl w:val="0"/>
                <w:numId w:val="3"/>
              </w:numPr>
              <w:spacing w:after="0"/>
              <w:jc w:val="both"/>
            </w:pPr>
            <w:r>
              <w:t>CheckAuth</w:t>
            </w:r>
          </w:p>
          <w:p w14:paraId="5FF6EC30" w14:textId="77777777" w:rsidR="00143E2D" w:rsidRDefault="00797B0F" w:rsidP="00143E2D">
            <w:pPr>
              <w:pStyle w:val="Paragraphedeliste"/>
              <w:numPr>
                <w:ilvl w:val="0"/>
                <w:numId w:val="3"/>
              </w:numPr>
              <w:spacing w:after="0"/>
              <w:jc w:val="both"/>
            </w:pPr>
            <w:r>
              <w:t>CheckAllow</w:t>
            </w:r>
          </w:p>
          <w:p w14:paraId="1ECFE1E1" w14:textId="77777777" w:rsidR="001B7399" w:rsidRDefault="001B7399" w:rsidP="00A4551C">
            <w:pPr>
              <w:pStyle w:val="Paragraphedeliste"/>
              <w:numPr>
                <w:ilvl w:val="0"/>
                <w:numId w:val="3"/>
              </w:numPr>
              <w:spacing w:after="0"/>
              <w:jc w:val="both"/>
            </w:pPr>
            <w:r>
              <w:t>Debug</w:t>
            </w:r>
          </w:p>
          <w:p w14:paraId="2819328E" w14:textId="77777777" w:rsidR="00F35568" w:rsidRDefault="00F35568" w:rsidP="00F35568">
            <w:pPr>
              <w:pStyle w:val="Paragraphedeliste"/>
              <w:numPr>
                <w:ilvl w:val="0"/>
                <w:numId w:val="3"/>
              </w:numPr>
              <w:spacing w:after="0"/>
              <w:jc w:val="both"/>
            </w:pPr>
            <w:r>
              <w:t>FormRecherche</w:t>
            </w:r>
          </w:p>
          <w:p w14:paraId="69B545CE" w14:textId="77777777" w:rsidR="00A700A2" w:rsidRDefault="00A700A2" w:rsidP="00A700A2">
            <w:pPr>
              <w:pStyle w:val="Paragraphedeliste"/>
              <w:numPr>
                <w:ilvl w:val="0"/>
                <w:numId w:val="3"/>
              </w:numPr>
              <w:spacing w:after="0"/>
              <w:jc w:val="both"/>
            </w:pPr>
            <w:r>
              <w:t>Hlien</w:t>
            </w:r>
          </w:p>
          <w:p w14:paraId="6A43CFF7" w14:textId="77777777" w:rsidR="00A700A2" w:rsidRDefault="00444108" w:rsidP="00A700A2">
            <w:pPr>
              <w:pStyle w:val="Paragraphedeliste"/>
              <w:numPr>
                <w:ilvl w:val="0"/>
                <w:numId w:val="3"/>
              </w:numPr>
              <w:spacing w:after="0"/>
              <w:jc w:val="both"/>
            </w:pPr>
            <w:r>
              <w:t>m</w:t>
            </w:r>
            <w:r w:rsidR="00A700A2">
              <w:t>onAutoLoad</w:t>
            </w:r>
          </w:p>
          <w:p w14:paraId="468E38A8" w14:textId="77777777" w:rsidR="00A700A2" w:rsidRDefault="00444108" w:rsidP="00A700A2">
            <w:pPr>
              <w:pStyle w:val="Paragraphedeliste"/>
              <w:numPr>
                <w:ilvl w:val="0"/>
                <w:numId w:val="3"/>
              </w:numPr>
              <w:spacing w:after="0"/>
              <w:jc w:val="both"/>
            </w:pPr>
            <w:r>
              <w:t>m</w:t>
            </w:r>
            <w:r w:rsidR="00A700A2">
              <w:t>onExceptionHandler</w:t>
            </w:r>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r>
              <w:t>Mres</w:t>
            </w:r>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r>
              <w:t>matriceSql</w:t>
            </w:r>
            <w:r w:rsidR="00542254">
              <w:t>CD</w:t>
            </w:r>
          </w:p>
        </w:tc>
      </w:tr>
    </w:tbl>
    <w:p w14:paraId="2960D924" w14:textId="77777777" w:rsidR="00924015" w:rsidRDefault="00924015" w:rsidP="00F85E63"/>
    <w:p w14:paraId="0376F93F" w14:textId="77777777" w:rsidR="00F85E63" w:rsidRDefault="00F85E63" w:rsidP="00F85E63">
      <w:pPr>
        <w:pStyle w:val="Titre3"/>
      </w:pPr>
      <w:bookmarkStart w:id="27" w:name="_Toc132364125"/>
      <w:bookmarkStart w:id="28" w:name="_Toc132725885"/>
      <w:r w:rsidRPr="00080799">
        <w:t>I_crud.class.php</w:t>
      </w:r>
      <w:bookmarkEnd w:id="27"/>
      <w:bookmarkEnd w:id="28"/>
    </w:p>
    <w:p w14:paraId="06449E16" w14:textId="77777777" w:rsidR="00336204" w:rsidRDefault="00336204" w:rsidP="00336204">
      <w:bookmarkStart w:id="29"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0" w:name="_Toc132725886"/>
      <w:r>
        <w:t>Table.class.php</w:t>
      </w:r>
      <w:bookmarkEnd w:id="29"/>
      <w:bookmarkEnd w:id="30"/>
    </w:p>
    <w:p w14:paraId="1B016C8E" w14:textId="26A9CFB7" w:rsidR="00681425" w:rsidRDefault="00681425" w:rsidP="00B9645C">
      <w:pPr>
        <w:jc w:val="both"/>
      </w:pPr>
      <w:r>
        <w:t>Souvenons-nous que « DRY » signifie « </w:t>
      </w:r>
      <w:proofErr w:type="spellStart"/>
      <w:r>
        <w:t>don’t</w:t>
      </w:r>
      <w:proofErr w:type="spellEnd"/>
      <w:r>
        <w:t xml:space="preserve"> </w:t>
      </w:r>
      <w:proofErr w:type="spellStart"/>
      <w:r>
        <w:t>repeat</w:t>
      </w:r>
      <w:proofErr w:type="spellEnd"/>
      <w:r>
        <w:t xml:space="preserve"> </w:t>
      </w:r>
      <w:proofErr w:type="spellStart"/>
      <w:r>
        <w:t>yourself</w:t>
      </w:r>
      <w:proofErr w:type="spellEnd"/>
      <w:r>
        <w:t>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028E796B" w:rsidR="000D2947" w:rsidRDefault="00430528" w:rsidP="00EB3FCE">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EB3FCE">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EB3FCE">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EB3FCE">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w:t>
      </w:r>
      <w:proofErr w:type="spellStart"/>
      <w:r w:rsidR="00147547">
        <w:t>create</w:t>
      </w:r>
      <w:proofErr w:type="spellEnd"/>
      <w:r w:rsidR="00147547">
        <w:t xml:space="preserve">, </w:t>
      </w:r>
      <w:proofErr w:type="spellStart"/>
      <w:r w:rsidR="00147547">
        <w:t>read</w:t>
      </w:r>
      <w:proofErr w:type="spellEnd"/>
      <w:r w:rsidR="00147547">
        <w:t xml:space="preserve">, update, </w:t>
      </w:r>
      <w:proofErr w:type="spellStart"/>
      <w:r w:rsidR="00147547">
        <w:t>delete</w:t>
      </w:r>
      <w:proofErr w:type="spellEnd"/>
      <w:r w:rsidR="00147547">
        <w:t xml:space="preserve"> entre </w:t>
      </w:r>
      <w:proofErr w:type="spellStart"/>
      <w:r w:rsidR="00147547">
        <w:t>eutres</w:t>
      </w:r>
      <w:proofErr w:type="spellEnd"/>
      <w:r w:rsidR="00147547">
        <w:t>)</w:t>
      </w:r>
      <w:r>
        <w:t xml:space="preserve"> dans une </w:t>
      </w:r>
      <w:r w:rsidR="00E363C6">
        <w:t>classe «</w:t>
      </w:r>
      <w:r>
        <w:t xml:space="preserve"> mère » que nous avons nommé « Table » dans ce </w:t>
      </w:r>
      <w:r w:rsidR="00C17A08">
        <w:t>Framework.</w:t>
      </w:r>
    </w:p>
    <w:p w14:paraId="03741B7B" w14:textId="7FF81BC5" w:rsidR="0033078D" w:rsidRDefault="00F85E63" w:rsidP="0033078D">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bookmarkStart w:id="31" w:name="_Toc132725887"/>
      <w:r w:rsidR="0033078D">
        <w:t>.</w:t>
      </w:r>
    </w:p>
    <w:p w14:paraId="6C4E4D6C" w14:textId="08DA3BA8" w:rsidR="0033078D" w:rsidRDefault="00AB3252" w:rsidP="0033078D">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r>
        <w:t>Fichiers publics pour l’utilisateur dans le d</w:t>
      </w:r>
      <w:r w:rsidR="005D54AC">
        <w:t xml:space="preserve">ossier </w:t>
      </w:r>
      <w:r w:rsidR="00685F79">
        <w:t>« </w:t>
      </w:r>
      <w:r w:rsidR="005D54AC">
        <w:t>www</w:t>
      </w:r>
      <w:r w:rsidR="00685F79">
        <w:t> »</w:t>
      </w:r>
      <w:bookmarkEnd w:id="31"/>
    </w:p>
    <w:p w14:paraId="0BE1CD10" w14:textId="041E2619" w:rsidR="00BA13B9" w:rsidRPr="00BA13B9" w:rsidRDefault="00BA13B9" w:rsidP="00BA13B9">
      <w:r>
        <w:t>Ce dossier contient l’ensemble des fichiers Javascript, HTML et CSS qui permettent d</w:t>
      </w:r>
      <w:r w:rsidR="00D15204">
        <w:t>e gérer la partie front-end de notre application web.</w:t>
      </w:r>
    </w:p>
    <w:p w14:paraId="708497FB" w14:textId="77777777" w:rsidR="000C4166" w:rsidRDefault="00736EDE" w:rsidP="00D20A51">
      <w:pPr>
        <w:pStyle w:val="Titre3"/>
      </w:pPr>
      <w:bookmarkStart w:id="32" w:name="_Toc132725888"/>
      <w:r>
        <w:t xml:space="preserve">Fichier </w:t>
      </w:r>
      <w:r w:rsidR="00685F79">
        <w:t>« </w:t>
      </w:r>
      <w:r>
        <w:t>index</w:t>
      </w:r>
      <w:r w:rsidR="00685F79">
        <w:t>.php »</w:t>
      </w:r>
      <w:bookmarkEnd w:id="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w:t>
            </w:r>
            <w:proofErr w:type="spellStart"/>
            <w:proofErr w:type="gramStart"/>
            <w:r>
              <w:t>str</w:t>
            </w:r>
            <w:proofErr w:type="spellEnd"/>
            <w:proofErr w:type="gramEnd"/>
            <w:r>
              <w:t xml:space="preserve">)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w:t>
            </w:r>
            <w:proofErr w:type="spellStart"/>
            <w:proofErr w:type="gramStart"/>
            <w:r>
              <w:t>str</w:t>
            </w:r>
            <w:proofErr w:type="spellEnd"/>
            <w:proofErr w:type="gramEnd"/>
            <w:r>
              <w:t>)</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 xml:space="preserve">Instanciation d’un objet d’une classe enfant de </w:t>
            </w:r>
            <w:proofErr w:type="spellStart"/>
            <w:r>
              <w:t>Ctr_Controleur</w:t>
            </w:r>
            <w:proofErr w:type="spellEnd"/>
            <w:r>
              <w:t>.</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w:t>
            </w:r>
            <w:proofErr w:type="spellStart"/>
            <w:r>
              <w:t>js</w:t>
            </w:r>
            <w:proofErr w:type="spellEnd"/>
            <w:r>
              <w:t>/</w:t>
            </w:r>
            <w:proofErr w:type="spellStart"/>
            <w:r>
              <w:t>script.php</w:t>
            </w:r>
            <w:proofErr w:type="spellEnd"/>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r>
              <w:t>Javascript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proofErr w:type="gramStart"/>
            <w:r>
              <w:t>L’</w:t>
            </w:r>
            <w:r w:rsidR="00861E7C">
              <w:t> «</w:t>
            </w:r>
            <w:proofErr w:type="gramEnd"/>
            <w:r w:rsidR="00861E7C">
              <w:t xml:space="preserve"> </w:t>
            </w:r>
            <w:proofErr w:type="spellStart"/>
            <w:r>
              <w:t>event</w:t>
            </w:r>
            <w:proofErr w:type="spellEnd"/>
            <w:r>
              <w:t xml:space="preserve"> </w:t>
            </w:r>
            <w:proofErr w:type="spellStart"/>
            <w:r>
              <w:t>listener</w:t>
            </w:r>
            <w:proofErr w:type="spellEnd"/>
            <w:r>
              <w:t> »</w:t>
            </w:r>
            <w:r w:rsidR="00560061">
              <w:t xml:space="preserve"> lancera une méthode qui va</w:t>
            </w:r>
            <w:r w:rsidR="002C29B5">
              <w:t xml:space="preserve"> envoyer </w:t>
            </w:r>
            <w:r w:rsidR="00837B2F">
              <w:t xml:space="preserve">les données utilisateur </w:t>
            </w:r>
            <w:r w:rsidR="002C29B5">
              <w:t>dans l’action « </w:t>
            </w:r>
            <w:proofErr w:type="spellStart"/>
            <w:r w:rsidR="002C29B5">
              <w:t>ajax</w:t>
            </w:r>
            <w:proofErr w:type="spellEnd"/>
            <w:r w:rsidR="002C29B5">
              <w:t> » de « tarifer »</w:t>
            </w:r>
            <w:r w:rsidR="00C6708D">
              <w:t>. Cette page va faire la modification du tarif dans la base de données, sans que l’utilisateur n’ait eu à appuyer sur un bouton « </w:t>
            </w:r>
            <w:proofErr w:type="spellStart"/>
            <w:r w:rsidR="00C6708D">
              <w:t>Submit</w:t>
            </w:r>
            <w:proofErr w:type="spellEnd"/>
            <w:r w:rsidR="00C6708D">
              <w:t> »</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 xml:space="preserve">Fichier </w:t>
            </w:r>
            <w:proofErr w:type="spellStart"/>
            <w:r>
              <w:t>javascript</w:t>
            </w:r>
            <w:proofErr w:type="spellEnd"/>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3FE30AD7" w:rsidR="009B6CE3" w:rsidRDefault="00CE3B22" w:rsidP="009B6CE3">
      <w:pPr>
        <w:pStyle w:val="Titre1"/>
      </w:pPr>
      <w:bookmarkStart w:id="33" w:name="_Toc132725889"/>
      <w:r>
        <w:t>Description des pages</w:t>
      </w:r>
      <w:bookmarkEnd w:id="33"/>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proofErr w:type="spellStart"/>
      <w:proofErr w:type="gramStart"/>
      <w:r w:rsidR="00E05323">
        <w:t>localhos</w:t>
      </w:r>
      <w:r w:rsidR="00E13DEB">
        <w:t>t</w:t>
      </w:r>
      <w:proofErr w:type="spellEnd"/>
      <w:r w:rsidR="00A24331">
        <w:t>/</w:t>
      </w:r>
      <w:proofErr w:type="spellStart"/>
      <w:r w:rsidR="00A24331">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t>Lorsque l’on demande la page index.php avec les paramètres « GET </w:t>
      </w:r>
      <w:r w:rsidR="0065095D">
        <w:t>» a</w:t>
      </w:r>
      <w:r>
        <w:t>=</w:t>
      </w:r>
      <w:proofErr w:type="spellStart"/>
      <w:r>
        <w:t>monaction</w:t>
      </w:r>
      <w:proofErr w:type="spellEnd"/>
      <w:r>
        <w:t xml:space="preserve"> et m=</w:t>
      </w:r>
      <w:proofErr w:type="spellStart"/>
      <w:r>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E0612F">
        <w:t>tout en chargeant sa</w:t>
      </w:r>
      <w:r w:rsidR="00C244A1">
        <w:t xml:space="preserve"> méthode</w:t>
      </w:r>
      <w:r w:rsidR="00C21B3C">
        <w:t xml:space="preserve"> « </w:t>
      </w:r>
      <w:proofErr w:type="spellStart"/>
      <w:r w:rsidR="00C21B3C">
        <w:t>monaction</w:t>
      </w:r>
      <w:proofErr w:type="spellEnd"/>
      <w:r w:rsidR="00C21B3C">
        <w:t xml:space="preserve"> » </w:t>
      </w:r>
      <w:r w:rsidR="00C244A1">
        <w:t>qui représente</w:t>
      </w:r>
      <w:r w:rsidR="001E1370">
        <w:t xml:space="preserve"> la logique de la page chargée.</w:t>
      </w:r>
    </w:p>
    <w:p w14:paraId="222EB41E" w14:textId="2D85AF9B" w:rsidR="00D67F85" w:rsidRDefault="00C244A1" w:rsidP="008B2EE6">
      <w:pPr>
        <w:jc w:val="both"/>
      </w:pPr>
      <w:r>
        <w:lastRenderedPageBreak/>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w:t>
      </w:r>
      <w:proofErr w:type="spellStart"/>
      <w:r w:rsidR="0020799B">
        <w:t>nomodule</w:t>
      </w:r>
      <w:proofErr w:type="spellEnd"/>
      <w:r w:rsidR="0020799B">
        <w:t>}/</w:t>
      </w:r>
      <w:r w:rsidR="003B59AE">
        <w:t>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4" w:name="_Toc132725890"/>
      <w:r>
        <w:t>Description des pages du CRUD</w:t>
      </w:r>
      <w:bookmarkEnd w:id="34"/>
    </w:p>
    <w:p w14:paraId="60BE67E1" w14:textId="77777777" w:rsidR="000770FA" w:rsidRDefault="00AC3F44" w:rsidP="00144F15">
      <w:pPr>
        <w:pStyle w:val="Titre3"/>
      </w:pPr>
      <w:bookmarkStart w:id="35" w:name="_Toc132725891"/>
      <w:r>
        <w:t xml:space="preserve">Gestion des </w:t>
      </w:r>
      <w:r w:rsidR="00F55BDE">
        <w:t>c</w:t>
      </w:r>
      <w:r w:rsidR="000770FA">
        <w:t>hambre</w:t>
      </w:r>
      <w:r>
        <w:t>s</w:t>
      </w:r>
      <w:bookmarkEnd w:id="35"/>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w:t>
      </w:r>
      <w:proofErr w:type="spellStart"/>
      <w:r w:rsidR="00031517">
        <w:t>vivehotel</w:t>
      </w:r>
      <w:proofErr w:type="spellEnd"/>
      <w:r w:rsidR="00031517">
        <w:t>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4EFAF323" w14:textId="3046B796" w:rsidR="00DB3019" w:rsidRDefault="00D43417" w:rsidP="00DB3019">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1E2FA2AF" w14:textId="776F7EC0" w:rsidR="0070275D" w:rsidRDefault="00DB3019" w:rsidP="0070275D">
      <w:pPr>
        <w:pStyle w:val="Paragraphedeliste"/>
        <w:numPr>
          <w:ilvl w:val="0"/>
          <w:numId w:val="3"/>
        </w:numPr>
      </w:pPr>
      <w:r>
        <w:t xml:space="preserve">Taper le texte correspondant au </w:t>
      </w:r>
      <w:r w:rsidR="0070275D">
        <w:t>conte</w:t>
      </w:r>
      <w:r w:rsidR="008B74D5">
        <w:t>nu recherché </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lastRenderedPageBreak/>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6" w:name="_Toc132725892"/>
      <w:r>
        <w:t xml:space="preserve">Gestion des </w:t>
      </w:r>
      <w:r w:rsidR="00C22061">
        <w:t>clients</w:t>
      </w:r>
      <w:bookmarkEnd w:id="36"/>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w:t>
            </w:r>
            <w:proofErr w:type="spellStart"/>
            <w:r>
              <w:t>vivehotel</w:t>
            </w:r>
            <w:proofErr w:type="spellEnd"/>
            <w:r>
              <w:t>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w:t>
      </w:r>
      <w:proofErr w:type="spellStart"/>
      <w:r>
        <w:t>vivehotel</w:t>
      </w:r>
      <w:proofErr w:type="spellEnd"/>
      <w:r>
        <w:t>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r w:rsidR="007643AF">
        <w:t>Vivehotel</w:t>
      </w:r>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7" w:name="_Toc132725893"/>
      <w:r>
        <w:lastRenderedPageBreak/>
        <w:t xml:space="preserve">Pages </w:t>
      </w:r>
      <w:r w:rsidR="00DE2AF2">
        <w:t>des hôtels</w:t>
      </w:r>
      <w:bookmarkEnd w:id="37"/>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w:t>
            </w:r>
            <w:proofErr w:type="spellStart"/>
            <w:r w:rsidR="00C96730">
              <w:t>Vivehoel</w:t>
            </w:r>
            <w:proofErr w:type="spellEnd"/>
          </w:p>
        </w:tc>
      </w:tr>
    </w:tbl>
    <w:p w14:paraId="1E43461A" w14:textId="77777777" w:rsidR="00C309D1" w:rsidRDefault="00C309D1" w:rsidP="00BE1FD3"/>
    <w:p w14:paraId="15E50D38" w14:textId="341CE754"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 xml:space="preserve">Lorsque </w:t>
      </w:r>
      <w:r w:rsidR="0021617C">
        <w:t>l’administrateur a fini de lire</w:t>
      </w:r>
      <w:r w:rsidR="00A86FA8">
        <w:t xml:space="preserve">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569FDCC4" w:rsidR="00447604" w:rsidRDefault="0046182D" w:rsidP="00605F85">
      <w:pPr>
        <w:jc w:val="both"/>
      </w:pPr>
      <w:r>
        <w:t xml:space="preserve">L’administrateur pourra supprimer </w:t>
      </w:r>
      <w:r w:rsidR="00327A40">
        <w:t xml:space="preserve">un </w:t>
      </w:r>
      <w:r w:rsidR="00533731">
        <w:t>service d’un</w:t>
      </w:r>
      <w:r w:rsidR="009246CE">
        <w:t xml:space="preserve"> hôtel </w:t>
      </w:r>
      <w:r w:rsidR="00973034">
        <w:t>grâce au formulaire d’ajout du</w:t>
      </w:r>
      <w:r w:rsidR="009246CE">
        <w:t xml:space="preserve"> </w:t>
      </w:r>
      <w:r w:rsidR="005910DF">
        <w:t xml:space="preserve">service à l’hôtel </w:t>
      </w:r>
      <w:r w:rsidR="00750009">
        <w:t>courant</w:t>
      </w:r>
      <w:r w:rsidR="00EC3D1D">
        <w:t>.</w:t>
      </w:r>
      <w:r w:rsidR="00055E69">
        <w:t xml:space="preserve"> Il indiquera quelle est la quantité de service</w:t>
      </w:r>
      <w:r w:rsidR="007615DC">
        <w:t>s</w:t>
      </w:r>
      <w:r w:rsidR="00A00F21">
        <w:t xml:space="preserve"> que prend le client de l’hôtel quand il décide de consommer la quantité le service.</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8" w:name="_Toc132725894"/>
      <w:r>
        <w:t xml:space="preserve">Pages </w:t>
      </w:r>
      <w:r w:rsidR="00723745">
        <w:t>du</w:t>
      </w:r>
      <w:r w:rsidR="0067188A">
        <w:t xml:space="preserve"> personnel</w:t>
      </w:r>
      <w:bookmarkEnd w:id="38"/>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Default="008D3857" w:rsidP="00665985">
      <w:pPr>
        <w:pStyle w:val="Titre4"/>
      </w:pPr>
      <w:r>
        <w:t>Page d’édition du personnel</w:t>
      </w:r>
    </w:p>
    <w:p w14:paraId="6304134F" w14:textId="34FAEA80" w:rsidR="008D3857" w:rsidRDefault="008D3857" w:rsidP="008D3857">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22280EFE" w:rsidR="00F76C98" w:rsidRDefault="000E3A42" w:rsidP="00404947">
      <w:r>
        <w:t>Lorsque le formulaire est envoyé avec le bouton « Enregistrer </w:t>
      </w:r>
      <w:r w:rsidR="009E7AFD">
        <w:t>»,</w:t>
      </w:r>
      <w:r>
        <w:t xml:space="preserve"> </w:t>
      </w:r>
      <w:r w:rsidR="00F76C98">
        <w:t xml:space="preserve">les données de celui-ci vont modifier le membre du personnel. Le mot de passe sera modifié même </w:t>
      </w:r>
      <w:bookmarkStart w:id="39" w:name="_GoBack"/>
      <w:bookmarkEnd w:id="39"/>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725895"/>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w:t>
      </w:r>
      <w:proofErr w:type="spellStart"/>
      <w:r w:rsidR="00EE7041">
        <w:t>queqlques</w:t>
      </w:r>
      <w:proofErr w:type="spellEnd"/>
      <w:r w:rsidR="00EE7041">
        <w:t xml:space="preserve">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725896"/>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w:t>
      </w:r>
      <w:proofErr w:type="spellStart"/>
      <w:r w:rsidR="009D261C">
        <w:t>vivehotel</w:t>
      </w:r>
      <w:proofErr w:type="spellEnd"/>
      <w:r w:rsidR="009D261C">
        <w:t>.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proofErr w:type="gramStart"/>
      <w:r>
        <w:t>UNDER  PROGRESS</w:t>
      </w:r>
      <w:proofErr w:type="gramEnd"/>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w:t>
      </w:r>
      <w:proofErr w:type="spellStart"/>
      <w:r>
        <w:t>Vivehôtel</w:t>
      </w:r>
      <w:proofErr w:type="spellEnd"/>
      <w:r>
        <w:t>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w:t>
      </w:r>
      <w:proofErr w:type="spellStart"/>
      <w:r>
        <w:t>macategorie</w:t>
      </w:r>
      <w:proofErr w:type="spellEnd"/>
      <w:r>
        <w:t> » et de la colonne de « </w:t>
      </w:r>
      <w:proofErr w:type="spellStart"/>
      <w:r>
        <w:t>machambre</w:t>
      </w:r>
      <w:proofErr w:type="spellEnd"/>
      <w:r>
        <w:t> », il y a une cellule qui contient le prix de la chambre pour les</w:t>
      </w:r>
      <w:r w:rsidR="00CD480B">
        <w:t xml:space="preserve"> chambres de type « </w:t>
      </w:r>
      <w:proofErr w:type="spellStart"/>
      <w:r w:rsidR="00CD480B">
        <w:t>machambre</w:t>
      </w:r>
      <w:proofErr w:type="spellEnd"/>
      <w:r w:rsidR="00CD480B">
        <w:t xml:space="preserve"> » dans les </w:t>
      </w:r>
      <w:r>
        <w:t>hôtels du type « </w:t>
      </w:r>
      <w:proofErr w:type="spellStart"/>
      <w:r>
        <w:t>macategorie</w:t>
      </w:r>
      <w:proofErr w:type="spellEnd"/>
      <w:r>
        <w:t>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 xml:space="preserve">Grille </w:t>
            </w:r>
            <w:proofErr w:type="spellStart"/>
            <w:r>
              <w:t>tarifiaire</w:t>
            </w:r>
            <w:proofErr w:type="spellEnd"/>
            <w:r>
              <w:t xml:space="preserv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725897"/>
      <w:r>
        <w:t>Structure physique de l'application</w:t>
      </w:r>
      <w:bookmarkEnd w:id="42"/>
    </w:p>
    <w:p w14:paraId="74A576C4" w14:textId="77777777" w:rsidR="0031483E" w:rsidRDefault="0031483E" w:rsidP="008351F7">
      <w:pPr>
        <w:pStyle w:val="Titre2"/>
      </w:pPr>
      <w:bookmarkStart w:id="43" w:name="_Toc132725898"/>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proofErr w:type="spellStart"/>
      <w:r w:rsidR="00D50949">
        <w:t>f</w:t>
      </w:r>
      <w:r w:rsidR="007C53BD">
        <w:t>ramework</w:t>
      </w:r>
      <w:proofErr w:type="spellEnd"/>
      <w:r w:rsidR="007C53BD">
        <w:t>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w:t>
      </w:r>
      <w:proofErr w:type="spellStart"/>
      <w:r w:rsidR="001070E3">
        <w:t>framework</w:t>
      </w:r>
      <w:proofErr w:type="spellEnd"/>
      <w:r w:rsidR="001070E3">
        <w:t>.</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w:t>
      </w:r>
      <w:proofErr w:type="spellStart"/>
      <w:r w:rsidR="00734CDA">
        <w:t>Ctr</w:t>
      </w:r>
      <w:proofErr w:type="spellEnd"/>
      <w:r w:rsidR="00734CDA">
        <w:t>_{</w:t>
      </w:r>
      <w:proofErr w:type="spellStart"/>
      <w:r w:rsidR="00734CDA">
        <w:t>contrôoleur</w:t>
      </w:r>
      <w:proofErr w:type="spellEnd"/>
      <w:proofErr w:type="gramStart"/>
      <w:r w:rsidR="00734CDA">
        <w:t>}.</w:t>
      </w:r>
      <w:proofErr w:type="spellStart"/>
      <w:r w:rsidR="00734CDA">
        <w:t>php</w:t>
      </w:r>
      <w:proofErr w:type="spellEnd"/>
      <w:proofErr w:type="gramEnd"/>
      <w:r w:rsidR="00734CDA">
        <w:t>.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proofErr w:type="spellStart"/>
      <w:r w:rsidR="00CB7E3A">
        <w:t>mon</w:t>
      </w:r>
      <w:r>
        <w:t>contrôleur</w:t>
      </w:r>
      <w:proofErr w:type="spellEnd"/>
      <w:r>
        <w:t>}</w:t>
      </w:r>
      <w:proofErr w:type="gramStart"/>
      <w:r>
        <w:t>_</w:t>
      </w:r>
      <w:proofErr w:type="spellStart"/>
      <w:r>
        <w:t>monaction.php</w:t>
      </w:r>
      <w:proofErr w:type="spellEnd"/>
      <w:r>
        <w:t> .</w:t>
      </w:r>
      <w:proofErr w:type="gramEnd"/>
      <w:r>
        <w:t xml:space="preserve"> Ce sont des fichiers qui représentent la vue de </w:t>
      </w:r>
      <w:r>
        <w:lastRenderedPageBreak/>
        <w:t>l’action « </w:t>
      </w:r>
      <w:proofErr w:type="spellStart"/>
      <w:r>
        <w:t>monaction</w:t>
      </w:r>
      <w:proofErr w:type="spellEnd"/>
      <w:r>
        <w:t> » du contrôleur {</w:t>
      </w:r>
      <w:proofErr w:type="spellStart"/>
      <w:r>
        <w:t>moncontrôleur</w:t>
      </w:r>
      <w:proofErr w:type="spellEnd"/>
      <w:r>
        <w:t>}.</w:t>
      </w:r>
      <w:r w:rsidR="00BA58EA">
        <w:t xml:space="preserve"> L</w:t>
      </w:r>
      <w:r w:rsidR="00455AB8">
        <w:t xml:space="preserve">e fichier PHP représentant le contrôleur et les fichiers PHP qui représentent chacun une vue d’une action du </w:t>
      </w:r>
      <w:proofErr w:type="spellStart"/>
      <w:r w:rsidR="00455AB8">
        <w:t>cotnrôleur</w:t>
      </w:r>
      <w:proofErr w:type="spellEnd"/>
      <w:r w:rsidR="00455AB8">
        <w:t>.</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4" w:name="_Toc132725899"/>
      <w:r>
        <w:t>Fonctions et procédures</w:t>
      </w:r>
      <w:bookmarkEnd w:id="44"/>
    </w:p>
    <w:p w14:paraId="21E76040" w14:textId="3033604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 correspond surtout au premier mot de l’abréviation « MVC » (modèle)</w:t>
      </w:r>
      <w:r w:rsidR="00AE2B7A">
        <w:t>.</w:t>
      </w:r>
    </w:p>
    <w:p w14:paraId="723B2FC8" w14:textId="77777777" w:rsidR="00B071C2" w:rsidRDefault="00052E8F" w:rsidP="001A35EC">
      <w:pPr>
        <w:jc w:val="both"/>
      </w:pPr>
      <w:r>
        <w:t xml:space="preserve">Les fichiers de ce dossier vont configurer la base de </w:t>
      </w:r>
      <w:r w:rsidR="00F25329">
        <w:t>données</w:t>
      </w:r>
      <w:r>
        <w:t>, commander l’appel par « </w:t>
      </w:r>
      <w:proofErr w:type="spellStart"/>
      <w:r>
        <w:t>Aut</w:t>
      </w:r>
      <w:r w:rsidR="006070D2">
        <w:t>o</w:t>
      </w:r>
      <w:r>
        <w:t>load</w:t>
      </w:r>
      <w:proofErr w:type="spellEnd"/>
      <w:r>
        <w:t> »</w:t>
      </w:r>
      <w:r w:rsidR="0023749B">
        <w:t xml:space="preserve"> des </w:t>
      </w:r>
      <w:r w:rsidR="00B071C2">
        <w:t>classes de chaque table de la base de données</w:t>
      </w:r>
      <w:r>
        <w:t>.</w:t>
      </w:r>
      <w:r w:rsidR="00AE2B7A">
        <w:t xml:space="preserve"> </w:t>
      </w:r>
    </w:p>
    <w:p w14:paraId="22DBB92E" w14:textId="23637593" w:rsidR="00A07B85" w:rsidRDefault="00C40012" w:rsidP="001A35EC">
      <w:pPr>
        <w:jc w:val="both"/>
      </w:pPr>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1A35EC">
      <w:pPr>
        <w:jc w:val="both"/>
      </w:pPr>
      <w:r>
        <w:t>Nous définissons alors un fichier de fonctions dans le dossier « </w:t>
      </w:r>
      <w:proofErr w:type="spellStart"/>
      <w:r>
        <w:t>framework</w:t>
      </w:r>
      <w:proofErr w:type="spellEnd"/>
      <w:r>
        <w:t xml:space="preserve"> ». C’est le fichier « functions.php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proofErr w:type="spellStart"/>
            <w:r>
              <w:t>checkAuth</w:t>
            </w:r>
            <w:proofErr w:type="spellEnd"/>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 xml:space="preserve">Auteur du </w:t>
            </w:r>
            <w:proofErr w:type="spellStart"/>
            <w:r>
              <w:t>framework</w:t>
            </w:r>
            <w:proofErr w:type="spellEnd"/>
            <w:r>
              <w:t xml:space="preserve">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w:t>
            </w:r>
            <w:proofErr w:type="spellStart"/>
            <w:r w:rsidRPr="00420164">
              <w:t>cli_id</w:t>
            </w:r>
            <w:proofErr w:type="spellEnd"/>
            <w:r w:rsidRPr="00420164">
              <w:t>"]</w:t>
            </w:r>
            <w:r>
              <w:t> : identifiant du client, si connecté</w:t>
            </w:r>
            <w:r>
              <w:br/>
              <w:t xml:space="preserve">* </w:t>
            </w:r>
            <w:r w:rsidR="00A76226" w:rsidRPr="00A76226">
              <w:t>$_SESSION['</w:t>
            </w:r>
            <w:proofErr w:type="spellStart"/>
            <w:r w:rsidR="00A76226" w:rsidRPr="00A76226">
              <w:t>per_role</w:t>
            </w:r>
            <w:proofErr w:type="spellEnd"/>
            <w:r w:rsidR="00A76226" w:rsidRPr="00A76226">
              <w:t>']</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proofErr w:type="spellStart"/>
            <w:r w:rsidRPr="00DB598E">
              <w:t>checkAllow</w:t>
            </w:r>
            <w:proofErr w:type="spellEnd"/>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Après avoir vérifié si un utilisateur est connecté (</w:t>
            </w:r>
            <w:proofErr w:type="spellStart"/>
            <w:r>
              <w:t>checkAuth</w:t>
            </w:r>
            <w:proofErr w:type="spellEnd"/>
            <w:r>
              <w:t xml:space="preserve">), vérifie si l’utilisateur </w:t>
            </w:r>
            <w:r w:rsidR="00EF753B">
              <w:t xml:space="preserve">a le profil demandé en </w:t>
            </w:r>
            <w:proofErr w:type="spellStart"/>
            <w:r w:rsidR="00EF753B">
              <w:t>paramètrs</w:t>
            </w:r>
            <w:proofErr w:type="spellEnd"/>
            <w:r w:rsidR="00EF753B">
              <w:t>.</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 xml:space="preserve">Auteur du </w:t>
            </w:r>
            <w:proofErr w:type="spellStart"/>
            <w:r>
              <w:t>framework</w:t>
            </w:r>
            <w:proofErr w:type="spellEnd"/>
            <w:r>
              <w:t xml:space="preserve">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proofErr w:type="spellStart"/>
            <w:r w:rsidR="00532FF6">
              <w:t>super</w:t>
            </w:r>
            <w:r w:rsidR="003D3AF8">
              <w:t>globale</w:t>
            </w:r>
            <w:proofErr w:type="spellEnd"/>
            <w:r>
              <w:t xml:space="preserve"> de session :</w:t>
            </w:r>
          </w:p>
          <w:p w14:paraId="5C47F8BF" w14:textId="77777777" w:rsidR="00DB7995" w:rsidRDefault="00DB7995" w:rsidP="0023255E">
            <w:pPr>
              <w:spacing w:after="0"/>
            </w:pPr>
            <w:r>
              <w:t xml:space="preserve">-  </w:t>
            </w:r>
            <w:r w:rsidR="005B0F82">
              <w:t>« </w:t>
            </w:r>
            <w:proofErr w:type="spellStart"/>
            <w:r w:rsidR="005B0F82">
              <w:t>per_role</w:t>
            </w:r>
            <w:proofErr w:type="spellEnd"/>
            <w:r w:rsidR="005B0F82">
              <w:t> » : profil d’un individu du personnel, si connecté</w:t>
            </w:r>
            <w:r>
              <w:br/>
              <w:t xml:space="preserve">- </w:t>
            </w:r>
            <w:r w:rsidR="005B0F82">
              <w:t>« </w:t>
            </w:r>
            <w:proofErr w:type="spellStart"/>
            <w:r w:rsidR="005B0F82">
              <w:t>cli</w:t>
            </w:r>
            <w:r w:rsidR="0023255E">
              <w:t>_id</w:t>
            </w:r>
            <w:r w:rsidR="005B0F82">
              <w:t>l</w:t>
            </w:r>
            <w:proofErr w:type="spellEnd"/>
            <w:r w:rsidR="005B0F82">
              <w:t xml:space="preserve">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r>
              <w:t>Mres</w:t>
            </w:r>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w:t>
            </w:r>
            <w:proofErr w:type="spellStart"/>
            <w:r w:rsidR="00FD18CA">
              <w:t>Mysqli</w:t>
            </w:r>
            <w:proofErr w:type="spellEnd"/>
            <w:r w:rsidR="00FD18CA">
              <w:t> ». Notre projet se base sur une connexion de type « </w:t>
            </w:r>
            <w:proofErr w:type="spellStart"/>
            <w:r w:rsidR="00FD18CA">
              <w:t>Pdo</w:t>
            </w:r>
            <w:proofErr w:type="spellEnd"/>
            <w:r w:rsidR="00760BE1">
              <w:t xml:space="preserve"> ». </w:t>
            </w:r>
            <w:r w:rsidR="00ED04EA">
              <w:t xml:space="preserve"> La fonction </w:t>
            </w:r>
            <w:proofErr w:type="spellStart"/>
            <w:r w:rsidR="00ED04EA">
              <w:t>mysqli</w:t>
            </w:r>
            <w:proofErr w:type="spellEnd"/>
            <w:r w:rsidR="00ED04EA">
              <w:t xml:space="preserve"> est donc inutilisable dans le contexte de notre projet.</w:t>
            </w:r>
          </w:p>
          <w:p w14:paraId="60EB0C77" w14:textId="77777777" w:rsidR="00D56E45" w:rsidRDefault="00D56E45" w:rsidP="008776AC">
            <w:pPr>
              <w:spacing w:after="0"/>
              <w:jc w:val="both"/>
            </w:pPr>
          </w:p>
          <w:p w14:paraId="097E531B" w14:textId="5993DA4E" w:rsidR="00FF4B05" w:rsidRDefault="00FF4B05" w:rsidP="008776AC">
            <w:pPr>
              <w:spacing w:after="0"/>
              <w:jc w:val="both"/>
            </w:pPr>
            <w:r>
              <w:t xml:space="preserve">Les </w:t>
            </w:r>
            <w:r w:rsidR="00680A64">
              <w:t xml:space="preserve">objets de </w:t>
            </w:r>
            <w:r>
              <w:t xml:space="preserve">classes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w:t>
            </w:r>
            <w:proofErr w:type="spellStart"/>
            <w:r>
              <w:t>link</w:t>
            </w:r>
            <w:proofErr w:type="spellEnd"/>
            <w:r>
              <w:t> ».</w:t>
            </w:r>
          </w:p>
          <w:p w14:paraId="1A05102E" w14:textId="05D2D779" w:rsidR="00707AAF" w:rsidRDefault="00707AAF" w:rsidP="008776AC">
            <w:pPr>
              <w:spacing w:after="0"/>
              <w:jc w:val="both"/>
            </w:pPr>
          </w:p>
          <w:p w14:paraId="04A103C5" w14:textId="7F6E6CF6"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du projet.</w:t>
            </w:r>
          </w:p>
          <w:p w14:paraId="1EA99287" w14:textId="18142961" w:rsidR="00762C91" w:rsidRDefault="00762C91" w:rsidP="008776AC">
            <w:pPr>
              <w:spacing w:after="0"/>
              <w:jc w:val="both"/>
            </w:pPr>
          </w:p>
          <w:p w14:paraId="563E4DA5" w14:textId="05C477AF" w:rsidR="008776AC" w:rsidRDefault="00E40438" w:rsidP="00C142A4">
            <w:pPr>
              <w:spacing w:after="0"/>
              <w:jc w:val="both"/>
            </w:pPr>
            <w:r>
              <w:t xml:space="preserve">La fonction </w:t>
            </w:r>
            <w:r w:rsidR="00840F4B">
              <w:t>« </w:t>
            </w:r>
            <w:proofErr w:type="spellStart"/>
            <w:r w:rsidR="00840F4B">
              <w:t>mres</w:t>
            </w:r>
            <w:proofErr w:type="spellEnd"/>
            <w:r w:rsidR="00840F4B">
              <w:t xml:space="preserve"> » </w:t>
            </w:r>
            <w:r w:rsidR="001E24A9">
              <w:t>va</w:t>
            </w:r>
            <w:r w:rsidR="005659C4">
              <w:t xml:space="preserve"> appeler</w:t>
            </w:r>
            <w:r w:rsidR="001E24A9">
              <w:t xml:space="preserve"> l’objet statique PDO de la classe Table. Elle va </w:t>
            </w:r>
            <w:r w:rsidR="00C15992">
              <w:t xml:space="preserve">lancer </w:t>
            </w:r>
            <w:r w:rsidR="001E24A9">
              <w:t xml:space="preserve"> la méthode « </w:t>
            </w:r>
            <w:proofErr w:type="spellStart"/>
            <w:r w:rsidR="001E24A9">
              <w:t>quote</w:t>
            </w:r>
            <w:proofErr w:type="spellEnd"/>
            <w:r w:rsidR="001E24A9">
              <w:t xml:space="preserve"> » </w:t>
            </w:r>
            <w:r w:rsidR="00C15992">
              <w:t xml:space="preserve">sur le texte passé en paramètre et retourner une valeur </w:t>
            </w:r>
            <w:r w:rsidR="001957FB">
              <w:t>appropriée.</w:t>
            </w: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0B1F8F86" w:rsidR="008F6059" w:rsidRDefault="00B15F42" w:rsidP="00180B09">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686AFA8D" w:rsidR="008F6059" w:rsidRDefault="005E7F23" w:rsidP="00180B09">
            <w:pPr>
              <w:spacing w:after="0"/>
              <w:jc w:val="both"/>
            </w:pPr>
            <w:r>
              <w:t xml:space="preserve">Objet </w:t>
            </w:r>
            <w:r w:rsidR="00776136">
              <w:t xml:space="preserve">de connexion </w:t>
            </w:r>
            <w:r>
              <w:t>PDO de la classe Table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5ABF7940" w14:textId="2EC1233A" w:rsidR="008F6059" w:rsidRDefault="008F6059" w:rsidP="00180B09">
            <w:pPr>
              <w:spacing w:after="0"/>
              <w:jc w:val="both"/>
            </w:pP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5BCEC46D" w:rsidR="008F6059" w:rsidRDefault="000B084D" w:rsidP="00180B09">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lastRenderedPageBreak/>
              <w:t>FONCTION/METHODE</w:t>
            </w:r>
          </w:p>
        </w:tc>
        <w:tc>
          <w:tcPr>
            <w:tcW w:w="5422" w:type="dxa"/>
          </w:tcPr>
          <w:p w14:paraId="6E173CBD" w14:textId="46F013E4" w:rsidR="00CA414D" w:rsidRDefault="008C74BE" w:rsidP="008C74BE">
            <w:r>
              <w:t>tableau2D</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w:t>
            </w:r>
            <w:proofErr w:type="spellStart"/>
            <w:r w:rsidR="00093ECB">
              <w:t>array</w:t>
            </w:r>
            <w:proofErr w:type="spellEnd"/>
            <w:r w:rsidR="00093ECB">
              <w:t xml:space="preserve"> d’</w:t>
            </w:r>
            <w:proofErr w:type="spellStart"/>
            <w:r w:rsidR="00093ECB">
              <w:t>arrays</w:t>
            </w:r>
            <w:proofErr w:type="spellEnd"/>
            <w:r w:rsidR="00093ECB">
              <w:t>)</w:t>
            </w:r>
            <w:r w:rsidR="00407885">
              <w:t>. Ce</w:t>
            </w:r>
            <w:r w:rsidR="00AA4988">
              <w:t>tte matrice a</w:t>
            </w:r>
            <w:r w:rsidR="00407885">
              <w:t xml:space="preserve"> pour</w:t>
            </w:r>
            <w:r>
              <w:t xml:space="preserve"> dimension $</w:t>
            </w:r>
            <w:proofErr w:type="spellStart"/>
            <w:r>
              <w:t>dimensionX</w:t>
            </w:r>
            <w:proofErr w:type="spellEnd"/>
            <w:r>
              <w:t>*$</w:t>
            </w:r>
            <w:proofErr w:type="spellStart"/>
            <w:r>
              <w:t>dimensionY</w:t>
            </w:r>
            <w:proofErr w:type="spellEnd"/>
            <w:r w:rsidR="00802116">
              <w:t>.</w:t>
            </w:r>
          </w:p>
          <w:p w14:paraId="2CC3A771" w14:textId="26DC845D" w:rsidR="00CA414D" w:rsidRDefault="00A03F9E" w:rsidP="006E740B">
            <w:pPr>
              <w:spacing w:after="0"/>
              <w:jc w:val="both"/>
            </w:pPr>
            <w:r>
              <w:t>L</w:t>
            </w:r>
            <w:r w:rsidR="006E740B">
              <w:t xml:space="preserve">e paramètre </w:t>
            </w:r>
            <w:r w:rsidR="006E740B" w:rsidRPr="0030775B">
              <w:t>$</w:t>
            </w:r>
            <w:proofErr w:type="spellStart"/>
            <w:r w:rsidR="006E740B" w:rsidRPr="0030775B">
              <w:t>defaultValue</w:t>
            </w:r>
            <w:proofErr w:type="spellEnd"/>
            <w:r w:rsidR="006E740B">
              <w:t xml:space="preserve"> donnera la valeur de</w:t>
            </w:r>
            <w:r w:rsidR="00CE05C4">
              <w:t xml:space="preserve"> case de ce tableau aura pour valeur </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3DF3352E" w:rsidR="00CA414D" w:rsidRDefault="0026609D" w:rsidP="009B5B04">
            <w:pPr>
              <w:spacing w:after="0"/>
              <w:jc w:val="both"/>
            </w:pPr>
            <w:r>
              <w:t xml:space="preserve">EL AMRANI </w:t>
            </w:r>
            <w:proofErr w:type="spellStart"/>
            <w:r>
              <w:t>Bilel</w:t>
            </w:r>
            <w:proofErr w:type="spellEnd"/>
            <w:r>
              <w:t>, OUANYOU Arsène, VONIN Cédric</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4C61183B" w:rsidR="00CA414D" w:rsidRDefault="006A1B60" w:rsidP="009B5B04">
            <w:pPr>
              <w:spacing w:after="0"/>
              <w:jc w:val="both"/>
            </w:pPr>
            <w:r>
              <w:t xml:space="preserve">19/04/2023 </w:t>
            </w:r>
            <w:r w:rsidR="00494A74">
              <w:t>–</w:t>
            </w:r>
            <w:r>
              <w:t xml:space="preserve"> </w:t>
            </w:r>
            <w:r w:rsidR="00494A74">
              <w:t>1.0</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7CFAD9C4" w14:textId="77BF3277" w:rsidR="00CA414D" w:rsidRPr="00505052" w:rsidRDefault="00505052" w:rsidP="00505052">
            <w:r>
              <w:t>$</w:t>
            </w:r>
            <w:proofErr w:type="spellStart"/>
            <w:r>
              <w:t>dimensionX</w:t>
            </w:r>
            <w:proofErr w:type="spellEnd"/>
            <w:r>
              <w:t xml:space="preserve"> (entier)</w:t>
            </w:r>
            <w:r>
              <w:br/>
            </w:r>
            <w:r w:rsidRPr="00505052">
              <w:t>$</w:t>
            </w:r>
            <w:proofErr w:type="spellStart"/>
            <w:r w:rsidRPr="00505052">
              <w:t>dimensionY</w:t>
            </w:r>
            <w:proofErr w:type="spellEnd"/>
            <w:r>
              <w:t xml:space="preserve"> (entier)</w:t>
            </w:r>
            <w:r>
              <w:br/>
            </w:r>
            <w:r w:rsidRPr="00505052">
              <w:t>$</w:t>
            </w:r>
            <w:proofErr w:type="spellStart"/>
            <w:r w:rsidRPr="00505052">
              <w:t>defaultValue</w:t>
            </w:r>
            <w:proofErr w:type="spellEnd"/>
            <w:r w:rsidRPr="00505052">
              <w:t xml:space="preserve"> </w:t>
            </w:r>
            <w:r>
              <w:t xml:space="preserve">= </w:t>
            </w:r>
            <w:r w:rsidRPr="00505052">
              <w:t>'X'</w:t>
            </w:r>
            <w:r>
              <w:t xml:space="preserve"> (string)</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63ED70E5" w14:textId="607AE2A4" w:rsidR="00CA414D" w:rsidRDefault="00D22C1F" w:rsidP="009B5B04">
            <w:pPr>
              <w:spacing w:after="0"/>
              <w:jc w:val="both"/>
            </w:pPr>
            <w:r>
              <w:t>Aucun</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4BD38EFC" w:rsidR="00CA414D" w:rsidRDefault="00CA414D" w:rsidP="009B5B04">
            <w:pPr>
              <w:spacing w:after="0"/>
              <w:jc w:val="both"/>
            </w:pPr>
            <w:r>
              <w:t xml:space="preserve">Table </w:t>
            </w:r>
            <w:r w:rsidR="002230D8" w:rsidRPr="002230D8">
              <w:t>$</w:t>
            </w:r>
            <w:proofErr w:type="spellStart"/>
            <w:r w:rsidR="002230D8" w:rsidRPr="002230D8">
              <w:t>mytable</w:t>
            </w:r>
            <w:proofErr w:type="spellEnd"/>
            <w:r w:rsidR="002230D8" w:rsidRPr="002230D8">
              <w:t xml:space="preserve"> </w:t>
            </w:r>
            <w:r>
              <w:t>(lecture/écriture)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3EF531C5" w14:textId="556EB61F" w:rsidR="00CA414D" w:rsidRDefault="005720AB" w:rsidP="009B5B04">
            <w:pPr>
              <w:spacing w:after="0"/>
              <w:jc w:val="both"/>
            </w:pPr>
            <w:r>
              <w:t>Passés en paramètres</w:t>
            </w:r>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E6BCC2D" w:rsidR="00CA414D" w:rsidRDefault="00D22C1F" w:rsidP="009B5B04">
            <w:pPr>
              <w:spacing w:after="0"/>
              <w:jc w:val="both"/>
            </w:pPr>
            <w:r w:rsidRPr="00E720FB">
              <w:t>$</w:t>
            </w:r>
            <w:proofErr w:type="spellStart"/>
            <w:r w:rsidRPr="00E720FB">
              <w:t>mytable</w:t>
            </w:r>
            <w:proofErr w:type="spellEnd"/>
            <w:r w:rsidRPr="00E720FB">
              <w:t xml:space="preserv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0CA9B9C7" w:rsidR="00CA414D" w:rsidRDefault="00176B76" w:rsidP="009B5B04">
            <w:pPr>
              <w:spacing w:after="0"/>
              <w:jc w:val="both"/>
            </w:pPr>
            <w:r w:rsidRPr="00176B76">
              <w:t>matriceSqlCD</w:t>
            </w:r>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05A674F" w:rsidR="00176B76" w:rsidRDefault="00176B76" w:rsidP="00176B76">
            <w:pPr>
              <w:spacing w:after="0"/>
              <w:jc w:val="both"/>
            </w:pPr>
            <w:r>
              <w:t>La fonc</w:t>
            </w:r>
            <w:r w:rsidR="00180ADD">
              <w:t xml:space="preserve">tion </w:t>
            </w:r>
            <w:r w:rsidR="0065597B">
              <w:t>« </w:t>
            </w:r>
            <w:r w:rsidR="00180ADD">
              <w:t>matriceSql</w:t>
            </w:r>
            <w:r w:rsidR="00E24A1E">
              <w:t>C</w:t>
            </w:r>
            <w:r w:rsidR="00180ADD">
              <w:t>D</w:t>
            </w:r>
            <w:r w:rsidR="0065597B">
              <w:t> »</w:t>
            </w:r>
            <w:r>
              <w:t xml:space="preserve"> appelle</w:t>
            </w:r>
            <w:r w:rsidR="00840459">
              <w:t xml:space="preserve"> tout d’abord</w:t>
            </w:r>
            <w:r>
              <w:t xml:space="preserve"> la fonction tableauD2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w:t>
            </w:r>
            <w:proofErr w:type="spellStart"/>
            <w:r>
              <w:t>dimensionsTab</w:t>
            </w:r>
            <w:proofErr w:type="spellEnd"/>
            <w:r>
              <w:t>['X1']</w:t>
            </w:r>
          </w:p>
          <w:p w14:paraId="5376306D" w14:textId="77777777" w:rsidR="00176B76" w:rsidRDefault="00176B76" w:rsidP="00176B76">
            <w:pPr>
              <w:spacing w:after="0"/>
              <w:jc w:val="both"/>
            </w:pPr>
            <w:r>
              <w:t>* D2 = $</w:t>
            </w:r>
            <w:proofErr w:type="spellStart"/>
            <w:r>
              <w:t>dimensionsTab</w:t>
            </w:r>
            <w:proofErr w:type="spellEnd"/>
            <w:r>
              <w:t>['X2']</w:t>
            </w:r>
          </w:p>
          <w:p w14:paraId="782CAAF9" w14:textId="77777777" w:rsidR="00176B76" w:rsidRDefault="00176B76" w:rsidP="00176B76">
            <w:pPr>
              <w:spacing w:after="0"/>
              <w:jc w:val="both"/>
            </w:pPr>
          </w:p>
          <w:p w14:paraId="64A80971" w14:textId="115F2637" w:rsidR="00176B76" w:rsidRDefault="00176B76" w:rsidP="00176B76">
            <w:pPr>
              <w:spacing w:after="0"/>
              <w:jc w:val="both"/>
            </w:pPr>
            <w:r>
              <w:t>A partir du tableau D1*D2 cré</w:t>
            </w:r>
            <w:r w:rsidR="00DF0C8F">
              <w:t>é</w:t>
            </w:r>
            <w:r>
              <w:t xml:space="preserve"> par la méthode tableau2D,</w:t>
            </w:r>
          </w:p>
          <w:p w14:paraId="1D7F1EFA" w14:textId="42BAD03E" w:rsidR="00176B76" w:rsidRDefault="002057D8" w:rsidP="00176B76">
            <w:pPr>
              <w:spacing w:after="0"/>
              <w:jc w:val="both"/>
            </w:pPr>
            <w:proofErr w:type="gramStart"/>
            <w:r>
              <w:t>cette</w:t>
            </w:r>
            <w:proofErr w:type="gramEnd"/>
            <w:r w:rsidR="00176B76">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w:t>
            </w:r>
            <w:proofErr w:type="gramStart"/>
            <w:r>
              <w:t>1,X</w:t>
            </w:r>
            <w:proofErr w:type="gramEnd"/>
            <w:r>
              <w:t>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w:t>
            </w:r>
            <w:proofErr w:type="gramStart"/>
            <w:r>
              <w:t>1,X</w:t>
            </w:r>
            <w:proofErr w:type="gramEnd"/>
            <w:r>
              <w:t>2 est donné dans le deuxième paramètre de la fonction (</w:t>
            </w:r>
            <w:r w:rsidRPr="001F05D8">
              <w:t>$</w:t>
            </w:r>
            <w:proofErr w:type="spellStart"/>
            <w:r w:rsidRPr="001F05D8">
              <w:t>nomAxe</w:t>
            </w:r>
            <w:proofErr w:type="spellEnd"/>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lastRenderedPageBreak/>
              <w:t xml:space="preserve">Le </w:t>
            </w:r>
            <w:r w:rsidR="00C87057">
              <w:t>troisième paramètre</w:t>
            </w:r>
            <w:r w:rsidR="00176B76">
              <w:t xml:space="preserve"> </w:t>
            </w:r>
            <w:r w:rsidR="00EF78A1">
              <w:t>est un array</w:t>
            </w:r>
            <w:r w:rsidR="00B76CA4">
              <w:t xml:space="preserve"> </w:t>
            </w:r>
            <w:r w:rsidR="008531A4">
              <w:t xml:space="preserve">de </w:t>
            </w:r>
            <w:r w:rsidR="004242A4">
              <w:t>résultats</w:t>
            </w:r>
            <w:r w:rsidR="008531A4">
              <w:t xml:space="preserve"> SQL </w:t>
            </w:r>
            <w:r w:rsidR="00B76CA4">
              <w:t>à index numériques</w:t>
            </w:r>
            <w:r w:rsidR="00DB7BF1">
              <w:t>. Chaque clé est associée à un array</w:t>
            </w:r>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8CF3CD8" w:rsidR="00176B76" w:rsidRDefault="00176B76" w:rsidP="00176B76">
            <w:pPr>
              <w:spacing w:after="0"/>
              <w:jc w:val="both"/>
            </w:pPr>
            <w:r>
              <w:t xml:space="preserve">Chaque enregistrement d'un résultat SQL </w:t>
            </w:r>
            <w:r w:rsidR="00CD671A">
              <w:t>doit être un array de la forme (</w:t>
            </w:r>
            <w:r w:rsidR="00213289">
              <w:t>dans l’ordre ou non</w:t>
            </w:r>
            <w:r w:rsidR="00CD671A">
              <w:t xml:space="preserve">) : </w:t>
            </w:r>
          </w:p>
          <w:p w14:paraId="3CF59966" w14:textId="7648F462" w:rsidR="00176B76" w:rsidRDefault="00176B76" w:rsidP="00176B76">
            <w:pPr>
              <w:spacing w:after="0"/>
              <w:jc w:val="both"/>
            </w:pPr>
            <w:r>
              <w:t>[</w:t>
            </w:r>
            <w:proofErr w:type="gramStart"/>
            <w:r>
              <w:t>cle</w:t>
            </w:r>
            <w:proofErr w:type="gramEnd"/>
            <w:r>
              <w:t>1=&gt;val1, cle2=&gt;val2, ... X1=&gt;valX1, X2=&gt;valX2, Y=&gt;</w:t>
            </w:r>
            <w:proofErr w:type="spellStart"/>
            <w:r>
              <w:t>valY</w:t>
            </w:r>
            <w:proofErr w:type="spellEnd"/>
            <w:r>
              <w:t>]</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proofErr w:type="spellStart"/>
            <w:r w:rsidR="003E2B6F">
              <w:t>valY</w:t>
            </w:r>
            <w:proofErr w:type="spellEnd"/>
            <w:r w:rsidR="00EF6BAF">
              <w:t> »</w:t>
            </w:r>
            <w:r w:rsidR="00F510EF">
              <w:t>.</w:t>
            </w:r>
          </w:p>
        </w:tc>
      </w:tr>
      <w:tr w:rsidR="00CA414D" w14:paraId="41FB6666" w14:textId="77777777" w:rsidTr="009B5B04">
        <w:tc>
          <w:tcPr>
            <w:tcW w:w="3000" w:type="dxa"/>
          </w:tcPr>
          <w:p w14:paraId="7164EE0D" w14:textId="77777777" w:rsidR="00CA414D" w:rsidRDefault="00CA414D" w:rsidP="009B5B04">
            <w:pPr>
              <w:spacing w:after="0"/>
              <w:jc w:val="both"/>
            </w:pPr>
            <w:r>
              <w:lastRenderedPageBreak/>
              <w:t>Auteur</w:t>
            </w:r>
          </w:p>
        </w:tc>
        <w:tc>
          <w:tcPr>
            <w:tcW w:w="5422" w:type="dxa"/>
          </w:tcPr>
          <w:p w14:paraId="480D5179" w14:textId="77F39AAE" w:rsidR="00CA414D" w:rsidRDefault="00D202CD" w:rsidP="009B5B04">
            <w:pPr>
              <w:spacing w:after="0"/>
              <w:jc w:val="both"/>
            </w:pPr>
            <w:r>
              <w:t xml:space="preserve">EL AMRANI </w:t>
            </w:r>
            <w:proofErr w:type="spellStart"/>
            <w:r>
              <w:t>Bilel</w:t>
            </w:r>
            <w:proofErr w:type="spellEnd"/>
            <w:r>
              <w:t>, OUANYOU Arsène, VONIN Cédric</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300C7041" w:rsidR="00CA414D" w:rsidRDefault="00D202CD" w:rsidP="009B5B04">
            <w:pPr>
              <w:spacing w:after="0"/>
              <w:jc w:val="both"/>
            </w:pPr>
            <w:r>
              <w:t>19/04/2023 – 1.0</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08F6DC59" w14:textId="361D4BB8" w:rsidR="00CA414D" w:rsidRPr="00A552D3" w:rsidRDefault="00A552D3" w:rsidP="00A552D3">
            <w:r>
              <w:t>$</w:t>
            </w:r>
            <w:proofErr w:type="spellStart"/>
            <w:r>
              <w:t>dimensionsTab</w:t>
            </w:r>
            <w:proofErr w:type="spellEnd"/>
            <w:r w:rsidR="00D202CD" w:rsidRPr="00A552D3">
              <w:t xml:space="preserve"> </w:t>
            </w:r>
            <w:r>
              <w:t>(</w:t>
            </w:r>
            <w:proofErr w:type="spellStart"/>
            <w:r w:rsidR="00D202CD" w:rsidRPr="00A552D3">
              <w:t>array</w:t>
            </w:r>
            <w:proofErr w:type="spellEnd"/>
            <w:r>
              <w:t>)</w:t>
            </w:r>
            <w:r>
              <w:br/>
            </w:r>
            <w:r w:rsidR="00FC5088">
              <w:t>- $</w:t>
            </w:r>
            <w:proofErr w:type="spellStart"/>
            <w:r w:rsidR="00FC5088">
              <w:t>dimensionsTab</w:t>
            </w:r>
            <w:proofErr w:type="spellEnd"/>
            <w:r>
              <w:t>[‘X1’] </w:t>
            </w:r>
            <w:r w:rsidR="00FC5088">
              <w:t>(</w:t>
            </w:r>
            <w:proofErr w:type="spellStart"/>
            <w:r w:rsidR="00FC5088">
              <w:t>int</w:t>
            </w:r>
            <w:proofErr w:type="spellEnd"/>
            <w:r w:rsidR="00FC5088">
              <w:t xml:space="preserve"> (&gt; 0)) </w:t>
            </w:r>
            <w:r>
              <w:br/>
            </w:r>
            <w:r w:rsidR="00FC5088">
              <w:t>- $</w:t>
            </w:r>
            <w:proofErr w:type="spellStart"/>
            <w:r w:rsidR="00FC5088">
              <w:t>dimensionsTab</w:t>
            </w:r>
            <w:proofErr w:type="spellEnd"/>
            <w:r>
              <w:t>[‘X2’] </w:t>
            </w:r>
            <w:r w:rsidR="00FC5088">
              <w:t>(</w:t>
            </w:r>
            <w:proofErr w:type="spellStart"/>
            <w:r w:rsidR="00FC5088">
              <w:t>int</w:t>
            </w:r>
            <w:proofErr w:type="spellEnd"/>
            <w:r w:rsidR="00FC5088">
              <w:t xml:space="preserve"> (&gt; 0))</w:t>
            </w:r>
            <w:r>
              <w:br/>
              <w:t>$</w:t>
            </w:r>
            <w:proofErr w:type="spellStart"/>
            <w:r>
              <w:t>nomAxe</w:t>
            </w:r>
            <w:proofErr w:type="spellEnd"/>
            <w:r>
              <w:t> </w:t>
            </w:r>
            <w:r w:rsidR="0041125D">
              <w:t>(</w:t>
            </w:r>
            <w:proofErr w:type="spellStart"/>
            <w:r w:rsidR="0041125D">
              <w:t>array</w:t>
            </w:r>
            <w:proofErr w:type="spellEnd"/>
            <w:r w:rsidR="0041125D">
              <w:t>)</w:t>
            </w:r>
            <w:r>
              <w:br/>
            </w:r>
            <w:r w:rsidR="00633B0A">
              <w:t>- $</w:t>
            </w:r>
            <w:proofErr w:type="spellStart"/>
            <w:r w:rsidR="00633B0A">
              <w:t>nomAxe</w:t>
            </w:r>
            <w:proofErr w:type="spellEnd"/>
            <w:r>
              <w:t>[‘X1’] (string)</w:t>
            </w:r>
            <w:r>
              <w:br/>
            </w:r>
            <w:r w:rsidR="00633B0A">
              <w:t>- $</w:t>
            </w:r>
            <w:proofErr w:type="spellStart"/>
            <w:r w:rsidR="00633B0A">
              <w:t>nomAxe</w:t>
            </w:r>
            <w:proofErr w:type="spellEnd"/>
            <w:r>
              <w:t>[‘X2’] (string)</w:t>
            </w:r>
            <w:r>
              <w:br/>
              <w:t>$</w:t>
            </w:r>
            <w:proofErr w:type="spellStart"/>
            <w:r>
              <w:t>mysqlRecords</w:t>
            </w:r>
            <w:proofErr w:type="spellEnd"/>
            <w:r>
              <w:t xml:space="preserve"> (</w:t>
            </w:r>
            <w:proofErr w:type="spellStart"/>
            <w:r>
              <w:t>array</w:t>
            </w:r>
            <w:proofErr w:type="spellEnd"/>
            <w:r>
              <w:t xml:space="preserve">) : </w:t>
            </w:r>
            <w:r>
              <w:br/>
            </w:r>
            <w:r w:rsidR="00633B0A">
              <w:t xml:space="preserve">- </w:t>
            </w:r>
            <w:r>
              <w:t>$</w:t>
            </w:r>
            <w:proofErr w:type="spellStart"/>
            <w:r>
              <w:t>mysqlRecords</w:t>
            </w:r>
            <w:proofErr w:type="spellEnd"/>
            <w:r>
              <w:t>[</w:t>
            </w:r>
            <w:proofErr w:type="spellStart"/>
            <w:r>
              <w:t>int</w:t>
            </w:r>
            <w:proofErr w:type="spellEnd"/>
            <w:r>
              <w:t>] (</w:t>
            </w:r>
            <w:proofErr w:type="spellStart"/>
            <w:r>
              <w:t>array</w:t>
            </w:r>
            <w:proofErr w:type="spellEnd"/>
            <w:r>
              <w:t>)</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676E7F0D" w14:textId="4A5EF6DC" w:rsidR="00CA414D" w:rsidRDefault="00137ED7" w:rsidP="009B5B04">
            <w:pPr>
              <w:spacing w:after="0"/>
              <w:jc w:val="both"/>
            </w:pPr>
            <w:r>
              <w:t>Aucun</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136364FB" w:rsidR="00CA414D" w:rsidRDefault="00137ED7" w:rsidP="009B5B04">
            <w:pPr>
              <w:spacing w:after="0"/>
              <w:jc w:val="both"/>
            </w:pPr>
            <w:r>
              <w:t>Aucun</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7F45E81B" w:rsidR="00CA414D" w:rsidRDefault="00E86CC9" w:rsidP="009B5B04">
            <w:pPr>
              <w:spacing w:after="0"/>
              <w:jc w:val="both"/>
            </w:pPr>
            <w:r w:rsidRPr="00704BE1">
              <w:t>$</w:t>
            </w:r>
            <w:proofErr w:type="spellStart"/>
            <w:r w:rsidRPr="00704BE1">
              <w:t>tableauSqlCD</w:t>
            </w:r>
            <w:proofErr w:type="spellEnd"/>
            <w:r>
              <w:t xml:space="preserve"> (</w:t>
            </w:r>
            <w:proofErr w:type="spellStart"/>
            <w:r>
              <w:t>array</w:t>
            </w:r>
            <w:proofErr w:type="spellEnd"/>
            <w:r>
              <w:t>)</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6BC12A03" w14:textId="17008142" w:rsidR="00CA414D" w:rsidRDefault="00704BE1" w:rsidP="009B5B04">
            <w:pPr>
              <w:spacing w:after="0"/>
              <w:jc w:val="both"/>
            </w:pPr>
            <w:r>
              <w:t>Lecture des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55D6879A" w:rsidR="00CA414D" w:rsidRDefault="00704BE1" w:rsidP="009B5B04">
            <w:pPr>
              <w:spacing w:after="0"/>
              <w:jc w:val="both"/>
            </w:pPr>
            <w:r w:rsidRPr="00704BE1">
              <w:t>$</w:t>
            </w:r>
            <w:proofErr w:type="spellStart"/>
            <w:r w:rsidRPr="00704BE1">
              <w:t>tableauSqlCD</w:t>
            </w:r>
            <w:proofErr w:type="spellEnd"/>
            <w:r w:rsidR="0062540C">
              <w:t xml:space="preserve"> (</w:t>
            </w:r>
            <w:proofErr w:type="spellStart"/>
            <w:r w:rsidR="0062540C">
              <w:t>array</w:t>
            </w:r>
            <w:proofErr w:type="spellEnd"/>
            <w:r w:rsidR="0062540C">
              <w:t>)</w:t>
            </w:r>
          </w:p>
        </w:tc>
      </w:tr>
    </w:tbl>
    <w:p w14:paraId="392E644A" w14:textId="63DC6E33"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proofErr w:type="spellStart"/>
            <w:proofErr w:type="gramStart"/>
            <w:r>
              <w:t>xxxx</w:t>
            </w:r>
            <w:proofErr w:type="spellEnd"/>
            <w:proofErr w:type="gramEnd"/>
            <w:r>
              <w:t>, entier,</w:t>
            </w:r>
          </w:p>
          <w:p w14:paraId="16C8CB57" w14:textId="77777777" w:rsidR="00CA414D" w:rsidRDefault="00CA414D" w:rsidP="009B5B04">
            <w:pPr>
              <w:spacing w:after="0"/>
              <w:jc w:val="both"/>
            </w:pPr>
            <w:proofErr w:type="spellStart"/>
            <w:proofErr w:type="gramStart"/>
            <w:r>
              <w:t>xxxxx</w:t>
            </w:r>
            <w:proofErr w:type="spellEnd"/>
            <w:proofErr w:type="gramEnd"/>
            <w:r>
              <w:t>, chaîne de caractères</w:t>
            </w:r>
          </w:p>
          <w:p w14:paraId="302D73B1" w14:textId="77777777" w:rsidR="00CA414D" w:rsidRDefault="00CA414D" w:rsidP="009B5B04">
            <w:pPr>
              <w:spacing w:after="0"/>
              <w:jc w:val="both"/>
            </w:pPr>
            <w:proofErr w:type="spellStart"/>
            <w:r>
              <w:t>xxxx</w:t>
            </w:r>
            <w:proofErr w:type="spellEnd"/>
            <w:r>
              <w:t>,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proofErr w:type="spellStart"/>
            <w:proofErr w:type="gramStart"/>
            <w:r>
              <w:t>xxxx</w:t>
            </w:r>
            <w:proofErr w:type="spellEnd"/>
            <w:proofErr w:type="gramEnd"/>
            <w:r>
              <w:t>, entier,</w:t>
            </w:r>
          </w:p>
          <w:p w14:paraId="6124D583" w14:textId="77777777" w:rsidR="00CA414D" w:rsidRDefault="00CA414D" w:rsidP="009B5B04">
            <w:pPr>
              <w:spacing w:after="0"/>
              <w:jc w:val="both"/>
            </w:pPr>
            <w:proofErr w:type="spellStart"/>
            <w:proofErr w:type="gramStart"/>
            <w:r>
              <w:t>xxxxx</w:t>
            </w:r>
            <w:proofErr w:type="spellEnd"/>
            <w:proofErr w:type="gramEnd"/>
            <w:r>
              <w:t>, chaîne de caractères</w:t>
            </w:r>
          </w:p>
          <w:p w14:paraId="5D1FFAEC" w14:textId="77777777" w:rsidR="00CA414D" w:rsidRDefault="00CA414D" w:rsidP="009B5B04">
            <w:pPr>
              <w:spacing w:after="0"/>
              <w:jc w:val="both"/>
            </w:pPr>
            <w:proofErr w:type="spellStart"/>
            <w:r>
              <w:t>xxxx</w:t>
            </w:r>
            <w:proofErr w:type="spellEnd"/>
            <w:r>
              <w:t>,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t>Retour(si fonction)</w:t>
            </w:r>
          </w:p>
        </w:tc>
        <w:tc>
          <w:tcPr>
            <w:tcW w:w="5422" w:type="dxa"/>
          </w:tcPr>
          <w:p w14:paraId="6C196919" w14:textId="77777777" w:rsidR="00CA414D" w:rsidRDefault="00CA414D" w:rsidP="009B5B04">
            <w:pPr>
              <w:spacing w:after="0"/>
              <w:jc w:val="both"/>
            </w:pPr>
            <w:proofErr w:type="spellStart"/>
            <w:r>
              <w:t>xxxx</w:t>
            </w:r>
            <w:proofErr w:type="spellEnd"/>
            <w:r>
              <w:t>, entier</w:t>
            </w:r>
          </w:p>
        </w:tc>
      </w:tr>
    </w:tbl>
    <w:p w14:paraId="14822DF2" w14:textId="1A4E33B5" w:rsidR="00CA6E90" w:rsidRDefault="00CA6E90"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proofErr w:type="spellStart"/>
            <w:proofErr w:type="gramStart"/>
            <w:r>
              <w:t>xxxx</w:t>
            </w:r>
            <w:proofErr w:type="spellEnd"/>
            <w:proofErr w:type="gramEnd"/>
            <w:r>
              <w:t>, entier,</w:t>
            </w:r>
          </w:p>
          <w:p w14:paraId="3CD21990" w14:textId="77777777" w:rsidR="00CA414D" w:rsidRDefault="00CA414D" w:rsidP="009B5B04">
            <w:pPr>
              <w:spacing w:after="0"/>
              <w:jc w:val="both"/>
            </w:pPr>
            <w:proofErr w:type="spellStart"/>
            <w:proofErr w:type="gramStart"/>
            <w:r>
              <w:t>xxxxx</w:t>
            </w:r>
            <w:proofErr w:type="spellEnd"/>
            <w:proofErr w:type="gramEnd"/>
            <w:r>
              <w:t>, chaîne de caractères</w:t>
            </w:r>
          </w:p>
          <w:p w14:paraId="632B8CD1" w14:textId="77777777" w:rsidR="00CA414D" w:rsidRDefault="00CA414D" w:rsidP="009B5B04">
            <w:pPr>
              <w:spacing w:after="0"/>
              <w:jc w:val="both"/>
            </w:pPr>
            <w:proofErr w:type="spellStart"/>
            <w:r>
              <w:t>xxxx</w:t>
            </w:r>
            <w:proofErr w:type="spellEnd"/>
            <w:r>
              <w:t>,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proofErr w:type="spellStart"/>
            <w:proofErr w:type="gramStart"/>
            <w:r>
              <w:t>xxxx</w:t>
            </w:r>
            <w:proofErr w:type="spellEnd"/>
            <w:proofErr w:type="gramEnd"/>
            <w:r>
              <w:t>, entier,</w:t>
            </w:r>
          </w:p>
          <w:p w14:paraId="100B9924" w14:textId="77777777" w:rsidR="00CA414D" w:rsidRDefault="00CA414D" w:rsidP="009B5B04">
            <w:pPr>
              <w:spacing w:after="0"/>
              <w:jc w:val="both"/>
            </w:pPr>
            <w:proofErr w:type="spellStart"/>
            <w:proofErr w:type="gramStart"/>
            <w:r>
              <w:t>xxxxx</w:t>
            </w:r>
            <w:proofErr w:type="spellEnd"/>
            <w:proofErr w:type="gramEnd"/>
            <w:r>
              <w:t>, chaîne de caractères</w:t>
            </w:r>
          </w:p>
          <w:p w14:paraId="27FEC682" w14:textId="77777777" w:rsidR="00CA414D" w:rsidRDefault="00CA414D" w:rsidP="009B5B04">
            <w:pPr>
              <w:spacing w:after="0"/>
              <w:jc w:val="both"/>
            </w:pPr>
            <w:proofErr w:type="spellStart"/>
            <w:r>
              <w:t>xxxx</w:t>
            </w:r>
            <w:proofErr w:type="spellEnd"/>
            <w:r>
              <w:t>,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proofErr w:type="spellStart"/>
            <w:r>
              <w:t>xxxx</w:t>
            </w:r>
            <w:proofErr w:type="spellEnd"/>
            <w:r>
              <w:t>,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proofErr w:type="spellStart"/>
            <w:proofErr w:type="gramStart"/>
            <w:r>
              <w:t>xxxx</w:t>
            </w:r>
            <w:proofErr w:type="spellEnd"/>
            <w:proofErr w:type="gramEnd"/>
            <w:r>
              <w:t>, entier,</w:t>
            </w:r>
          </w:p>
          <w:p w14:paraId="3B1A489D" w14:textId="77777777" w:rsidR="00CA414D" w:rsidRDefault="00CA414D" w:rsidP="009B5B04">
            <w:pPr>
              <w:spacing w:after="0"/>
              <w:jc w:val="both"/>
            </w:pPr>
            <w:proofErr w:type="spellStart"/>
            <w:proofErr w:type="gramStart"/>
            <w:r>
              <w:t>xxxxx</w:t>
            </w:r>
            <w:proofErr w:type="spellEnd"/>
            <w:proofErr w:type="gramEnd"/>
            <w:r>
              <w:t>, chaîne de caractères</w:t>
            </w:r>
          </w:p>
          <w:p w14:paraId="7A607E62" w14:textId="77777777" w:rsidR="00CA414D" w:rsidRDefault="00CA414D" w:rsidP="009B5B04">
            <w:pPr>
              <w:spacing w:after="0"/>
              <w:jc w:val="both"/>
            </w:pPr>
            <w:proofErr w:type="spellStart"/>
            <w:r>
              <w:t>xxxx</w:t>
            </w:r>
            <w:proofErr w:type="spellEnd"/>
            <w:r>
              <w:t>,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proofErr w:type="spellStart"/>
            <w:proofErr w:type="gramStart"/>
            <w:r>
              <w:t>xxxx</w:t>
            </w:r>
            <w:proofErr w:type="spellEnd"/>
            <w:proofErr w:type="gramEnd"/>
            <w:r>
              <w:t>, entier,</w:t>
            </w:r>
          </w:p>
          <w:p w14:paraId="28CD39B2" w14:textId="77777777" w:rsidR="00CA414D" w:rsidRDefault="00CA414D" w:rsidP="009B5B04">
            <w:pPr>
              <w:spacing w:after="0"/>
              <w:jc w:val="both"/>
            </w:pPr>
            <w:proofErr w:type="spellStart"/>
            <w:proofErr w:type="gramStart"/>
            <w:r>
              <w:t>xxxxx</w:t>
            </w:r>
            <w:proofErr w:type="spellEnd"/>
            <w:proofErr w:type="gramEnd"/>
            <w:r>
              <w:t>, chaîne de caractères</w:t>
            </w:r>
          </w:p>
          <w:p w14:paraId="642B35E2" w14:textId="77777777" w:rsidR="00CA414D" w:rsidRDefault="00CA414D" w:rsidP="009B5B04">
            <w:pPr>
              <w:spacing w:after="0"/>
              <w:jc w:val="both"/>
            </w:pPr>
            <w:proofErr w:type="spellStart"/>
            <w:r>
              <w:t>xxxx</w:t>
            </w:r>
            <w:proofErr w:type="spellEnd"/>
            <w:r>
              <w:t>, objet X</w:t>
            </w:r>
          </w:p>
        </w:tc>
      </w:tr>
      <w:tr w:rsidR="00CA414D" w14:paraId="2411B158" w14:textId="77777777" w:rsidTr="009B5B04">
        <w:tc>
          <w:tcPr>
            <w:tcW w:w="3000" w:type="dxa"/>
          </w:tcPr>
          <w:p w14:paraId="02527C5D" w14:textId="77777777" w:rsidR="00CA414D" w:rsidRDefault="00CA414D" w:rsidP="009B5B04">
            <w:pPr>
              <w:spacing w:after="0"/>
              <w:jc w:val="both"/>
            </w:pPr>
            <w:r>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proofErr w:type="spellStart"/>
            <w:r>
              <w:t>xxxx</w:t>
            </w:r>
            <w:proofErr w:type="spellEnd"/>
            <w:r>
              <w:t>,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E7A13" w14:textId="77777777" w:rsidR="00A75ED9" w:rsidRDefault="00A75ED9" w:rsidP="001277D5">
      <w:pPr>
        <w:spacing w:after="0" w:line="240" w:lineRule="auto"/>
      </w:pPr>
      <w:r>
        <w:separator/>
      </w:r>
    </w:p>
  </w:endnote>
  <w:endnote w:type="continuationSeparator" w:id="0">
    <w:p w14:paraId="4F3050BE" w14:textId="77777777" w:rsidR="00A75ED9" w:rsidRDefault="00A75ED9"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1D85C8CE" w:rsidR="001277D5" w:rsidRDefault="00A75ED9">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518B8">
                  <w:t>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1F014E">
              <w:rPr>
                <w:b/>
                <w:bCs/>
                <w:noProof/>
              </w:rPr>
              <w:t>32</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1F014E">
              <w:rPr>
                <w:b/>
                <w:bCs/>
                <w:noProof/>
              </w:rPr>
              <w:t>34</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17C79" w14:textId="77777777" w:rsidR="00A75ED9" w:rsidRDefault="00A75ED9" w:rsidP="001277D5">
      <w:pPr>
        <w:spacing w:after="0" w:line="240" w:lineRule="auto"/>
      </w:pPr>
      <w:r>
        <w:separator/>
      </w:r>
    </w:p>
  </w:footnote>
  <w:footnote w:type="continuationSeparator" w:id="0">
    <w:p w14:paraId="32D1EDF4" w14:textId="77777777" w:rsidR="00A75ED9" w:rsidRDefault="00A75ED9"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68C7"/>
    <w:rsid w:val="00006EF6"/>
    <w:rsid w:val="00011125"/>
    <w:rsid w:val="00011330"/>
    <w:rsid w:val="000117A0"/>
    <w:rsid w:val="000139E0"/>
    <w:rsid w:val="00016776"/>
    <w:rsid w:val="000169DB"/>
    <w:rsid w:val="00017120"/>
    <w:rsid w:val="0002126B"/>
    <w:rsid w:val="00021301"/>
    <w:rsid w:val="00024C72"/>
    <w:rsid w:val="00031517"/>
    <w:rsid w:val="000322A5"/>
    <w:rsid w:val="00033BFD"/>
    <w:rsid w:val="00033F28"/>
    <w:rsid w:val="000356D8"/>
    <w:rsid w:val="00037226"/>
    <w:rsid w:val="000377E5"/>
    <w:rsid w:val="00037B55"/>
    <w:rsid w:val="00037CB8"/>
    <w:rsid w:val="00041A03"/>
    <w:rsid w:val="0004313C"/>
    <w:rsid w:val="00043340"/>
    <w:rsid w:val="00043A2F"/>
    <w:rsid w:val="000447D1"/>
    <w:rsid w:val="00045AD8"/>
    <w:rsid w:val="00047F81"/>
    <w:rsid w:val="00052544"/>
    <w:rsid w:val="00052E8F"/>
    <w:rsid w:val="000545F1"/>
    <w:rsid w:val="000550AF"/>
    <w:rsid w:val="00055E69"/>
    <w:rsid w:val="00057989"/>
    <w:rsid w:val="00057B04"/>
    <w:rsid w:val="00057B16"/>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A69"/>
    <w:rsid w:val="00090C80"/>
    <w:rsid w:val="00090E6B"/>
    <w:rsid w:val="00091BAA"/>
    <w:rsid w:val="000921C1"/>
    <w:rsid w:val="000931C7"/>
    <w:rsid w:val="00093ECB"/>
    <w:rsid w:val="00095554"/>
    <w:rsid w:val="00095CAF"/>
    <w:rsid w:val="00096358"/>
    <w:rsid w:val="00096514"/>
    <w:rsid w:val="00097393"/>
    <w:rsid w:val="000A1D4C"/>
    <w:rsid w:val="000A3CD8"/>
    <w:rsid w:val="000A4255"/>
    <w:rsid w:val="000A5C19"/>
    <w:rsid w:val="000A668E"/>
    <w:rsid w:val="000A69FB"/>
    <w:rsid w:val="000B084D"/>
    <w:rsid w:val="000B1966"/>
    <w:rsid w:val="000B1DC3"/>
    <w:rsid w:val="000B1EEF"/>
    <w:rsid w:val="000B229C"/>
    <w:rsid w:val="000B379B"/>
    <w:rsid w:val="000B77E6"/>
    <w:rsid w:val="000C06C4"/>
    <w:rsid w:val="000C2E14"/>
    <w:rsid w:val="000C364C"/>
    <w:rsid w:val="000C4166"/>
    <w:rsid w:val="000D1E8F"/>
    <w:rsid w:val="000D285D"/>
    <w:rsid w:val="000D2947"/>
    <w:rsid w:val="000D5670"/>
    <w:rsid w:val="000E25CD"/>
    <w:rsid w:val="000E377B"/>
    <w:rsid w:val="000E3A42"/>
    <w:rsid w:val="000E44D8"/>
    <w:rsid w:val="000E65A5"/>
    <w:rsid w:val="000E710C"/>
    <w:rsid w:val="000F03C7"/>
    <w:rsid w:val="000F101A"/>
    <w:rsid w:val="000F1FD3"/>
    <w:rsid w:val="000F3031"/>
    <w:rsid w:val="000F3DAB"/>
    <w:rsid w:val="000F5854"/>
    <w:rsid w:val="000F6945"/>
    <w:rsid w:val="00100048"/>
    <w:rsid w:val="001014A5"/>
    <w:rsid w:val="00101BC1"/>
    <w:rsid w:val="00102576"/>
    <w:rsid w:val="00103661"/>
    <w:rsid w:val="001041F2"/>
    <w:rsid w:val="001063C4"/>
    <w:rsid w:val="001065ED"/>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4DB4"/>
    <w:rsid w:val="001350C8"/>
    <w:rsid w:val="00137EA9"/>
    <w:rsid w:val="00137ED7"/>
    <w:rsid w:val="00140DD4"/>
    <w:rsid w:val="00143E2D"/>
    <w:rsid w:val="001443F6"/>
    <w:rsid w:val="00144F15"/>
    <w:rsid w:val="001452FB"/>
    <w:rsid w:val="00147547"/>
    <w:rsid w:val="0014769F"/>
    <w:rsid w:val="001547B3"/>
    <w:rsid w:val="001562E0"/>
    <w:rsid w:val="00157440"/>
    <w:rsid w:val="001576EC"/>
    <w:rsid w:val="0016093A"/>
    <w:rsid w:val="001613EE"/>
    <w:rsid w:val="00162988"/>
    <w:rsid w:val="00164446"/>
    <w:rsid w:val="0017057C"/>
    <w:rsid w:val="0017068A"/>
    <w:rsid w:val="00170AA4"/>
    <w:rsid w:val="001726AB"/>
    <w:rsid w:val="00173BCE"/>
    <w:rsid w:val="001750A3"/>
    <w:rsid w:val="00176B76"/>
    <w:rsid w:val="00177073"/>
    <w:rsid w:val="00180ADD"/>
    <w:rsid w:val="00181191"/>
    <w:rsid w:val="00181E1F"/>
    <w:rsid w:val="00182097"/>
    <w:rsid w:val="00182FF9"/>
    <w:rsid w:val="001845A7"/>
    <w:rsid w:val="00185144"/>
    <w:rsid w:val="00186621"/>
    <w:rsid w:val="00187E30"/>
    <w:rsid w:val="00187ED6"/>
    <w:rsid w:val="00190052"/>
    <w:rsid w:val="00190B12"/>
    <w:rsid w:val="00190D62"/>
    <w:rsid w:val="0019191C"/>
    <w:rsid w:val="00191D58"/>
    <w:rsid w:val="00192562"/>
    <w:rsid w:val="00194A06"/>
    <w:rsid w:val="00195489"/>
    <w:rsid w:val="001957FB"/>
    <w:rsid w:val="0019581E"/>
    <w:rsid w:val="001960BF"/>
    <w:rsid w:val="00196B5F"/>
    <w:rsid w:val="00196B61"/>
    <w:rsid w:val="00197FE6"/>
    <w:rsid w:val="001A0C5C"/>
    <w:rsid w:val="001A25C3"/>
    <w:rsid w:val="001A35EC"/>
    <w:rsid w:val="001A4284"/>
    <w:rsid w:val="001A49B7"/>
    <w:rsid w:val="001A5099"/>
    <w:rsid w:val="001A5A47"/>
    <w:rsid w:val="001A60D6"/>
    <w:rsid w:val="001A75CF"/>
    <w:rsid w:val="001B0618"/>
    <w:rsid w:val="001B0BA4"/>
    <w:rsid w:val="001B0E8F"/>
    <w:rsid w:val="001B1325"/>
    <w:rsid w:val="001B1665"/>
    <w:rsid w:val="001B2091"/>
    <w:rsid w:val="001B4030"/>
    <w:rsid w:val="001B5215"/>
    <w:rsid w:val="001B7399"/>
    <w:rsid w:val="001B767F"/>
    <w:rsid w:val="001B7D47"/>
    <w:rsid w:val="001C1366"/>
    <w:rsid w:val="001C1AD1"/>
    <w:rsid w:val="001C5345"/>
    <w:rsid w:val="001C5E55"/>
    <w:rsid w:val="001C64BA"/>
    <w:rsid w:val="001C7426"/>
    <w:rsid w:val="001D11A4"/>
    <w:rsid w:val="001D38EE"/>
    <w:rsid w:val="001D3E55"/>
    <w:rsid w:val="001D4093"/>
    <w:rsid w:val="001D51B7"/>
    <w:rsid w:val="001D60AA"/>
    <w:rsid w:val="001D749E"/>
    <w:rsid w:val="001D77C7"/>
    <w:rsid w:val="001D7E99"/>
    <w:rsid w:val="001E0397"/>
    <w:rsid w:val="001E082B"/>
    <w:rsid w:val="001E1370"/>
    <w:rsid w:val="001E24A9"/>
    <w:rsid w:val="001E49CC"/>
    <w:rsid w:val="001E61A6"/>
    <w:rsid w:val="001E70E0"/>
    <w:rsid w:val="001E7EAF"/>
    <w:rsid w:val="001F014E"/>
    <w:rsid w:val="001F019F"/>
    <w:rsid w:val="001F02D9"/>
    <w:rsid w:val="001F05D8"/>
    <w:rsid w:val="001F0F84"/>
    <w:rsid w:val="001F12FE"/>
    <w:rsid w:val="001F3ECD"/>
    <w:rsid w:val="001F406A"/>
    <w:rsid w:val="001F4C7B"/>
    <w:rsid w:val="00200A48"/>
    <w:rsid w:val="00203A9B"/>
    <w:rsid w:val="002057D8"/>
    <w:rsid w:val="002068AA"/>
    <w:rsid w:val="0020695C"/>
    <w:rsid w:val="0020799B"/>
    <w:rsid w:val="002102A2"/>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4DD"/>
    <w:rsid w:val="00223C5F"/>
    <w:rsid w:val="00223D1E"/>
    <w:rsid w:val="002248B3"/>
    <w:rsid w:val="00224FC7"/>
    <w:rsid w:val="00225527"/>
    <w:rsid w:val="00225DBB"/>
    <w:rsid w:val="00226B0A"/>
    <w:rsid w:val="00227D1F"/>
    <w:rsid w:val="00227F9D"/>
    <w:rsid w:val="00230D18"/>
    <w:rsid w:val="0023181F"/>
    <w:rsid w:val="002324C3"/>
    <w:rsid w:val="0023255E"/>
    <w:rsid w:val="00233A26"/>
    <w:rsid w:val="00234CC2"/>
    <w:rsid w:val="002351DA"/>
    <w:rsid w:val="0023749B"/>
    <w:rsid w:val="00241E34"/>
    <w:rsid w:val="00242386"/>
    <w:rsid w:val="002430DC"/>
    <w:rsid w:val="002437CD"/>
    <w:rsid w:val="002438A2"/>
    <w:rsid w:val="00246372"/>
    <w:rsid w:val="00246D69"/>
    <w:rsid w:val="00251709"/>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7D6"/>
    <w:rsid w:val="00272E75"/>
    <w:rsid w:val="00273812"/>
    <w:rsid w:val="00274306"/>
    <w:rsid w:val="0027649E"/>
    <w:rsid w:val="002771BF"/>
    <w:rsid w:val="00284B85"/>
    <w:rsid w:val="00285639"/>
    <w:rsid w:val="0028591A"/>
    <w:rsid w:val="00285B41"/>
    <w:rsid w:val="00286C57"/>
    <w:rsid w:val="0029283B"/>
    <w:rsid w:val="00294E15"/>
    <w:rsid w:val="002A0B6A"/>
    <w:rsid w:val="002A0DED"/>
    <w:rsid w:val="002A153F"/>
    <w:rsid w:val="002A183F"/>
    <w:rsid w:val="002A35F3"/>
    <w:rsid w:val="002A5C31"/>
    <w:rsid w:val="002A6267"/>
    <w:rsid w:val="002A6DB7"/>
    <w:rsid w:val="002A7C31"/>
    <w:rsid w:val="002A7DE5"/>
    <w:rsid w:val="002A7ED3"/>
    <w:rsid w:val="002B1D8A"/>
    <w:rsid w:val="002B2F75"/>
    <w:rsid w:val="002B55C9"/>
    <w:rsid w:val="002B6705"/>
    <w:rsid w:val="002C2525"/>
    <w:rsid w:val="002C2720"/>
    <w:rsid w:val="002C29B5"/>
    <w:rsid w:val="002C43B2"/>
    <w:rsid w:val="002C5570"/>
    <w:rsid w:val="002C6001"/>
    <w:rsid w:val="002C7DD1"/>
    <w:rsid w:val="002D312D"/>
    <w:rsid w:val="002D328D"/>
    <w:rsid w:val="002E04F2"/>
    <w:rsid w:val="002E1BC1"/>
    <w:rsid w:val="002E2603"/>
    <w:rsid w:val="002E30C3"/>
    <w:rsid w:val="002E3922"/>
    <w:rsid w:val="002E43AB"/>
    <w:rsid w:val="002E4917"/>
    <w:rsid w:val="002E55F1"/>
    <w:rsid w:val="002E661E"/>
    <w:rsid w:val="002F0457"/>
    <w:rsid w:val="002F1264"/>
    <w:rsid w:val="002F1A5F"/>
    <w:rsid w:val="002F28AE"/>
    <w:rsid w:val="002F32D1"/>
    <w:rsid w:val="002F35C7"/>
    <w:rsid w:val="002F3A0A"/>
    <w:rsid w:val="002F3D9A"/>
    <w:rsid w:val="002F6CA7"/>
    <w:rsid w:val="002F7119"/>
    <w:rsid w:val="002F7791"/>
    <w:rsid w:val="002F77DF"/>
    <w:rsid w:val="00300690"/>
    <w:rsid w:val="00301F66"/>
    <w:rsid w:val="0030421B"/>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9B1"/>
    <w:rsid w:val="00316C3F"/>
    <w:rsid w:val="00316C6D"/>
    <w:rsid w:val="00320CC5"/>
    <w:rsid w:val="00321EB5"/>
    <w:rsid w:val="00321F76"/>
    <w:rsid w:val="00322B24"/>
    <w:rsid w:val="00322B9E"/>
    <w:rsid w:val="003266CE"/>
    <w:rsid w:val="00326C97"/>
    <w:rsid w:val="00327A40"/>
    <w:rsid w:val="00330552"/>
    <w:rsid w:val="0033078D"/>
    <w:rsid w:val="00332021"/>
    <w:rsid w:val="00333005"/>
    <w:rsid w:val="00333170"/>
    <w:rsid w:val="00333218"/>
    <w:rsid w:val="003333E8"/>
    <w:rsid w:val="00333B96"/>
    <w:rsid w:val="00333D6D"/>
    <w:rsid w:val="0033461B"/>
    <w:rsid w:val="00335CC3"/>
    <w:rsid w:val="00336204"/>
    <w:rsid w:val="00336308"/>
    <w:rsid w:val="0034149E"/>
    <w:rsid w:val="00342581"/>
    <w:rsid w:val="00342D81"/>
    <w:rsid w:val="0034344B"/>
    <w:rsid w:val="00343792"/>
    <w:rsid w:val="003445AD"/>
    <w:rsid w:val="00345432"/>
    <w:rsid w:val="00354031"/>
    <w:rsid w:val="0035551A"/>
    <w:rsid w:val="00355684"/>
    <w:rsid w:val="00355EF2"/>
    <w:rsid w:val="00357040"/>
    <w:rsid w:val="00357066"/>
    <w:rsid w:val="003573DF"/>
    <w:rsid w:val="003575FB"/>
    <w:rsid w:val="00357A74"/>
    <w:rsid w:val="00361E2E"/>
    <w:rsid w:val="003636A0"/>
    <w:rsid w:val="00363DF2"/>
    <w:rsid w:val="003646D0"/>
    <w:rsid w:val="00367C3C"/>
    <w:rsid w:val="00372A15"/>
    <w:rsid w:val="00372D50"/>
    <w:rsid w:val="003735D3"/>
    <w:rsid w:val="00373FD5"/>
    <w:rsid w:val="00374759"/>
    <w:rsid w:val="00374AF3"/>
    <w:rsid w:val="00374F5E"/>
    <w:rsid w:val="00375A79"/>
    <w:rsid w:val="00377A87"/>
    <w:rsid w:val="0038022E"/>
    <w:rsid w:val="00381828"/>
    <w:rsid w:val="00381CD6"/>
    <w:rsid w:val="00385426"/>
    <w:rsid w:val="00386639"/>
    <w:rsid w:val="00390E70"/>
    <w:rsid w:val="003919EE"/>
    <w:rsid w:val="00391E43"/>
    <w:rsid w:val="003925F0"/>
    <w:rsid w:val="00393730"/>
    <w:rsid w:val="00395F85"/>
    <w:rsid w:val="00396F22"/>
    <w:rsid w:val="0039737B"/>
    <w:rsid w:val="00397A40"/>
    <w:rsid w:val="003A2B35"/>
    <w:rsid w:val="003A4416"/>
    <w:rsid w:val="003A4F34"/>
    <w:rsid w:val="003A5474"/>
    <w:rsid w:val="003A65E1"/>
    <w:rsid w:val="003A663F"/>
    <w:rsid w:val="003B2F9F"/>
    <w:rsid w:val="003B3B49"/>
    <w:rsid w:val="003B529F"/>
    <w:rsid w:val="003B59AE"/>
    <w:rsid w:val="003B6576"/>
    <w:rsid w:val="003B6CB7"/>
    <w:rsid w:val="003B741A"/>
    <w:rsid w:val="003B74E8"/>
    <w:rsid w:val="003C06C4"/>
    <w:rsid w:val="003C391C"/>
    <w:rsid w:val="003C4058"/>
    <w:rsid w:val="003C6D75"/>
    <w:rsid w:val="003D0813"/>
    <w:rsid w:val="003D1EF3"/>
    <w:rsid w:val="003D273D"/>
    <w:rsid w:val="003D281C"/>
    <w:rsid w:val="003D3AF8"/>
    <w:rsid w:val="003E000C"/>
    <w:rsid w:val="003E1018"/>
    <w:rsid w:val="003E2B6F"/>
    <w:rsid w:val="003E436B"/>
    <w:rsid w:val="003E4B8E"/>
    <w:rsid w:val="003E4E33"/>
    <w:rsid w:val="003E5391"/>
    <w:rsid w:val="003E6436"/>
    <w:rsid w:val="003E687E"/>
    <w:rsid w:val="003F0562"/>
    <w:rsid w:val="003F3E60"/>
    <w:rsid w:val="003F4584"/>
    <w:rsid w:val="003F4B60"/>
    <w:rsid w:val="003F745C"/>
    <w:rsid w:val="003F795C"/>
    <w:rsid w:val="00401DCE"/>
    <w:rsid w:val="0040274E"/>
    <w:rsid w:val="00403579"/>
    <w:rsid w:val="004038DA"/>
    <w:rsid w:val="00403B9B"/>
    <w:rsid w:val="004040B9"/>
    <w:rsid w:val="00404947"/>
    <w:rsid w:val="0040499B"/>
    <w:rsid w:val="004067B5"/>
    <w:rsid w:val="00407086"/>
    <w:rsid w:val="00407885"/>
    <w:rsid w:val="0041125D"/>
    <w:rsid w:val="004161EB"/>
    <w:rsid w:val="00417A23"/>
    <w:rsid w:val="00420164"/>
    <w:rsid w:val="004242A4"/>
    <w:rsid w:val="00424347"/>
    <w:rsid w:val="004248EA"/>
    <w:rsid w:val="00425453"/>
    <w:rsid w:val="00427304"/>
    <w:rsid w:val="00427567"/>
    <w:rsid w:val="00430528"/>
    <w:rsid w:val="00430732"/>
    <w:rsid w:val="004309D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7604"/>
    <w:rsid w:val="00447A13"/>
    <w:rsid w:val="0045079A"/>
    <w:rsid w:val="00450E15"/>
    <w:rsid w:val="00451740"/>
    <w:rsid w:val="00453F1A"/>
    <w:rsid w:val="00455AB8"/>
    <w:rsid w:val="00455F40"/>
    <w:rsid w:val="00457EDB"/>
    <w:rsid w:val="0046012F"/>
    <w:rsid w:val="0046182D"/>
    <w:rsid w:val="004618B5"/>
    <w:rsid w:val="00461C23"/>
    <w:rsid w:val="0046262F"/>
    <w:rsid w:val="00463F4F"/>
    <w:rsid w:val="00464A51"/>
    <w:rsid w:val="004661AF"/>
    <w:rsid w:val="00466F8A"/>
    <w:rsid w:val="00467F15"/>
    <w:rsid w:val="0047045A"/>
    <w:rsid w:val="00470BC3"/>
    <w:rsid w:val="00470CCE"/>
    <w:rsid w:val="00472AD2"/>
    <w:rsid w:val="00475B8C"/>
    <w:rsid w:val="004803F1"/>
    <w:rsid w:val="00480495"/>
    <w:rsid w:val="004810E6"/>
    <w:rsid w:val="00485B61"/>
    <w:rsid w:val="004916A4"/>
    <w:rsid w:val="0049211C"/>
    <w:rsid w:val="004929A5"/>
    <w:rsid w:val="00492C5F"/>
    <w:rsid w:val="00494A74"/>
    <w:rsid w:val="0049509E"/>
    <w:rsid w:val="00496735"/>
    <w:rsid w:val="00497A9C"/>
    <w:rsid w:val="004A0E15"/>
    <w:rsid w:val="004A2D01"/>
    <w:rsid w:val="004A3E4C"/>
    <w:rsid w:val="004A43F9"/>
    <w:rsid w:val="004A5441"/>
    <w:rsid w:val="004A55E2"/>
    <w:rsid w:val="004A6510"/>
    <w:rsid w:val="004B05BB"/>
    <w:rsid w:val="004B1244"/>
    <w:rsid w:val="004B2750"/>
    <w:rsid w:val="004B5988"/>
    <w:rsid w:val="004B6D60"/>
    <w:rsid w:val="004B7400"/>
    <w:rsid w:val="004C0761"/>
    <w:rsid w:val="004C0E23"/>
    <w:rsid w:val="004C153C"/>
    <w:rsid w:val="004C21C4"/>
    <w:rsid w:val="004C3149"/>
    <w:rsid w:val="004C3AB4"/>
    <w:rsid w:val="004C425A"/>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4CE"/>
    <w:rsid w:val="004E7A48"/>
    <w:rsid w:val="004F111C"/>
    <w:rsid w:val="004F1EC2"/>
    <w:rsid w:val="004F22A7"/>
    <w:rsid w:val="004F2350"/>
    <w:rsid w:val="004F3227"/>
    <w:rsid w:val="004F3B31"/>
    <w:rsid w:val="004F5B85"/>
    <w:rsid w:val="004F7E5A"/>
    <w:rsid w:val="00500BE0"/>
    <w:rsid w:val="00501874"/>
    <w:rsid w:val="0050256B"/>
    <w:rsid w:val="0050428F"/>
    <w:rsid w:val="00505052"/>
    <w:rsid w:val="0050685A"/>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731"/>
    <w:rsid w:val="00533A8F"/>
    <w:rsid w:val="0053453E"/>
    <w:rsid w:val="00534F22"/>
    <w:rsid w:val="00535EA9"/>
    <w:rsid w:val="0053685C"/>
    <w:rsid w:val="005401D7"/>
    <w:rsid w:val="005421B3"/>
    <w:rsid w:val="00542254"/>
    <w:rsid w:val="0054374E"/>
    <w:rsid w:val="0054680B"/>
    <w:rsid w:val="00551A19"/>
    <w:rsid w:val="005525C9"/>
    <w:rsid w:val="00555FBE"/>
    <w:rsid w:val="00557E88"/>
    <w:rsid w:val="00560061"/>
    <w:rsid w:val="0056091D"/>
    <w:rsid w:val="005629D0"/>
    <w:rsid w:val="00562B5F"/>
    <w:rsid w:val="0056422D"/>
    <w:rsid w:val="00564625"/>
    <w:rsid w:val="005659C4"/>
    <w:rsid w:val="00565D6E"/>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46E5"/>
    <w:rsid w:val="00584E00"/>
    <w:rsid w:val="00585AB4"/>
    <w:rsid w:val="0059037E"/>
    <w:rsid w:val="005910DF"/>
    <w:rsid w:val="005912AB"/>
    <w:rsid w:val="005920EB"/>
    <w:rsid w:val="00592C15"/>
    <w:rsid w:val="0059387D"/>
    <w:rsid w:val="0059393D"/>
    <w:rsid w:val="00595302"/>
    <w:rsid w:val="00596106"/>
    <w:rsid w:val="005965E7"/>
    <w:rsid w:val="005969BB"/>
    <w:rsid w:val="005A184F"/>
    <w:rsid w:val="005A3093"/>
    <w:rsid w:val="005A38A8"/>
    <w:rsid w:val="005A4613"/>
    <w:rsid w:val="005A4C87"/>
    <w:rsid w:val="005A5447"/>
    <w:rsid w:val="005B0F82"/>
    <w:rsid w:val="005B1764"/>
    <w:rsid w:val="005B1D09"/>
    <w:rsid w:val="005B1E34"/>
    <w:rsid w:val="005B2496"/>
    <w:rsid w:val="005B3900"/>
    <w:rsid w:val="005B41CF"/>
    <w:rsid w:val="005B47D9"/>
    <w:rsid w:val="005B4C6C"/>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D3B"/>
    <w:rsid w:val="005E0ECE"/>
    <w:rsid w:val="005E1AE9"/>
    <w:rsid w:val="005E1C91"/>
    <w:rsid w:val="005E5198"/>
    <w:rsid w:val="005E6FF7"/>
    <w:rsid w:val="005E7D14"/>
    <w:rsid w:val="005E7F23"/>
    <w:rsid w:val="005F0A8A"/>
    <w:rsid w:val="005F197B"/>
    <w:rsid w:val="005F2979"/>
    <w:rsid w:val="005F33D7"/>
    <w:rsid w:val="005F3681"/>
    <w:rsid w:val="005F3800"/>
    <w:rsid w:val="005F3813"/>
    <w:rsid w:val="005F4025"/>
    <w:rsid w:val="005F4EAC"/>
    <w:rsid w:val="005F513F"/>
    <w:rsid w:val="005F5152"/>
    <w:rsid w:val="005F7204"/>
    <w:rsid w:val="005F7A99"/>
    <w:rsid w:val="00600F29"/>
    <w:rsid w:val="006017C0"/>
    <w:rsid w:val="00602ABD"/>
    <w:rsid w:val="00603DD5"/>
    <w:rsid w:val="00604106"/>
    <w:rsid w:val="00605F85"/>
    <w:rsid w:val="006070D2"/>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5002"/>
    <w:rsid w:val="0062540C"/>
    <w:rsid w:val="0062558D"/>
    <w:rsid w:val="00626BA0"/>
    <w:rsid w:val="006306D5"/>
    <w:rsid w:val="006309EE"/>
    <w:rsid w:val="00631EF8"/>
    <w:rsid w:val="0063267A"/>
    <w:rsid w:val="00632F59"/>
    <w:rsid w:val="00633206"/>
    <w:rsid w:val="00633482"/>
    <w:rsid w:val="00633B0A"/>
    <w:rsid w:val="006348EB"/>
    <w:rsid w:val="00635D2B"/>
    <w:rsid w:val="006362C5"/>
    <w:rsid w:val="00640151"/>
    <w:rsid w:val="0064023F"/>
    <w:rsid w:val="00640810"/>
    <w:rsid w:val="00642A33"/>
    <w:rsid w:val="00644E3F"/>
    <w:rsid w:val="006451F8"/>
    <w:rsid w:val="006460A3"/>
    <w:rsid w:val="00646299"/>
    <w:rsid w:val="0065007E"/>
    <w:rsid w:val="00650835"/>
    <w:rsid w:val="0065087E"/>
    <w:rsid w:val="0065095D"/>
    <w:rsid w:val="00650CE9"/>
    <w:rsid w:val="006518B8"/>
    <w:rsid w:val="006527DB"/>
    <w:rsid w:val="006533A8"/>
    <w:rsid w:val="0065597B"/>
    <w:rsid w:val="00655A8D"/>
    <w:rsid w:val="00655AE8"/>
    <w:rsid w:val="0066039F"/>
    <w:rsid w:val="00660F60"/>
    <w:rsid w:val="00661A1E"/>
    <w:rsid w:val="00662A2D"/>
    <w:rsid w:val="0066366C"/>
    <w:rsid w:val="006638E1"/>
    <w:rsid w:val="00665985"/>
    <w:rsid w:val="006667B5"/>
    <w:rsid w:val="00666F70"/>
    <w:rsid w:val="00667A85"/>
    <w:rsid w:val="006703CC"/>
    <w:rsid w:val="0067188A"/>
    <w:rsid w:val="00672B97"/>
    <w:rsid w:val="00672C58"/>
    <w:rsid w:val="00675667"/>
    <w:rsid w:val="00677FCB"/>
    <w:rsid w:val="00680A64"/>
    <w:rsid w:val="00681425"/>
    <w:rsid w:val="006834FE"/>
    <w:rsid w:val="00683DBD"/>
    <w:rsid w:val="0068539A"/>
    <w:rsid w:val="0068599A"/>
    <w:rsid w:val="00685F79"/>
    <w:rsid w:val="006868A3"/>
    <w:rsid w:val="00687EEB"/>
    <w:rsid w:val="00691671"/>
    <w:rsid w:val="00691D89"/>
    <w:rsid w:val="00692C32"/>
    <w:rsid w:val="00694048"/>
    <w:rsid w:val="006964F1"/>
    <w:rsid w:val="0069765C"/>
    <w:rsid w:val="00697A0A"/>
    <w:rsid w:val="00697A4F"/>
    <w:rsid w:val="00697D4C"/>
    <w:rsid w:val="006A1781"/>
    <w:rsid w:val="006A1B60"/>
    <w:rsid w:val="006A40A9"/>
    <w:rsid w:val="006A44A5"/>
    <w:rsid w:val="006A4916"/>
    <w:rsid w:val="006A4923"/>
    <w:rsid w:val="006A6956"/>
    <w:rsid w:val="006A7D43"/>
    <w:rsid w:val="006A7F6A"/>
    <w:rsid w:val="006B4111"/>
    <w:rsid w:val="006B6342"/>
    <w:rsid w:val="006B7831"/>
    <w:rsid w:val="006B7F37"/>
    <w:rsid w:val="006C0CAB"/>
    <w:rsid w:val="006C1569"/>
    <w:rsid w:val="006C15ED"/>
    <w:rsid w:val="006C1F3F"/>
    <w:rsid w:val="006C311B"/>
    <w:rsid w:val="006C33A8"/>
    <w:rsid w:val="006C4B76"/>
    <w:rsid w:val="006C4C9F"/>
    <w:rsid w:val="006C7900"/>
    <w:rsid w:val="006D0B73"/>
    <w:rsid w:val="006D3D6D"/>
    <w:rsid w:val="006D46F2"/>
    <w:rsid w:val="006D67F1"/>
    <w:rsid w:val="006D68D4"/>
    <w:rsid w:val="006D6B2D"/>
    <w:rsid w:val="006D7EC3"/>
    <w:rsid w:val="006E0ACC"/>
    <w:rsid w:val="006E341C"/>
    <w:rsid w:val="006E469C"/>
    <w:rsid w:val="006E633A"/>
    <w:rsid w:val="006E740B"/>
    <w:rsid w:val="006E765A"/>
    <w:rsid w:val="006F2677"/>
    <w:rsid w:val="006F26D6"/>
    <w:rsid w:val="006F2ACF"/>
    <w:rsid w:val="006F4282"/>
    <w:rsid w:val="006F49B0"/>
    <w:rsid w:val="006F5243"/>
    <w:rsid w:val="006F6177"/>
    <w:rsid w:val="006F77A0"/>
    <w:rsid w:val="006F7B53"/>
    <w:rsid w:val="006F7F8D"/>
    <w:rsid w:val="0070002E"/>
    <w:rsid w:val="0070275D"/>
    <w:rsid w:val="007037B7"/>
    <w:rsid w:val="00704BE1"/>
    <w:rsid w:val="00705857"/>
    <w:rsid w:val="007074FF"/>
    <w:rsid w:val="00707AAF"/>
    <w:rsid w:val="00712802"/>
    <w:rsid w:val="0071362D"/>
    <w:rsid w:val="00715191"/>
    <w:rsid w:val="00723745"/>
    <w:rsid w:val="00723C9F"/>
    <w:rsid w:val="00724DCD"/>
    <w:rsid w:val="00724F4A"/>
    <w:rsid w:val="00726356"/>
    <w:rsid w:val="00727045"/>
    <w:rsid w:val="007273BA"/>
    <w:rsid w:val="00730955"/>
    <w:rsid w:val="00730D42"/>
    <w:rsid w:val="00731DAB"/>
    <w:rsid w:val="00732504"/>
    <w:rsid w:val="00732E39"/>
    <w:rsid w:val="00733F5F"/>
    <w:rsid w:val="007347F9"/>
    <w:rsid w:val="00734CB6"/>
    <w:rsid w:val="00734CDA"/>
    <w:rsid w:val="007367C4"/>
    <w:rsid w:val="00736D28"/>
    <w:rsid w:val="00736EDE"/>
    <w:rsid w:val="00736F91"/>
    <w:rsid w:val="0074023D"/>
    <w:rsid w:val="007410FF"/>
    <w:rsid w:val="0074114C"/>
    <w:rsid w:val="007437E8"/>
    <w:rsid w:val="00744475"/>
    <w:rsid w:val="00744A55"/>
    <w:rsid w:val="00745129"/>
    <w:rsid w:val="0074528A"/>
    <w:rsid w:val="00746882"/>
    <w:rsid w:val="00750009"/>
    <w:rsid w:val="00752560"/>
    <w:rsid w:val="00752E56"/>
    <w:rsid w:val="00753F6C"/>
    <w:rsid w:val="00754B72"/>
    <w:rsid w:val="00754CCE"/>
    <w:rsid w:val="00755DF0"/>
    <w:rsid w:val="00756A99"/>
    <w:rsid w:val="00757148"/>
    <w:rsid w:val="00757742"/>
    <w:rsid w:val="00760AEB"/>
    <w:rsid w:val="00760BE1"/>
    <w:rsid w:val="007615DC"/>
    <w:rsid w:val="00762C91"/>
    <w:rsid w:val="007637C3"/>
    <w:rsid w:val="007643AF"/>
    <w:rsid w:val="00764771"/>
    <w:rsid w:val="00764889"/>
    <w:rsid w:val="007648E0"/>
    <w:rsid w:val="00764985"/>
    <w:rsid w:val="00765805"/>
    <w:rsid w:val="0076720A"/>
    <w:rsid w:val="00770829"/>
    <w:rsid w:val="00771824"/>
    <w:rsid w:val="00772CEE"/>
    <w:rsid w:val="00774F85"/>
    <w:rsid w:val="0077586A"/>
    <w:rsid w:val="00776136"/>
    <w:rsid w:val="007778D7"/>
    <w:rsid w:val="00777CA4"/>
    <w:rsid w:val="00777F08"/>
    <w:rsid w:val="007808D1"/>
    <w:rsid w:val="00781ADD"/>
    <w:rsid w:val="0078479E"/>
    <w:rsid w:val="00794CC1"/>
    <w:rsid w:val="00797630"/>
    <w:rsid w:val="007978DA"/>
    <w:rsid w:val="00797B0F"/>
    <w:rsid w:val="00797FD8"/>
    <w:rsid w:val="007A0048"/>
    <w:rsid w:val="007A0AAE"/>
    <w:rsid w:val="007A11D2"/>
    <w:rsid w:val="007A41A0"/>
    <w:rsid w:val="007A513B"/>
    <w:rsid w:val="007A5F08"/>
    <w:rsid w:val="007A60C1"/>
    <w:rsid w:val="007A6B9A"/>
    <w:rsid w:val="007B2516"/>
    <w:rsid w:val="007B309D"/>
    <w:rsid w:val="007B383F"/>
    <w:rsid w:val="007B4239"/>
    <w:rsid w:val="007B5F2C"/>
    <w:rsid w:val="007B7372"/>
    <w:rsid w:val="007C0C52"/>
    <w:rsid w:val="007C1D6C"/>
    <w:rsid w:val="007C201B"/>
    <w:rsid w:val="007C216F"/>
    <w:rsid w:val="007C32DF"/>
    <w:rsid w:val="007C37D6"/>
    <w:rsid w:val="007C4340"/>
    <w:rsid w:val="007C47A8"/>
    <w:rsid w:val="007C53BD"/>
    <w:rsid w:val="007C59F6"/>
    <w:rsid w:val="007C7A55"/>
    <w:rsid w:val="007D122F"/>
    <w:rsid w:val="007D328D"/>
    <w:rsid w:val="007D4A81"/>
    <w:rsid w:val="007D774C"/>
    <w:rsid w:val="007E17BE"/>
    <w:rsid w:val="007E18C4"/>
    <w:rsid w:val="007E29C9"/>
    <w:rsid w:val="007E4232"/>
    <w:rsid w:val="007E51F8"/>
    <w:rsid w:val="007E5E90"/>
    <w:rsid w:val="007E6151"/>
    <w:rsid w:val="007E621D"/>
    <w:rsid w:val="007E6F5A"/>
    <w:rsid w:val="007F075D"/>
    <w:rsid w:val="007F1FD5"/>
    <w:rsid w:val="007F241D"/>
    <w:rsid w:val="007F3870"/>
    <w:rsid w:val="007F5402"/>
    <w:rsid w:val="008000A6"/>
    <w:rsid w:val="00800D38"/>
    <w:rsid w:val="0080109D"/>
    <w:rsid w:val="00801AB5"/>
    <w:rsid w:val="00801B5D"/>
    <w:rsid w:val="00801E81"/>
    <w:rsid w:val="00802116"/>
    <w:rsid w:val="008024D9"/>
    <w:rsid w:val="0081003B"/>
    <w:rsid w:val="00811021"/>
    <w:rsid w:val="00812288"/>
    <w:rsid w:val="00812567"/>
    <w:rsid w:val="008127B0"/>
    <w:rsid w:val="0081393E"/>
    <w:rsid w:val="00813E97"/>
    <w:rsid w:val="00814265"/>
    <w:rsid w:val="008143DC"/>
    <w:rsid w:val="00815F2D"/>
    <w:rsid w:val="00823A79"/>
    <w:rsid w:val="00824442"/>
    <w:rsid w:val="0082545E"/>
    <w:rsid w:val="008254B6"/>
    <w:rsid w:val="00827881"/>
    <w:rsid w:val="00830C30"/>
    <w:rsid w:val="00831CCF"/>
    <w:rsid w:val="008340A1"/>
    <w:rsid w:val="008346C8"/>
    <w:rsid w:val="00834DC0"/>
    <w:rsid w:val="008351F7"/>
    <w:rsid w:val="0083600A"/>
    <w:rsid w:val="00836655"/>
    <w:rsid w:val="00837B2F"/>
    <w:rsid w:val="00840459"/>
    <w:rsid w:val="00840F4B"/>
    <w:rsid w:val="00841270"/>
    <w:rsid w:val="008454D5"/>
    <w:rsid w:val="0084579D"/>
    <w:rsid w:val="00846725"/>
    <w:rsid w:val="008475A5"/>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36E1"/>
    <w:rsid w:val="008776AC"/>
    <w:rsid w:val="0088034B"/>
    <w:rsid w:val="00880B99"/>
    <w:rsid w:val="00882D2A"/>
    <w:rsid w:val="00882EC0"/>
    <w:rsid w:val="0088695F"/>
    <w:rsid w:val="0088733B"/>
    <w:rsid w:val="00893C90"/>
    <w:rsid w:val="008941B3"/>
    <w:rsid w:val="008960A6"/>
    <w:rsid w:val="00897074"/>
    <w:rsid w:val="008978CF"/>
    <w:rsid w:val="008A0111"/>
    <w:rsid w:val="008A0D8A"/>
    <w:rsid w:val="008A1A29"/>
    <w:rsid w:val="008A1C27"/>
    <w:rsid w:val="008A1E66"/>
    <w:rsid w:val="008A2296"/>
    <w:rsid w:val="008A539B"/>
    <w:rsid w:val="008A56CA"/>
    <w:rsid w:val="008A6269"/>
    <w:rsid w:val="008B2C0A"/>
    <w:rsid w:val="008B2EE6"/>
    <w:rsid w:val="008B301D"/>
    <w:rsid w:val="008B4C63"/>
    <w:rsid w:val="008B7330"/>
    <w:rsid w:val="008B74D5"/>
    <w:rsid w:val="008C1053"/>
    <w:rsid w:val="008C21DC"/>
    <w:rsid w:val="008C5A6A"/>
    <w:rsid w:val="008C7173"/>
    <w:rsid w:val="008C732B"/>
    <w:rsid w:val="008C74BE"/>
    <w:rsid w:val="008D115A"/>
    <w:rsid w:val="008D13E6"/>
    <w:rsid w:val="008D2FDC"/>
    <w:rsid w:val="008D3857"/>
    <w:rsid w:val="008D3BC3"/>
    <w:rsid w:val="008D4052"/>
    <w:rsid w:val="008D5758"/>
    <w:rsid w:val="008D6D74"/>
    <w:rsid w:val="008D7A68"/>
    <w:rsid w:val="008D7B27"/>
    <w:rsid w:val="008E17C4"/>
    <w:rsid w:val="008E1D10"/>
    <w:rsid w:val="008E20E5"/>
    <w:rsid w:val="008E456B"/>
    <w:rsid w:val="008F1046"/>
    <w:rsid w:val="008F28FC"/>
    <w:rsid w:val="008F2B19"/>
    <w:rsid w:val="008F6059"/>
    <w:rsid w:val="00901F7C"/>
    <w:rsid w:val="00902925"/>
    <w:rsid w:val="009033D8"/>
    <w:rsid w:val="0090745F"/>
    <w:rsid w:val="00910B58"/>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40E22"/>
    <w:rsid w:val="00941CF7"/>
    <w:rsid w:val="0094247C"/>
    <w:rsid w:val="0094279C"/>
    <w:rsid w:val="00942C80"/>
    <w:rsid w:val="00943992"/>
    <w:rsid w:val="0094731D"/>
    <w:rsid w:val="00947D87"/>
    <w:rsid w:val="009509A6"/>
    <w:rsid w:val="00963A18"/>
    <w:rsid w:val="00963D9C"/>
    <w:rsid w:val="0096532A"/>
    <w:rsid w:val="00971182"/>
    <w:rsid w:val="00971BEE"/>
    <w:rsid w:val="00972FA5"/>
    <w:rsid w:val="00973034"/>
    <w:rsid w:val="00973475"/>
    <w:rsid w:val="0097509D"/>
    <w:rsid w:val="009756E9"/>
    <w:rsid w:val="0097695D"/>
    <w:rsid w:val="0098229B"/>
    <w:rsid w:val="00982C8A"/>
    <w:rsid w:val="00986775"/>
    <w:rsid w:val="00987394"/>
    <w:rsid w:val="009900F0"/>
    <w:rsid w:val="00990D4F"/>
    <w:rsid w:val="00992E24"/>
    <w:rsid w:val="00993276"/>
    <w:rsid w:val="009967AE"/>
    <w:rsid w:val="009A0BC2"/>
    <w:rsid w:val="009A0E32"/>
    <w:rsid w:val="009A47B3"/>
    <w:rsid w:val="009A678B"/>
    <w:rsid w:val="009A71B1"/>
    <w:rsid w:val="009A7C89"/>
    <w:rsid w:val="009B0DB7"/>
    <w:rsid w:val="009B3333"/>
    <w:rsid w:val="009B4793"/>
    <w:rsid w:val="009B65B8"/>
    <w:rsid w:val="009B6CE3"/>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E9E"/>
    <w:rsid w:val="009E3FAC"/>
    <w:rsid w:val="009E5489"/>
    <w:rsid w:val="009E7AFD"/>
    <w:rsid w:val="009F1214"/>
    <w:rsid w:val="009F2ED4"/>
    <w:rsid w:val="009F2EF6"/>
    <w:rsid w:val="009F4CA8"/>
    <w:rsid w:val="009F4DAE"/>
    <w:rsid w:val="009F5248"/>
    <w:rsid w:val="00A00EE1"/>
    <w:rsid w:val="00A00F21"/>
    <w:rsid w:val="00A03F9E"/>
    <w:rsid w:val="00A05193"/>
    <w:rsid w:val="00A07067"/>
    <w:rsid w:val="00A07804"/>
    <w:rsid w:val="00A07B85"/>
    <w:rsid w:val="00A1018F"/>
    <w:rsid w:val="00A1019D"/>
    <w:rsid w:val="00A10E06"/>
    <w:rsid w:val="00A135D3"/>
    <w:rsid w:val="00A15116"/>
    <w:rsid w:val="00A1599D"/>
    <w:rsid w:val="00A17E93"/>
    <w:rsid w:val="00A219A1"/>
    <w:rsid w:val="00A238BD"/>
    <w:rsid w:val="00A24331"/>
    <w:rsid w:val="00A276DB"/>
    <w:rsid w:val="00A31FAC"/>
    <w:rsid w:val="00A32544"/>
    <w:rsid w:val="00A32D17"/>
    <w:rsid w:val="00A32EA5"/>
    <w:rsid w:val="00A33B82"/>
    <w:rsid w:val="00A35887"/>
    <w:rsid w:val="00A379C5"/>
    <w:rsid w:val="00A40BD7"/>
    <w:rsid w:val="00A41622"/>
    <w:rsid w:val="00A421DD"/>
    <w:rsid w:val="00A43D36"/>
    <w:rsid w:val="00A4449C"/>
    <w:rsid w:val="00A4551C"/>
    <w:rsid w:val="00A4719D"/>
    <w:rsid w:val="00A51035"/>
    <w:rsid w:val="00A514E4"/>
    <w:rsid w:val="00A517B3"/>
    <w:rsid w:val="00A52A70"/>
    <w:rsid w:val="00A53A4E"/>
    <w:rsid w:val="00A552D3"/>
    <w:rsid w:val="00A60F1A"/>
    <w:rsid w:val="00A61270"/>
    <w:rsid w:val="00A62687"/>
    <w:rsid w:val="00A6335F"/>
    <w:rsid w:val="00A64519"/>
    <w:rsid w:val="00A64AA0"/>
    <w:rsid w:val="00A66F0B"/>
    <w:rsid w:val="00A67CBC"/>
    <w:rsid w:val="00A700A2"/>
    <w:rsid w:val="00A71137"/>
    <w:rsid w:val="00A71371"/>
    <w:rsid w:val="00A74AB7"/>
    <w:rsid w:val="00A75887"/>
    <w:rsid w:val="00A75ED9"/>
    <w:rsid w:val="00A76226"/>
    <w:rsid w:val="00A762B3"/>
    <w:rsid w:val="00A82F4C"/>
    <w:rsid w:val="00A83805"/>
    <w:rsid w:val="00A8425F"/>
    <w:rsid w:val="00A84D5E"/>
    <w:rsid w:val="00A84E2F"/>
    <w:rsid w:val="00A853E9"/>
    <w:rsid w:val="00A85DAD"/>
    <w:rsid w:val="00A86FA8"/>
    <w:rsid w:val="00A92F03"/>
    <w:rsid w:val="00A93E57"/>
    <w:rsid w:val="00A95CC1"/>
    <w:rsid w:val="00A96319"/>
    <w:rsid w:val="00A96A38"/>
    <w:rsid w:val="00A97749"/>
    <w:rsid w:val="00A97A4B"/>
    <w:rsid w:val="00AA1FA1"/>
    <w:rsid w:val="00AA32C7"/>
    <w:rsid w:val="00AA44E8"/>
    <w:rsid w:val="00AA4988"/>
    <w:rsid w:val="00AA5489"/>
    <w:rsid w:val="00AA6CE9"/>
    <w:rsid w:val="00AA6E45"/>
    <w:rsid w:val="00AB1B8E"/>
    <w:rsid w:val="00AB2479"/>
    <w:rsid w:val="00AB2C2B"/>
    <w:rsid w:val="00AB3252"/>
    <w:rsid w:val="00AB66A3"/>
    <w:rsid w:val="00AB7284"/>
    <w:rsid w:val="00AB789C"/>
    <w:rsid w:val="00AC2A6A"/>
    <w:rsid w:val="00AC317B"/>
    <w:rsid w:val="00AC3F44"/>
    <w:rsid w:val="00AC5854"/>
    <w:rsid w:val="00AC5F0A"/>
    <w:rsid w:val="00AC690D"/>
    <w:rsid w:val="00AC74E2"/>
    <w:rsid w:val="00AD1A73"/>
    <w:rsid w:val="00AD24A9"/>
    <w:rsid w:val="00AD587C"/>
    <w:rsid w:val="00AD5EE2"/>
    <w:rsid w:val="00AD6402"/>
    <w:rsid w:val="00AD6802"/>
    <w:rsid w:val="00AD7CC1"/>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DBC"/>
    <w:rsid w:val="00AF7F87"/>
    <w:rsid w:val="00B022C5"/>
    <w:rsid w:val="00B0291D"/>
    <w:rsid w:val="00B02AD3"/>
    <w:rsid w:val="00B02C19"/>
    <w:rsid w:val="00B05B01"/>
    <w:rsid w:val="00B06606"/>
    <w:rsid w:val="00B06CE8"/>
    <w:rsid w:val="00B071C2"/>
    <w:rsid w:val="00B072B7"/>
    <w:rsid w:val="00B15C9F"/>
    <w:rsid w:val="00B15F42"/>
    <w:rsid w:val="00B169DA"/>
    <w:rsid w:val="00B17EED"/>
    <w:rsid w:val="00B2011E"/>
    <w:rsid w:val="00B206DC"/>
    <w:rsid w:val="00B20856"/>
    <w:rsid w:val="00B21F38"/>
    <w:rsid w:val="00B24608"/>
    <w:rsid w:val="00B25DB8"/>
    <w:rsid w:val="00B26709"/>
    <w:rsid w:val="00B26E3C"/>
    <w:rsid w:val="00B33D52"/>
    <w:rsid w:val="00B353E9"/>
    <w:rsid w:val="00B35EC7"/>
    <w:rsid w:val="00B36244"/>
    <w:rsid w:val="00B375AD"/>
    <w:rsid w:val="00B401BC"/>
    <w:rsid w:val="00B43355"/>
    <w:rsid w:val="00B43D78"/>
    <w:rsid w:val="00B443C0"/>
    <w:rsid w:val="00B4490C"/>
    <w:rsid w:val="00B44918"/>
    <w:rsid w:val="00B46897"/>
    <w:rsid w:val="00B46E7E"/>
    <w:rsid w:val="00B51371"/>
    <w:rsid w:val="00B513B4"/>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2399"/>
    <w:rsid w:val="00B6342F"/>
    <w:rsid w:val="00B63A57"/>
    <w:rsid w:val="00B63FAE"/>
    <w:rsid w:val="00B64051"/>
    <w:rsid w:val="00B646D7"/>
    <w:rsid w:val="00B65232"/>
    <w:rsid w:val="00B65489"/>
    <w:rsid w:val="00B655ED"/>
    <w:rsid w:val="00B6691B"/>
    <w:rsid w:val="00B67097"/>
    <w:rsid w:val="00B67B63"/>
    <w:rsid w:val="00B73BFA"/>
    <w:rsid w:val="00B752D8"/>
    <w:rsid w:val="00B76CA4"/>
    <w:rsid w:val="00B7709A"/>
    <w:rsid w:val="00B775DF"/>
    <w:rsid w:val="00B80ADA"/>
    <w:rsid w:val="00B8179E"/>
    <w:rsid w:val="00B83B53"/>
    <w:rsid w:val="00B844E9"/>
    <w:rsid w:val="00B8483C"/>
    <w:rsid w:val="00B84DAE"/>
    <w:rsid w:val="00B850B8"/>
    <w:rsid w:val="00B8650F"/>
    <w:rsid w:val="00B87BE8"/>
    <w:rsid w:val="00B90654"/>
    <w:rsid w:val="00B90F43"/>
    <w:rsid w:val="00B93707"/>
    <w:rsid w:val="00B93845"/>
    <w:rsid w:val="00B959A5"/>
    <w:rsid w:val="00B9645C"/>
    <w:rsid w:val="00B971E7"/>
    <w:rsid w:val="00BA13B9"/>
    <w:rsid w:val="00BA1DF9"/>
    <w:rsid w:val="00BA2B13"/>
    <w:rsid w:val="00BA348C"/>
    <w:rsid w:val="00BA58EA"/>
    <w:rsid w:val="00BA64BD"/>
    <w:rsid w:val="00BB2655"/>
    <w:rsid w:val="00BB2CE0"/>
    <w:rsid w:val="00BB312C"/>
    <w:rsid w:val="00BB4777"/>
    <w:rsid w:val="00BB6BBE"/>
    <w:rsid w:val="00BB70B9"/>
    <w:rsid w:val="00BB77BE"/>
    <w:rsid w:val="00BC1DC1"/>
    <w:rsid w:val="00BC245B"/>
    <w:rsid w:val="00BC3A38"/>
    <w:rsid w:val="00BC46AA"/>
    <w:rsid w:val="00BD0368"/>
    <w:rsid w:val="00BD189E"/>
    <w:rsid w:val="00BD3780"/>
    <w:rsid w:val="00BD46EA"/>
    <w:rsid w:val="00BD4E56"/>
    <w:rsid w:val="00BD5515"/>
    <w:rsid w:val="00BE094C"/>
    <w:rsid w:val="00BE109A"/>
    <w:rsid w:val="00BE1FD3"/>
    <w:rsid w:val="00BE43BC"/>
    <w:rsid w:val="00BE46F5"/>
    <w:rsid w:val="00BE48D1"/>
    <w:rsid w:val="00BE49CB"/>
    <w:rsid w:val="00BE6CDE"/>
    <w:rsid w:val="00BE7DAC"/>
    <w:rsid w:val="00BE7FA0"/>
    <w:rsid w:val="00BF1D60"/>
    <w:rsid w:val="00BF4C34"/>
    <w:rsid w:val="00BF7479"/>
    <w:rsid w:val="00BF7B7B"/>
    <w:rsid w:val="00BF7BF5"/>
    <w:rsid w:val="00C00491"/>
    <w:rsid w:val="00C017D1"/>
    <w:rsid w:val="00C02B44"/>
    <w:rsid w:val="00C04E7C"/>
    <w:rsid w:val="00C05695"/>
    <w:rsid w:val="00C065E7"/>
    <w:rsid w:val="00C0661E"/>
    <w:rsid w:val="00C07642"/>
    <w:rsid w:val="00C11702"/>
    <w:rsid w:val="00C12D29"/>
    <w:rsid w:val="00C1377A"/>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3174"/>
    <w:rsid w:val="00C3703F"/>
    <w:rsid w:val="00C37505"/>
    <w:rsid w:val="00C375A0"/>
    <w:rsid w:val="00C40012"/>
    <w:rsid w:val="00C413D6"/>
    <w:rsid w:val="00C43920"/>
    <w:rsid w:val="00C50D8E"/>
    <w:rsid w:val="00C51BCC"/>
    <w:rsid w:val="00C5594A"/>
    <w:rsid w:val="00C57622"/>
    <w:rsid w:val="00C61DAE"/>
    <w:rsid w:val="00C625A7"/>
    <w:rsid w:val="00C626AE"/>
    <w:rsid w:val="00C62A55"/>
    <w:rsid w:val="00C6376F"/>
    <w:rsid w:val="00C63F07"/>
    <w:rsid w:val="00C64195"/>
    <w:rsid w:val="00C658C8"/>
    <w:rsid w:val="00C65CB8"/>
    <w:rsid w:val="00C65D9D"/>
    <w:rsid w:val="00C6708D"/>
    <w:rsid w:val="00C70DFB"/>
    <w:rsid w:val="00C76681"/>
    <w:rsid w:val="00C813A7"/>
    <w:rsid w:val="00C81D61"/>
    <w:rsid w:val="00C82028"/>
    <w:rsid w:val="00C833B2"/>
    <w:rsid w:val="00C84A86"/>
    <w:rsid w:val="00C86339"/>
    <w:rsid w:val="00C87057"/>
    <w:rsid w:val="00C92093"/>
    <w:rsid w:val="00C928D5"/>
    <w:rsid w:val="00C92EB8"/>
    <w:rsid w:val="00C93F92"/>
    <w:rsid w:val="00C953F3"/>
    <w:rsid w:val="00C95483"/>
    <w:rsid w:val="00C95E80"/>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511"/>
    <w:rsid w:val="00CB4267"/>
    <w:rsid w:val="00CB4713"/>
    <w:rsid w:val="00CB5C7F"/>
    <w:rsid w:val="00CB7DA5"/>
    <w:rsid w:val="00CB7E3A"/>
    <w:rsid w:val="00CC1444"/>
    <w:rsid w:val="00CC2B10"/>
    <w:rsid w:val="00CC368E"/>
    <w:rsid w:val="00CC40B8"/>
    <w:rsid w:val="00CC6F7C"/>
    <w:rsid w:val="00CC7836"/>
    <w:rsid w:val="00CC7A46"/>
    <w:rsid w:val="00CC7C67"/>
    <w:rsid w:val="00CD31E4"/>
    <w:rsid w:val="00CD4079"/>
    <w:rsid w:val="00CD480B"/>
    <w:rsid w:val="00CD511C"/>
    <w:rsid w:val="00CD60E5"/>
    <w:rsid w:val="00CD671A"/>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D38"/>
    <w:rsid w:val="00D061BC"/>
    <w:rsid w:val="00D06837"/>
    <w:rsid w:val="00D0704E"/>
    <w:rsid w:val="00D07425"/>
    <w:rsid w:val="00D12BB0"/>
    <w:rsid w:val="00D15204"/>
    <w:rsid w:val="00D15ACF"/>
    <w:rsid w:val="00D1650A"/>
    <w:rsid w:val="00D16F6A"/>
    <w:rsid w:val="00D202CD"/>
    <w:rsid w:val="00D20A51"/>
    <w:rsid w:val="00D22C1F"/>
    <w:rsid w:val="00D2408F"/>
    <w:rsid w:val="00D245EC"/>
    <w:rsid w:val="00D30ABA"/>
    <w:rsid w:val="00D30E0C"/>
    <w:rsid w:val="00D33444"/>
    <w:rsid w:val="00D33FCC"/>
    <w:rsid w:val="00D34C5B"/>
    <w:rsid w:val="00D37547"/>
    <w:rsid w:val="00D412D5"/>
    <w:rsid w:val="00D4143C"/>
    <w:rsid w:val="00D430D3"/>
    <w:rsid w:val="00D43417"/>
    <w:rsid w:val="00D43C7F"/>
    <w:rsid w:val="00D46529"/>
    <w:rsid w:val="00D47706"/>
    <w:rsid w:val="00D50390"/>
    <w:rsid w:val="00D50949"/>
    <w:rsid w:val="00D51184"/>
    <w:rsid w:val="00D52B48"/>
    <w:rsid w:val="00D539B6"/>
    <w:rsid w:val="00D54973"/>
    <w:rsid w:val="00D55247"/>
    <w:rsid w:val="00D5643F"/>
    <w:rsid w:val="00D56CE2"/>
    <w:rsid w:val="00D56E45"/>
    <w:rsid w:val="00D572D1"/>
    <w:rsid w:val="00D57437"/>
    <w:rsid w:val="00D57999"/>
    <w:rsid w:val="00D6050E"/>
    <w:rsid w:val="00D6078C"/>
    <w:rsid w:val="00D61146"/>
    <w:rsid w:val="00D62FEA"/>
    <w:rsid w:val="00D6372A"/>
    <w:rsid w:val="00D641CA"/>
    <w:rsid w:val="00D6476A"/>
    <w:rsid w:val="00D65903"/>
    <w:rsid w:val="00D66325"/>
    <w:rsid w:val="00D67056"/>
    <w:rsid w:val="00D67F85"/>
    <w:rsid w:val="00D74F7E"/>
    <w:rsid w:val="00D75EE4"/>
    <w:rsid w:val="00D76EFD"/>
    <w:rsid w:val="00D80920"/>
    <w:rsid w:val="00D8154B"/>
    <w:rsid w:val="00D825B2"/>
    <w:rsid w:val="00D843A2"/>
    <w:rsid w:val="00D85347"/>
    <w:rsid w:val="00D85C33"/>
    <w:rsid w:val="00D8622F"/>
    <w:rsid w:val="00D86317"/>
    <w:rsid w:val="00D92BEF"/>
    <w:rsid w:val="00D92E0F"/>
    <w:rsid w:val="00D932E1"/>
    <w:rsid w:val="00D94847"/>
    <w:rsid w:val="00D95CD1"/>
    <w:rsid w:val="00D97C3B"/>
    <w:rsid w:val="00DA01B8"/>
    <w:rsid w:val="00DA0303"/>
    <w:rsid w:val="00DA0CB9"/>
    <w:rsid w:val="00DA0D0F"/>
    <w:rsid w:val="00DA5ADD"/>
    <w:rsid w:val="00DA5F21"/>
    <w:rsid w:val="00DA677E"/>
    <w:rsid w:val="00DA7645"/>
    <w:rsid w:val="00DB14EE"/>
    <w:rsid w:val="00DB2AA8"/>
    <w:rsid w:val="00DB2FFC"/>
    <w:rsid w:val="00DB3019"/>
    <w:rsid w:val="00DB3539"/>
    <w:rsid w:val="00DB382A"/>
    <w:rsid w:val="00DB516A"/>
    <w:rsid w:val="00DB598E"/>
    <w:rsid w:val="00DB68AA"/>
    <w:rsid w:val="00DB7995"/>
    <w:rsid w:val="00DB7BF1"/>
    <w:rsid w:val="00DB7E97"/>
    <w:rsid w:val="00DC73F0"/>
    <w:rsid w:val="00DD071A"/>
    <w:rsid w:val="00DD0A5F"/>
    <w:rsid w:val="00DD11EA"/>
    <w:rsid w:val="00DD1AA0"/>
    <w:rsid w:val="00DD28F1"/>
    <w:rsid w:val="00DD3434"/>
    <w:rsid w:val="00DD38E4"/>
    <w:rsid w:val="00DD40A0"/>
    <w:rsid w:val="00DD5331"/>
    <w:rsid w:val="00DD75F2"/>
    <w:rsid w:val="00DE01C6"/>
    <w:rsid w:val="00DE1013"/>
    <w:rsid w:val="00DE2AF2"/>
    <w:rsid w:val="00DE2B57"/>
    <w:rsid w:val="00DE6629"/>
    <w:rsid w:val="00DE7FB3"/>
    <w:rsid w:val="00DF05A4"/>
    <w:rsid w:val="00DF0C8F"/>
    <w:rsid w:val="00DF110D"/>
    <w:rsid w:val="00DF27B5"/>
    <w:rsid w:val="00DF55FA"/>
    <w:rsid w:val="00DF57AD"/>
    <w:rsid w:val="00DF5841"/>
    <w:rsid w:val="00DF591B"/>
    <w:rsid w:val="00DF59A8"/>
    <w:rsid w:val="00DF6E03"/>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203BA"/>
    <w:rsid w:val="00E21619"/>
    <w:rsid w:val="00E23A57"/>
    <w:rsid w:val="00E24675"/>
    <w:rsid w:val="00E24A1E"/>
    <w:rsid w:val="00E25E21"/>
    <w:rsid w:val="00E25E7C"/>
    <w:rsid w:val="00E26B08"/>
    <w:rsid w:val="00E3258F"/>
    <w:rsid w:val="00E34E66"/>
    <w:rsid w:val="00E363C6"/>
    <w:rsid w:val="00E40036"/>
    <w:rsid w:val="00E40438"/>
    <w:rsid w:val="00E405F7"/>
    <w:rsid w:val="00E40F7F"/>
    <w:rsid w:val="00E4190C"/>
    <w:rsid w:val="00E422EF"/>
    <w:rsid w:val="00E428A0"/>
    <w:rsid w:val="00E4346A"/>
    <w:rsid w:val="00E4360B"/>
    <w:rsid w:val="00E436EC"/>
    <w:rsid w:val="00E43F77"/>
    <w:rsid w:val="00E4445C"/>
    <w:rsid w:val="00E445D3"/>
    <w:rsid w:val="00E44E64"/>
    <w:rsid w:val="00E456EC"/>
    <w:rsid w:val="00E50444"/>
    <w:rsid w:val="00E5080D"/>
    <w:rsid w:val="00E5220E"/>
    <w:rsid w:val="00E54357"/>
    <w:rsid w:val="00E55D11"/>
    <w:rsid w:val="00E561A9"/>
    <w:rsid w:val="00E57BBA"/>
    <w:rsid w:val="00E636F7"/>
    <w:rsid w:val="00E6418B"/>
    <w:rsid w:val="00E65527"/>
    <w:rsid w:val="00E65FE8"/>
    <w:rsid w:val="00E676DB"/>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519F"/>
    <w:rsid w:val="00E859D0"/>
    <w:rsid w:val="00E86CC9"/>
    <w:rsid w:val="00E87DF6"/>
    <w:rsid w:val="00E9047E"/>
    <w:rsid w:val="00E9106F"/>
    <w:rsid w:val="00E924FD"/>
    <w:rsid w:val="00E935CB"/>
    <w:rsid w:val="00E93E08"/>
    <w:rsid w:val="00E95415"/>
    <w:rsid w:val="00E965A9"/>
    <w:rsid w:val="00E9662B"/>
    <w:rsid w:val="00E97C74"/>
    <w:rsid w:val="00EA039D"/>
    <w:rsid w:val="00EA0AB6"/>
    <w:rsid w:val="00EA0BB2"/>
    <w:rsid w:val="00EA1F15"/>
    <w:rsid w:val="00EA2193"/>
    <w:rsid w:val="00EA23DC"/>
    <w:rsid w:val="00EA329F"/>
    <w:rsid w:val="00EA7AD4"/>
    <w:rsid w:val="00EB0ABB"/>
    <w:rsid w:val="00EB1DC1"/>
    <w:rsid w:val="00EB278F"/>
    <w:rsid w:val="00EB3FCE"/>
    <w:rsid w:val="00EB4BE0"/>
    <w:rsid w:val="00EB505D"/>
    <w:rsid w:val="00EB55E6"/>
    <w:rsid w:val="00EB5CC2"/>
    <w:rsid w:val="00EC04B4"/>
    <w:rsid w:val="00EC3BF5"/>
    <w:rsid w:val="00EC3D1D"/>
    <w:rsid w:val="00EC3E40"/>
    <w:rsid w:val="00EC4585"/>
    <w:rsid w:val="00EC4EAA"/>
    <w:rsid w:val="00EC526F"/>
    <w:rsid w:val="00EC562E"/>
    <w:rsid w:val="00EC5C5E"/>
    <w:rsid w:val="00EC69B4"/>
    <w:rsid w:val="00ED04EA"/>
    <w:rsid w:val="00ED0723"/>
    <w:rsid w:val="00ED19D9"/>
    <w:rsid w:val="00ED2F6C"/>
    <w:rsid w:val="00EE0819"/>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11D2F"/>
    <w:rsid w:val="00F15170"/>
    <w:rsid w:val="00F17862"/>
    <w:rsid w:val="00F210A9"/>
    <w:rsid w:val="00F214ED"/>
    <w:rsid w:val="00F22E22"/>
    <w:rsid w:val="00F239C9"/>
    <w:rsid w:val="00F23E4A"/>
    <w:rsid w:val="00F24348"/>
    <w:rsid w:val="00F24770"/>
    <w:rsid w:val="00F25329"/>
    <w:rsid w:val="00F25F93"/>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10EF"/>
    <w:rsid w:val="00F51D33"/>
    <w:rsid w:val="00F53863"/>
    <w:rsid w:val="00F53C29"/>
    <w:rsid w:val="00F5489A"/>
    <w:rsid w:val="00F558C7"/>
    <w:rsid w:val="00F559D3"/>
    <w:rsid w:val="00F55BDE"/>
    <w:rsid w:val="00F5672B"/>
    <w:rsid w:val="00F60208"/>
    <w:rsid w:val="00F61F67"/>
    <w:rsid w:val="00F64BE4"/>
    <w:rsid w:val="00F65201"/>
    <w:rsid w:val="00F72DAB"/>
    <w:rsid w:val="00F739DB"/>
    <w:rsid w:val="00F74189"/>
    <w:rsid w:val="00F76775"/>
    <w:rsid w:val="00F76C98"/>
    <w:rsid w:val="00F839F0"/>
    <w:rsid w:val="00F83B44"/>
    <w:rsid w:val="00F83E53"/>
    <w:rsid w:val="00F842F4"/>
    <w:rsid w:val="00F85A36"/>
    <w:rsid w:val="00F85E63"/>
    <w:rsid w:val="00F87FBF"/>
    <w:rsid w:val="00F90FCA"/>
    <w:rsid w:val="00F91EE8"/>
    <w:rsid w:val="00F923CD"/>
    <w:rsid w:val="00F945A5"/>
    <w:rsid w:val="00F9550B"/>
    <w:rsid w:val="00F9636C"/>
    <w:rsid w:val="00F974C7"/>
    <w:rsid w:val="00F97FF7"/>
    <w:rsid w:val="00FA0113"/>
    <w:rsid w:val="00FA0A0F"/>
    <w:rsid w:val="00FA2025"/>
    <w:rsid w:val="00FA30ED"/>
    <w:rsid w:val="00FA3624"/>
    <w:rsid w:val="00FA7DC4"/>
    <w:rsid w:val="00FB02A1"/>
    <w:rsid w:val="00FB0AA9"/>
    <w:rsid w:val="00FB10D9"/>
    <w:rsid w:val="00FB1549"/>
    <w:rsid w:val="00FB1586"/>
    <w:rsid w:val="00FB2C64"/>
    <w:rsid w:val="00FB2DB3"/>
    <w:rsid w:val="00FB3B31"/>
    <w:rsid w:val="00FB5A54"/>
    <w:rsid w:val="00FB6170"/>
    <w:rsid w:val="00FB6D0E"/>
    <w:rsid w:val="00FB71C6"/>
    <w:rsid w:val="00FC1314"/>
    <w:rsid w:val="00FC13F0"/>
    <w:rsid w:val="00FC157A"/>
    <w:rsid w:val="00FC2B36"/>
    <w:rsid w:val="00FC41C0"/>
    <w:rsid w:val="00FC46A0"/>
    <w:rsid w:val="00FC4706"/>
    <w:rsid w:val="00FC5088"/>
    <w:rsid w:val="00FC6C05"/>
    <w:rsid w:val="00FD0974"/>
    <w:rsid w:val="00FD18CA"/>
    <w:rsid w:val="00FD2639"/>
    <w:rsid w:val="00FD2D24"/>
    <w:rsid w:val="00FD2FDC"/>
    <w:rsid w:val="00FD330D"/>
    <w:rsid w:val="00FD613C"/>
    <w:rsid w:val="00FD710F"/>
    <w:rsid w:val="00FE0635"/>
    <w:rsid w:val="00FE1B87"/>
    <w:rsid w:val="00FE26E6"/>
    <w:rsid w:val="00FE35E6"/>
    <w:rsid w:val="00FE378F"/>
    <w:rsid w:val="00FE5FBE"/>
    <w:rsid w:val="00FE6BCF"/>
    <w:rsid w:val="00FE7A49"/>
    <w:rsid w:val="00FF1508"/>
    <w:rsid w:val="00FF1A52"/>
    <w:rsid w:val="00FF26D5"/>
    <w:rsid w:val="00FF32EC"/>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1216D7"/>
    <w:rsid w:val="00150921"/>
    <w:rsid w:val="0023361A"/>
    <w:rsid w:val="003747EF"/>
    <w:rsid w:val="00477658"/>
    <w:rsid w:val="00517929"/>
    <w:rsid w:val="005E079A"/>
    <w:rsid w:val="005E11B6"/>
    <w:rsid w:val="006D315E"/>
    <w:rsid w:val="00787989"/>
    <w:rsid w:val="009327F4"/>
    <w:rsid w:val="00962694"/>
    <w:rsid w:val="009A5582"/>
    <w:rsid w:val="00B22255"/>
    <w:rsid w:val="00C06BA9"/>
    <w:rsid w:val="00D72F28"/>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35</Pages>
  <Words>6754</Words>
  <Characters>37149</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2222</cp:revision>
  <dcterms:created xsi:type="dcterms:W3CDTF">2023-04-11T07:57:00Z</dcterms:created>
  <dcterms:modified xsi:type="dcterms:W3CDTF">2023-04-18T17:17:00Z</dcterms:modified>
</cp:coreProperties>
</file>