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280"/>
        <w:jc w:val="center"/>
      </w:pPr>
      <w:r>
        <w:drawing>
          <wp:inline distT="0" distB="0" distL="0" distR="0">
            <wp:extent cx="28575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8A"/>
          <w:sz w:val="64"/>
          <w:szCs w:val="64"/>
        </w:rPr>
        <w:t xml:space="preserve">Plan de Trabajo y Aprendizaje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86C1"/>
          <w:sz w:val="36"/>
          <w:szCs w:val="36"/>
        </w:rPr>
        <w:t xml:space="preserve">PrecioJusto — Calculadora de Precio de Venta</w:t>
      </w:r>
    </w:p>
    <w:p>
      <w:pPr>
        <w:spacing w:after="200"/>
        <w:jc w:val="center"/>
      </w:pPr>
      <w:r>
        <w:rPr>
          <w:color w:val="BFC9CA"/>
          <w:sz w:val="24"/>
          <w:szCs w:val="24"/>
        </w:rPr>
        <w:t xml:space="preserve">────────────────────────────────────────────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C2833"/>
          <w:sz w:val="26"/>
          <w:szCs w:val="26"/>
        </w:rPr>
        <w:t xml:space="preserve">5 Sprints  ·  20 Semanas  ·  ~280 horas  ·  Teórico + Práctico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BFC9CA"/>
          <w:sz w:val="22"/>
          <w:szCs w:val="22"/>
        </w:rPr>
        <w:t xml:space="preserve">2025  ·  Elan SK Soft</w:t>
      </w:r>
    </w:p>
    <w:p>
      <w:pPr>
        <w:pStyle w:val="Heading1"/>
        <w:shd w:fill="1B4F8A" w:val="clear"/>
        <w:spacing w:after="180" w:before="360"/>
        <w:ind w:lef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1. Cómo usar este plan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Este plan está diseñado para que construyas PrecioJusto aprendiendo mientras desarrollas, sin abandonar tu trabajo actual. Cada sprint tiene dos partes: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6"/>
                <w:szCs w:val="26"/>
              </w:rPr>
              <w:t xml:space="preserve">📚 Parte Teórica</w:t>
            </w:r>
          </w:p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Leer, estudiar conceptos y entender el "por qué" de cada tecnología. Se recomienda en los días de semana (2h/día). Recursos: documentación oficial, videos de YouTube, artículos.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6"/>
                <w:szCs w:val="26"/>
              </w:rPr>
              <w:t xml:space="preserve">⚙️ Parte Práctica</w:t>
            </w:r>
          </w:p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Escribir código, construir funcionalidades reales de la app. Se recomienda los fines de semana (6h/día, sábado y domingo). Cada tarea práctica produce algo concreto en el proyecto.</w:t>
            </w:r>
          </w:p>
        </w:tc>
      </w:tr>
    </w:tbl>
    <w:p/>
    <w:p>
      <w:pPr>
        <w:pStyle w:val="Heading2"/>
        <w:shd w:fill="2E86C1" w:val="clear"/>
        <w:spacing w:after="14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1.1 Distribución de horas por semana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23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3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3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 sugerida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Lunes a Viernes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2h / día → 10h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📚 Teoría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Leer docs, ver tutoriales, tomar notas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Sábado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6h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⚙️ Práctica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Codear funcionalidades, experimentar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Domingo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6h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⚙️ Práctica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Continuar código, corregir, hacer commit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Total semana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22h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~5h teoría + 12h práctica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1 sprint ≈ 2–4 semanas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C1" w:sz="4"/>
              <w:left w:val="single" w:color="E67E22" w:sz="18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8A"/>
                <w:sz w:val="22"/>
                <w:szCs w:val="22"/>
              </w:rPr>
              <w:t xml:space="preserve">💡 Tip: Aprende y construye al mismo tiempo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Este plan es intencional: los conceptos teóricos de cada sprint están alineados exactamente con lo que vas a construir en la parte práctica de ese mismo sprint. No estudies todo antes de programar — estudia el lunes, programa el sábado. Aprenderás 3 veces más rápido.</w:t>
            </w:r>
          </w:p>
        </w:tc>
      </w:tr>
    </w:tbl>
    <w:p/>
    <w:p>
      <w:pPr>
        <w:pStyle w:val="Heading2"/>
        <w:shd w:fill="2E86C1" w:val="clear"/>
        <w:spacing w:after="14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1.2 Resumen de los 5 Sprints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38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1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38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se construye</w:t>
            </w:r>
          </w:p>
        </w:tc>
        <w:tc>
          <w:tcPr>
            <w:tcW w:type="dxa" w:w="20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 semanas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~42h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Entorno + TypeScript + React base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Proyecto corriendo en browser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3 semanas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~42h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Tauri + SQLite + Zustand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App desktop con BD funcionando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4 semanas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~56h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UI + Formularios + CRUD completo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4 pantallas de catálogo completas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5 semanas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~70h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Wizard + Motor de cálculo + Tests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Cotizaciones funcionando con precio correcto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5 semanas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~70h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i18n + Config + Build + Lanzamiento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App instalable en Windows lista para vender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20 semanas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~280h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— 5 meses de trabajo constante 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8"/>
                <w:szCs w:val="18"/>
              </w:rPr>
              <w:t xml:space="preserve">PrecioJusto v1.0 publicado</w:t>
            </w:r>
          </w:p>
        </w:tc>
      </w:tr>
    </w:tbl>
    <w:p/>
    <w:p>
      <w:pPr>
        <w:pStyle w:val="Heading1"/>
        <w:shd w:fill="1B4F8A" w:val="clear"/>
        <w:spacing w:after="180" w:before="360"/>
        <w:ind w:lef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2. Sprints Detallados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Sprint 1  ·  </w:t>
            </w:r>
            <w:r>
              <w:rPr>
                <w:rFonts w:ascii="Calibri" w:cs="Calibri" w:eastAsia="Calibri" w:hAnsi="Calibri"/>
                <w:b/>
                <w:bCs/>
                <w:color w:val="FFD580"/>
                <w:sz w:val="28"/>
                <w:szCs w:val="28"/>
              </w:rPr>
              <w:t xml:space="preserve">Entorno y Fundamentos Web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Semanas 1–3  ·  ≈ 42 horas totales  ·  </w:t>
            </w: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Fundamentos — Nivel Básico</w:t>
            </w:r>
          </w:p>
        </w:tc>
      </w:tr>
    </w:tbl>
    <w:p/>
    <w:p>
      <w:pPr>
        <w:spacing w:before="80"/>
      </w:pPr>
      <w:r>
        <w:rPr>
          <w:rFonts w:ascii="Calibri" w:cs="Calibri" w:eastAsia="Calibri" w:hAnsi="Calibri"/>
          <w:b/>
          <w:bCs/>
          <w:color w:val="1B4F8A"/>
          <w:sz w:val="22"/>
          <w:szCs w:val="22"/>
        </w:rPr>
        <w:t xml:space="preserve">🎯 Objetivo del Sprint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Configurar el entorno de desarrollo completo, dominar los fundamentos de TypeScript y React, y tener corriendo el proyecto base de PrecioJusto en pantalla.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C39BD3" w:sz="4"/>
              <w:left w:val="single" w:color="C39BD3" w:sz="4"/>
              <w:bottom w:val="single" w:color="C39BD3" w:sz="4"/>
              <w:right w:val="single" w:color="C39BD3" w:sz="4"/>
            </w:tcBorders>
            <w:shd w:fill="E8D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2"/>
                <w:szCs w:val="22"/>
              </w:rPr>
              <w:t xml:space="preserve">📚 PARTE TEÓRICA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Herramientas del desarrollador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Node.js y npm: qué instalar y por qué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Git básico: init, add, commit, push — control de versiones desde el primer día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VS Code: extensiones esenciales (ESLint, Prettier, Tailwind IntelliSense)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un bundler y por qué usamos Vite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TypeScript esencial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Tipos primitivos: string, number, boolean, null, undefined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Interfaces y types: cómo describir la forma de un objeto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Funciones tipadas: parámetros y retorno con tipos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Arrays y generics básicos: T[], Array&lt;T&gt;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Por qué TypeScript previene bugs antes de ejecutar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React desde cero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un componente: función que devuelve JSX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Props: pasar datos de padre a hijo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useState: manejo de estado local en un componente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Renderizado condicional y listas con .map()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Eventos: onClick, onChange y manejo de formularios básico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4500"/>
            <w:tcBorders>
              <w:top w:val="single" w:color="7DCEA0" w:sz="4"/>
              <w:left w:val="single" w:color="7DCEA0" w:sz="4"/>
              <w:bottom w:val="single" w:color="7DCEA0" w:sz="4"/>
              <w:right w:val="single" w:color="7DCEA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⚙️ PARTE PRÁCTICA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Configurar entorno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Instalar Node.js LTS, Git y VS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cuenta en GitHub y primer repositorio "preciojusto"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proyecto: npm create vite@latest -- --template react-ts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Instalar TailwindCSS siguiendo la guía oficial de Vite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Correr npm run dev y ver la pantalla de bienvenida en el browser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Primera pantalla real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Borrar el contenido de App.tsx y crear una barra de navegación simple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componente Button.tsx reutilizable con props (label, onClick, variant)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la estructura de carpetas del proyecto según la arquitectura definida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Definir los tipos TypeScript del dominio en src/types/index.ts (Insumo, Servicio, Nomina, Impuesto)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Hacer primer commit con mensaje claro y push a GitHub</w:t>
            </w:r>
          </w:p>
        </w:tc>
      </w:tr>
    </w:tbl>
    <w:p/>
    <w:p>
      <w:pPr>
        <w:spacing w:after="80" w:before="8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✅ 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evaluarlo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CA-1.1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proyecto corre con npm run dev sin errores en consola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screenshot o video de la terminal y el browser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CA-1.2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Existe el archivo src/types/index.ts con interfaces Insumo, Servicio, Nomina, Impuesto, Cotizacion correctamente tipadas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contenido del archivo para revisión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CA-1.3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componente Button.tsx acepta al menos: label: string, onClick: () =&gt; void y variant: "primary" | "secondary"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código del componente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CA-1.4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Existe la estructura de carpetas definida (components, pages, db, store, i18n, types, utils)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Ejecutar: find src -type d y pegar el resultado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CA-1.5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repositorio tiene al menos 3 commits con mensajes descriptivos en español o inglés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el link del repositorio en GitHub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C1" w:sz="4"/>
              <w:left w:val="single" w:color="E67E22" w:sz="18"/>
              <w:bottom w:val="single" w:color="2E86C1" w:sz="4"/>
              <w:right w:val="single" w:color="2E86C1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C0D"/>
                <w:sz w:val="22"/>
                <w:szCs w:val="22"/>
              </w:rPr>
              <w:t xml:space="preserve">🤖 Cómo enviar tu código para evaluación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Cuando termines este sprint, compárteme: (1) el link de tu repositorio en GitHub, (2) el contenido de src/types/index.ts, (3) el código de Button.tsx. Te daré feedback línea por línea con sugerencias de mejora.</w:t>
            </w:r>
          </w:p>
        </w:tc>
      </w:tr>
    </w:tbl>
    <w:p/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Sprint 2  ·  </w:t>
            </w:r>
            <w:r>
              <w:rPr>
                <w:rFonts w:ascii="Calibri" w:cs="Calibri" w:eastAsia="Calibri" w:hAnsi="Calibri"/>
                <w:b/>
                <w:bCs/>
                <w:color w:val="FFD580"/>
                <w:sz w:val="28"/>
                <w:szCs w:val="28"/>
              </w:rPr>
              <w:t xml:space="preserve">Tauri + SQLite — La Base de Datos Local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Semanas 4–6  ·  ≈ 42 horas totales  ·  </w:t>
            </w: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Base de Datos y Arquitectura — Nivel Medio</w:t>
            </w:r>
          </w:p>
        </w:tc>
      </w:tr>
    </w:tbl>
    <w:p/>
    <w:p>
      <w:pPr>
        <w:spacing w:before="80"/>
      </w:pPr>
      <w:r>
        <w:rPr>
          <w:rFonts w:ascii="Calibri" w:cs="Calibri" w:eastAsia="Calibri" w:hAnsi="Calibri"/>
          <w:b/>
          <w:bCs/>
          <w:color w:val="1B4F8A"/>
          <w:sz w:val="22"/>
          <w:szCs w:val="22"/>
        </w:rPr>
        <w:t xml:space="preserve">🎯 Objetivo del Sprint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Integrar Tauri 2.0 al proyecto, configurar SQLite con el esquema completo de PrecioJusto y tener funcionando las primeras operaciones CRUD de Insumos.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C39BD3" w:sz="4"/>
              <w:left w:val="single" w:color="C39BD3" w:sz="4"/>
              <w:bottom w:val="single" w:color="C39BD3" w:sz="4"/>
              <w:right w:val="single" w:color="C39BD3" w:sz="4"/>
            </w:tcBorders>
            <w:shd w:fill="E8D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2"/>
                <w:szCs w:val="22"/>
              </w:rPr>
              <w:t xml:space="preserve">📚 PARTE TEÓRICA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Arquitectura desktop con Tauri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Tauri: diferencia con Electron, por qué es más liviano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Modelo frontend/backend en Tauri: React como UI, Rust como sistema operativo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Comandos Tauri: cómo el frontend llama funciones del backend (invoke)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Sistema de permisos y capabilities en Tauri 2.0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Bases de datos relacionales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SQL: SELECT, INSERT, UPDATE, DELETE — los 4 comandos que más usarás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Claves primarias (PK) y foráneas (FK): cómo se relacionan las tablas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Tablas de unión N:M: por qué existen cotizacion_insumos, cotizacion_servicios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SQLite vs bases de datos servidor: cuándo usar cada una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Migrations: qué son y por qué no se modifica la BD manualmente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Gestión de estado con Zustand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el estado global vs estado local (useState)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un store básico con Zustand: create(), get,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Cuándo usar estado global vs cuándo usar estado 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Patrón actions: separar lógica de la UI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4500"/>
            <w:tcBorders>
              <w:top w:val="single" w:color="7DCEA0" w:sz="4"/>
              <w:left w:val="single" w:color="7DCEA0" w:sz="4"/>
              <w:bottom w:val="single" w:color="7DCEA0" w:sz="4"/>
              <w:right w:val="single" w:color="7DCEA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⚙️ PARTE PRÁCTICA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Instalar y configurar Tauri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Instalar Rust desde rustup.rs (requisito de Tauri)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Agregar Tauri al proyecto: npm create tauri-app o migrar el proyecto existente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Instalar tauri-plugin-sql con soporte SQLite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Configurar capabilities en src-tauri/capabilities/default.json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Verificar que npm run tauri dev abre una ventana de escritorio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Crear el esquema de base de datos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src/db/migrations.ts con el SQL de creación de las 10 tablas del 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Inicializar la BD en src/db/index.ts con la función initDatabase()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Insertar datos de prueba para las tablas insumos y configuracion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src/db/insumos.ts con funciones: getAll(), create(), update(), remove()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Probar las funciones CRUD desde la consola de Tauri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Store de insumos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src/store/insumosStore.ts con Zustand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store debe cargar insumos desde SQLite al iniciar la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Acciones: addInsumo, updateInsumo, deleteInsumo, loadInsumos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Conectar el store a un componente de lista temporal para visualizar datos</w:t>
            </w:r>
          </w:p>
        </w:tc>
      </w:tr>
    </w:tbl>
    <w:p/>
    <w:p>
      <w:pPr>
        <w:spacing w:after="80" w:before="8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✅ 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evaluarlo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CA-2.1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 app abre como ventana de escritorio con npm run tauri dev sin errores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screenshot de la ventana desktop funcionando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CA-2.2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Las 10 tablas del esquema ER se crean correctamente al iniciar la app (verificar con DB Browser for SQLite)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screenshot de DB Browser con las tablas visibles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CA-2.3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 función getAll() de insumos retorna los datos insertados de prueba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código de src/db/insumos.ts y el resultado de la llamada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CA-2.4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store de Zustand carga los insumos al montar la app (sin errores TypeScript)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código de insumosStore.ts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CA-2.5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Se puede crear un nuevo insumo desde código (sin UI) y persiste al reiniciar la app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código de prueba y confirmar que persiste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C1" w:sz="4"/>
              <w:left w:val="single" w:color="E67E22" w:sz="18"/>
              <w:bottom w:val="single" w:color="2E86C1" w:sz="4"/>
              <w:right w:val="single" w:color="2E86C1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C0D"/>
                <w:sz w:val="22"/>
                <w:szCs w:val="22"/>
              </w:rPr>
              <w:t xml:space="preserve">🤖 Cómo enviar tu código para evaluación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Compárteme: (1) src/db/migrations.ts, (2) src/db/insumos.ts, (3) src/store/insumosStore.ts. Verificaré que los tipos estén correctos, que las queries SQL sean seguras (sin SQL injection) y que el estado de Zustand sea coherente con el modelo de datos.</w:t>
            </w:r>
          </w:p>
        </w:tc>
      </w:tr>
    </w:tbl>
    <w:p/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Sprint 3  ·  </w:t>
            </w:r>
            <w:r>
              <w:rPr>
                <w:rFonts w:ascii="Calibri" w:cs="Calibri" w:eastAsia="Calibri" w:hAnsi="Calibri"/>
                <w:b/>
                <w:bCs/>
                <w:color w:val="FFD580"/>
                <w:sz w:val="28"/>
                <w:szCs w:val="28"/>
              </w:rPr>
              <w:t xml:space="preserve">Módulos del Catálogo — CRUD Completo con UI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Semanas 7–10  ·  ≈ 56 horas totales  ·  </w:t>
            </w: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UI y Formularios — Nivel Medio</w:t>
            </w:r>
          </w:p>
        </w:tc>
      </w:tr>
    </w:tbl>
    <w:p/>
    <w:p>
      <w:pPr>
        <w:spacing w:before="80"/>
      </w:pPr>
      <w:r>
        <w:rPr>
          <w:rFonts w:ascii="Calibri" w:cs="Calibri" w:eastAsia="Calibri" w:hAnsi="Calibri"/>
          <w:b/>
          <w:bCs/>
          <w:color w:val="1B4F8A"/>
          <w:sz w:val="22"/>
          <w:szCs w:val="22"/>
        </w:rPr>
        <w:t xml:space="preserve">🎯 Objetivo del Sprint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Construir las cuatro pantallas de catálogo (Insumos, Servicios, Nómina, Impuestos) con interfaz gráfica completa, validación de formularios y flujo de agregar/editar/eliminar.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C39BD3" w:sz="4"/>
              <w:left w:val="single" w:color="C39BD3" w:sz="4"/>
              <w:bottom w:val="single" w:color="C39BD3" w:sz="4"/>
              <w:right w:val="single" w:color="C39BD3" w:sz="4"/>
            </w:tcBorders>
            <w:shd w:fill="E8D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2"/>
                <w:szCs w:val="22"/>
              </w:rPr>
              <w:t xml:space="preserve">📚 PARTE TEÓRICA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Formularios en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Formularios controlados vs no controlados: cuál usar y cuándo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React Hook Form: por qué evita re-renders innecesarios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Zod: validación de esquemas TypeScript — definir reglas sin escribir if/else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Manejo de errores en formularios: mostrar mensajes al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Accesibilidad básica: labels, aria-labels, focus management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Componentes de UI con Tailwind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Sistema de diseño con tokens: colores, espaciados, tipografía consistentes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Componentes de lista: cards, tablas, scroll infinito vs paginación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Modales y drawers: cómo mostrar formularios sin cambiar de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Feedback al usuario: toasts, loading states, confirmación de eliminación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Diseño responsive: que funcione igual en móvil y desktop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Patrones de arquitectura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Separación de responsabilidades: componentes presentacionales vs contenedores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Custom hooks: extraer lógica reutilizable de los componentes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Optimistic UI: actualizar la pantalla antes de que confirme la BD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4500"/>
            <w:tcBorders>
              <w:top w:val="single" w:color="7DCEA0" w:sz="4"/>
              <w:left w:val="single" w:color="7DCEA0" w:sz="4"/>
              <w:bottom w:val="single" w:color="7DCEA0" w:sz="4"/>
              <w:right w:val="single" w:color="7DCEA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⚙️ PARTE PRÁCTICA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Pantalla de Insumos completa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pages/Insumos.tsx con listado en tarjetas (nombre, unidad, costo)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Agregar barra de búsqueda en tiempo real (filtrar sin ir a BD)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InsumoForm.tsx con React Hook Form + Zod: campos nombre, costo, tipoMedida, unidad, cantidadCotizada, detalle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Modal de confirmación antes de eliminar un insumo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Conectar todo al store de Zustand y BD SQLite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Pantallas de Servicios, Nómina e Impuestos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Repetir el patrón de Insumos para las 3 entidades restantes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stores: serviciosStore.ts, nominaStore.ts, impuestosStore.ts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las funciones db: servicios.ts, nomina.ts, impuestos.ts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Agregar validaciones específicas: Nómina con selector de período, Impuesto con toggle porcentaje/fijo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Unificar estilos: todos los formularios deben verse coherentes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Navegación y layout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Implementar barra de navegación inferior (como en el mockup)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Instalar React Router y configurar rutas: /, /insumos, /servicios, /nomina, /impuestos, /precios, /configuracion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layout base con header y navegación reutilizable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Transiciones de pantalla suaves</w:t>
            </w:r>
          </w:p>
        </w:tc>
      </w:tr>
    </w:tbl>
    <w:p/>
    <w:p>
      <w:pPr>
        <w:spacing w:after="80" w:before="8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✅ 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evaluarlo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CA-3.1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Se pueden crear, editar y eliminar insumos desde la UI — los cambios persisten al reiniciar la app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video o screenshots del flujo completo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CA-3.2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Los formularios muestran mensajes de error cuando se envían con campos vacíos o inválidos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screenshot de errores de validación visibles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CA-3.3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Las 4 entidades (Insumos, Servicios, Nómina, Impuestos) tienen su pantalla funcional y accesible desde la nav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el archivo App.tsx con las rutas definidas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CA-3.4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No hay errores de TypeScript en ningún archivo (npx tsc --noEmit retorna vacío)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la salida del comando npx tsc --noEmit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CA-3.5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código de InsumoForm.tsx usa React Hook Form y Zod — no hay validación manual con if/else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código del formulario para revisión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C1" w:sz="4"/>
              <w:left w:val="single" w:color="E67E22" w:sz="18"/>
              <w:bottom w:val="single" w:color="2E86C1" w:sz="4"/>
              <w:right w:val="single" w:color="2E86C1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C0D"/>
                <w:sz w:val="22"/>
                <w:szCs w:val="22"/>
              </w:rPr>
              <w:t xml:space="preserve">🤖 Cómo enviar tu código para evaluación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Compárteme: (1) src/pages/Insumos.tsx, (2) src/components/InsumoForm.tsx, (3) el resultado de npx tsc --noEmit. Revisaré arquitectura del componente, calidad de las validaciones, manejo de errores y consistencia de tipos.</w:t>
            </w:r>
          </w:p>
        </w:tc>
      </w:tr>
    </w:tbl>
    <w:p/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Sprint 4  ·  </w:t>
            </w:r>
            <w:r>
              <w:rPr>
                <w:rFonts w:ascii="Calibri" w:cs="Calibri" w:eastAsia="Calibri" w:hAnsi="Calibri"/>
                <w:b/>
                <w:bCs/>
                <w:color w:val="FFD580"/>
                <w:sz w:val="28"/>
                <w:szCs w:val="28"/>
              </w:rPr>
              <w:t xml:space="preserve">Wizard de Cotización y Motor de Cálculo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Semanas 11–15  ·  ≈ 70 horas totales  ·  </w:t>
            </w: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Lógica de Negocio — Nivel Medio-Alto</w:t>
            </w:r>
          </w:p>
        </w:tc>
      </w:tr>
    </w:tbl>
    <w:p/>
    <w:p>
      <w:pPr>
        <w:spacing w:before="80"/>
      </w:pPr>
      <w:r>
        <w:rPr>
          <w:rFonts w:ascii="Calibri" w:cs="Calibri" w:eastAsia="Calibri" w:hAnsi="Calibri"/>
          <w:b/>
          <w:bCs/>
          <w:color w:val="1B4F8A"/>
          <w:sz w:val="22"/>
          <w:szCs w:val="22"/>
        </w:rPr>
        <w:t xml:space="preserve">🎯 Objetivo del Sprint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Construir el corazón de la aplicación: el asistente paso a paso de 5 pasos para crear cotizaciones, la lógica de cálculo del precio de venta y la diferenciación entre precio estático y dinámico.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C39BD3" w:sz="4"/>
              <w:left w:val="single" w:color="C39BD3" w:sz="4"/>
              <w:bottom w:val="single" w:color="C39BD3" w:sz="4"/>
              <w:right w:val="single" w:color="C39BD3" w:sz="4"/>
            </w:tcBorders>
            <w:shd w:fill="E8D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2"/>
                <w:szCs w:val="22"/>
              </w:rPr>
              <w:t xml:space="preserve">📚 PARTE TEÓRICA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Máquinas de estado y wizards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una máquina de estado finita (FSM): estados, transiciones, guardas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Patrón wizard en React: cómo manejar pasos con estado compartido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useReducer vs useState para estados complejos de múltiples pasos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Persistir el estado del wizard: qué pasa si el usuario cierra a mitad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Lógica de cálculo de costos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Distribución proporcional de costos: servicios y nómina por tiempo/cantidad consumida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Fórmula de precio de venta: Costo Total + Impuestos + Ganancia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Cálculo de IVA e impuestos: porcentaje sobre el costo base vs valor fijo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Margen de ganancia: diferencia entre markup y margen — cuál usar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Precio estático vs dinámico: snapshot de costos en base de datos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Testing básico en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Por qué testear: encontrar bugs antes de que los encuentre 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Vitest: correr tests sin configuración en proyectos 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Tests unitarios para funciones de cálculo: input/output predecible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Testing Library: probar componentes como los usaría un usuario real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4500"/>
            <w:tcBorders>
              <w:top w:val="single" w:color="7DCEA0" w:sz="4"/>
              <w:left w:val="single" w:color="7DCEA0" w:sz="4"/>
              <w:bottom w:val="single" w:color="7DCEA0" w:sz="4"/>
              <w:right w:val="single" w:color="7DCEA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⚙️ PARTE PRÁCTICA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Motor de cálculo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src/utils/calculos.ts con funciones puras: calcularCostoInsumos(), calcularCostoServicios(), calcularCostoNomina(), calcularImpuestos(), calcularPrecioVenta()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Cada función recibe los datos y retorna un número — sin efectos secundarios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tests unitarios para cada función en src/utils/calculos.test.ts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Caso de prueba: panadería — 0.3kg azúcar + 0.5kg harina + 2h panadero + IVA 19% + 30% margen = X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Wizard de 5 pasos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pages/cotizacion/WizardCotizacion.tsx con contexto compartido entre pasos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Paso 1 — Insumos: lista de insumos con checkbox y campo de cantidad consumida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Paso 2 — Servicios: igual que insumos pero con campo de tiempo/cantidad consumida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Paso 3 — Nómina: seleccionar colaborador e ingresar tiempo laborado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Paso 4 — Impuestos: lista de impuestos registrados con checkbox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Paso 5 — Ganancia: slider de margen, toggle estático/dinámico, resumen y guardar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Guardar y listar cotizaciones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src/db/cotizaciones.ts con saveCotizacion() que inserta en 5 tablas (snapshot)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Pantalla de historial de cotizaciones: lista con nombre, fecha y precio de venta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Implementar precio dinámico: función recalcularPrecio(cotizacionId) que lee precios actuales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Badge visual que indique si la cotización es estática o dinámica</w:t>
            </w:r>
          </w:p>
        </w:tc>
      </w:tr>
    </w:tbl>
    <w:p/>
    <w:p>
      <w:pPr>
        <w:spacing w:after="80" w:before="8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✅ 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evaluarlo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CA-4.1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calcularPrecioVenta() con el caso de prueba de la panadería retorna el valor esperado (documentado en el test)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archivo calculos.test.ts con los tests pasando (npx vitest run)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CA-4.2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wizard completa los 5 pasos sin errores y guarda la cotización en SQLite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video o screenshots de los 5 pasos completados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CA-4.3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Una cotización estática mantiene el precio original aunque se cambie el costo de un insumo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Describir el paso a paso de cómo lo probaste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CA-4.4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Una cotización dinámica actualiza el precio al cambiar el costo de un insumo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código de la función recalcularPrecio()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CA-4.5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Todos los tests unitarios de calculos.test.ts pasan con npx vitest run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la salida del comando vitest con los tests en verde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C1" w:sz="4"/>
              <w:left w:val="single" w:color="E67E22" w:sz="18"/>
              <w:bottom w:val="single" w:color="2E86C1" w:sz="4"/>
              <w:right w:val="single" w:color="2E86C1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C0D"/>
                <w:sz w:val="22"/>
                <w:szCs w:val="22"/>
              </w:rPr>
              <w:t xml:space="preserve">🤖 Cómo enviar tu código para evaluación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Compárteme: (1) src/utils/calculos.ts completo, (2) src/utils/calculos.test.ts con todos los tests, (3) src/pages/cotizacion/WizardCotizacion.tsx. Este sprint tiene la lógica más crítica — revisaré la precisión de los cálculos, el manejo de decimales y la coherencia del flujo del wizard.</w:t>
            </w:r>
          </w:p>
        </w:tc>
      </w:tr>
    </w:tbl>
    <w:p/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Sprint 5  ·  </w:t>
            </w:r>
            <w:r>
              <w:rPr>
                <w:rFonts w:ascii="Calibri" w:cs="Calibri" w:eastAsia="Calibri" w:hAnsi="Calibri"/>
                <w:b/>
                <w:bCs/>
                <w:color w:val="FFD580"/>
                <w:sz w:val="28"/>
                <w:szCs w:val="28"/>
              </w:rPr>
              <w:t xml:space="preserve">Configuración, Idiomas y Empaquetado Final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Semanas 16–20  ·  ≈ 70 horas totales  ·  </w:t>
            </w:r>
            <w:r>
              <w:rPr>
                <w:rFonts w:ascii="Calibri" w:cs="Calibri" w:eastAsia="Calibri" w:hAnsi="Calibri"/>
                <w:color w:val="D6EAF8"/>
                <w:sz w:val="20"/>
                <w:szCs w:val="20"/>
              </w:rPr>
              <w:t xml:space="preserve">Pulido y Distribución — Nivel Medio</w:t>
            </w:r>
          </w:p>
        </w:tc>
      </w:tr>
    </w:tbl>
    <w:p/>
    <w:p>
      <w:pPr>
        <w:spacing w:before="80"/>
      </w:pPr>
      <w:r>
        <w:rPr>
          <w:rFonts w:ascii="Calibri" w:cs="Calibri" w:eastAsia="Calibri" w:hAnsi="Calibri"/>
          <w:b/>
          <w:bCs/>
          <w:color w:val="1B4F8A"/>
          <w:sz w:val="22"/>
          <w:szCs w:val="22"/>
        </w:rPr>
        <w:t xml:space="preserve">🎯 Objetivo del Sprint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Completar la app con la pantalla de configuración, internacionalización en 4 idiomas, empaquetado como instalador .exe para Windows y preparación para venta.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C39BD3" w:sz="4"/>
              <w:left w:val="single" w:color="C39BD3" w:sz="4"/>
              <w:bottom w:val="single" w:color="C39BD3" w:sz="4"/>
              <w:right w:val="single" w:color="C39BD3" w:sz="4"/>
            </w:tcBorders>
            <w:shd w:fill="E8D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2"/>
                <w:szCs w:val="22"/>
              </w:rPr>
              <w:t xml:space="preserve">📚 PARTE TEÓRICA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Internacionalización (i18n)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Qué es i18n y l10n: diferencia entre traducción e internacionalización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Cómo funciona i18next: namespaces, keys, interpolación de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Formato de moneda y números según el locale: Intl.NumberFormat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Cómo agregar un idioma nuevo sin modificar código (solo archivos 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Lazy loading de traducciones: cargar solo el idioma activo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Empaquetado y distribución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Cómo Tauri genera un .exe: el proceso de compilación con Rust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Code signing en Windows: por qué el antivirus marca apps sin firma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Diferencia entre instalador (.msi) y app portable (.exe)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Estrategias de distribución: Gumroad, Lemon Squeezy, GitHub Releases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Cómo hacer actualizaciones automáticas con Tauri updater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7D3C98"/>
                <w:sz w:val="21"/>
                <w:szCs w:val="21"/>
              </w:rPr>
              <w:t xml:space="preserve">📖 Calidad y rendimiento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Lighthouse: medir rendimiento, accesibilidad y buenas prácticas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Lazy loading de componentes en React: import() dinámico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Memoización: useMemo, useCallback — cuándo y por qué usarlos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Depuración con React DevTools y Tauri DevTools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4500"/>
            <w:tcBorders>
              <w:top w:val="single" w:color="7DCEA0" w:sz="4"/>
              <w:left w:val="single" w:color="7DCEA0" w:sz="4"/>
              <w:bottom w:val="single" w:color="7DCEA0" w:sz="4"/>
              <w:right w:val="single" w:color="7DCEA0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⚙️ PARTE PRÁCTICA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Pantalla de Configuración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pages/Configuracion.tsx con los 4 controles: idioma, moneda, unidades, perfil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Al cambiar idioma o moneda, la app entera se actualiza instantáneamente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Guardar la configuración en la tabla SQLite de configuracion (singleton id=1)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Cargar la configuración guardada al iniciar la app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Internacionalización con i18next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Instalar i18next y react-i18next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archivos de traducción: src/i18n/es.json, en.json, pt.json, fr.json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Mínimo 80 claves de traducción cubriendo todos los textos visibles de la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Reemplazar todos los textos hardcodeados por t("clave") en los componentes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Formato de moneda con Intl.NumberFormat según la configuración activa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🔨 Empaquetado y distribución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Configurar tauri.conf.json: nombre, versión, ícono, identificador de la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Generar el instalador .exe con npm run tauri build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Probar el instalador en una PC limpia (o máquina virtual)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Crear página de producto en Gumroad con descripción, capturas de pantalla y precio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Documentar en README.md: instalación, uso básico y cómo reportar bugs</w:t>
            </w:r>
          </w:p>
        </w:tc>
      </w:tr>
    </w:tbl>
    <w:p/>
    <w:p>
      <w:pPr>
        <w:spacing w:after="80" w:before="8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✅ Criterios de Aceptación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000"/>
      </w:tblGrid>
      <w:tr>
        <w:trPr>
          <w:tblHeader/>
        </w:trPr>
        <w:tc>
          <w:tcPr>
            <w:tcW w:type="dxa" w:w="5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evaluarlo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CA-5.1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Cambiar el idioma en Configuración actualiza todos los textos de la app sin recargar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video mostrando el cambio de idioma en tiempo real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CA-5.2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archivo en.json tiene mínimo 80 claves de traducción cubiertas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los primeros 30 keys del archivo en.json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CA-5.3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El comando npm run tauri build genera un instalador .exe funcional sin errores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el tamaño del archivo generado y cualquier warning de la compilación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CA-5.4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 app instalada en Windows funciona offline completamente (sin internet) con datos persistentes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Compartir screenshot de la app instalada con datos de una cotización real</w:t>
            </w:r>
          </w:p>
        </w:tc>
      </w:tr>
      <w:tr>
        <w:tc>
          <w:tcPr>
            <w:tcW w:type="dxa" w:w="5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CA-5.5</w:t>
            </w:r>
          </w:p>
        </w:tc>
        <w:tc>
          <w:tcPr>
            <w:tcW w:type="dxa" w:w="57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La app tiene ícono personalizado (no el default de Tauri) y versión 1.0.0 en tauri.conf.json</w:t>
            </w:r>
          </w:p>
        </w:tc>
        <w:tc>
          <w:tcPr>
            <w:tcW w:type="dxa" w:w="30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Pegar el bloque package de tauri.conf.json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C1" w:sz="4"/>
              <w:left w:val="single" w:color="E67E22" w:sz="18"/>
              <w:bottom w:val="single" w:color="2E86C1" w:sz="4"/>
              <w:right w:val="single" w:color="2E86C1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C0D"/>
                <w:sz w:val="22"/>
                <w:szCs w:val="22"/>
              </w:rPr>
              <w:t xml:space="preserve">🤖 Cómo enviar tu código para evaluación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Compárteme: (1) src/i18n/es.json completo, (2) src/i18n/en.json completo, (3) tauri.conf.json, (4) link de tu página en Gumroad o Lemon Squeezy. Este es el sprint final — revisaré la coherencia de las traducciones, la configuración de build y que la app esté lista para vender.</w:t>
            </w:r>
          </w:p>
        </w:tc>
      </w:tr>
    </w:tbl>
    <w:p/>
    <w:p/>
    <w:p>
      <w:pPr>
        <w:pStyle w:val="Heading1"/>
        <w:shd w:fill="1B4F8A" w:val="clear"/>
        <w:spacing w:after="180" w:before="360"/>
        <w:ind w:left="20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3. Recursos de Aprendizaje</w:t>
      </w:r>
    </w:p>
    <w:p>
      <w:pPr>
        <w:spacing w:after="10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Lista curada de recursos gratuitos ordenados por sprint:</w:t>
      </w:r>
    </w:p>
    <w:p/>
    <w:p>
      <w:pPr>
        <w:pStyle w:val="Heading2"/>
        <w:shd w:fill="7D3C98" w:val="clear"/>
        <w:spacing w:after="14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Sprint 1 — Fundamentos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TypeScript Handbook oficial: typescriptlang.org/docs/handbook (gratuito, en inglés)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React.dev: la documentación oficial de React — react.dev/learn (incluye ejercicios)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The Odin Project (gratuito): theodinproject.com — fundamentos web sólidos en español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YouTube: Midudev, Fazt Code, Hola Mundo — canales en español de React y TypeScript</w:t>
      </w:r>
    </w:p>
    <w:p/>
    <w:p>
      <w:pPr>
        <w:pStyle w:val="Heading2"/>
        <w:shd w:fill="7D3C98" w:val="clear"/>
        <w:spacing w:after="14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Sprint 2 — Tauri + 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Documentación Tauri 2.0: tauri.app/start — Guía "Build a Desktop App"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SQLite Tutorial: sqlitetutorial.net — todos los conceptos con ejemplos prácticos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DB Browser for SQLite (gratis): sqlitebrowser.org — inspeccionar la BD visualmente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Zustand docs: zustand-demo.pmnd.rs — guía en 10 minutos</w:t>
      </w:r>
    </w:p>
    <w:p/>
    <w:p>
      <w:pPr>
        <w:pStyle w:val="Heading2"/>
        <w:shd w:fill="7D3C98" w:val="clear"/>
        <w:spacing w:after="14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Sprint 3 — UI y Formularios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React Hook Form + Zod tutorial: youtube.com — busca "React Hook Form Zod 2024"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Tailwind CSS docs: tailwindcss.com/docs — referencia de clases utilitarias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Shadcn/ui: ui.shadcn.com — componentes listos para copiar/pegar sin instalar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Accesibilidad web: web.dev/learn/accessibility (Google, gratuito)</w:t>
      </w:r>
    </w:p>
    <w:p/>
    <w:p>
      <w:pPr>
        <w:pStyle w:val="Heading2"/>
        <w:shd w:fill="7D3C98" w:val="clear"/>
        <w:spacing w:after="14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Sprint 4 — Lógica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Vitest docs: vitest.dev — testing moderno para proyectos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Testing Library: testing-library.com/docs/react-testing-library/intro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Video: "Máquinas de estado con XState" — YouTube: Midudev (español)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Artículo: "Precio de venta vs precio de costo" — buscar en Google para entender el negocio</w:t>
      </w:r>
    </w:p>
    <w:p/>
    <w:p>
      <w:pPr>
        <w:pStyle w:val="Heading2"/>
        <w:shd w:fill="7D3C98" w:val="clear"/>
        <w:spacing w:after="14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Sprint 5 — Distribución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i18next docs: i18next.com/overview/getting-started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Tauri build guide: tauri.app/distribute — empaquetado para Windows/Android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Gumroad seller guide: help.gumroad.com — cómo crear un producto y cobrar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Lemon Squeezy: lemonsqueezy.com — alternativa a Gumroad con mejor soporte Latinoamérica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86C1" w:sz="4"/>
              <w:left w:val="single" w:color="E67E22" w:sz="18"/>
              <w:bottom w:val="single" w:color="2E86C1" w:sz="4"/>
              <w:right w:val="single" w:color="2E86C1" w:sz="4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🚀 Meta final: monetización real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Al completar el Sprint 5 tendrás PrecioJusto v1.0 lista para Windows. Publícala en Gumroad o Lemon Squeezy a un precio de $5–$15 USD. Con solo 10 ventas al mes recuperas el tiempo invertido. Este proyecto no es solo para aprender — es tu primer producto de software.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A" w:sz="4"/>
      </w:pBdr>
      <w:spacing w:before="80"/>
      <w:jc w:val="center"/>
    </w:pPr>
    <w:r>
      <w:rPr>
        <w:color w:val="BFC9CA"/>
        <w:sz w:val="16"/>
        <w:szCs w:val="16"/>
      </w:rPr>
      <w:t xml:space="preserve">Elan SK Soft  ·  Plan de Trabajo  ·  Página </w:t>
    </w:r>
    <w:r>
      <w:rPr>
        <w:color w:val="1B4F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BFC9CA"/>
        <w:sz w:val="16"/>
        <w:szCs w:val="16"/>
      </w:rPr>
      <w:t xml:space="preserve"> / </w:t>
    </w:r>
    <w:r>
      <w:rPr>
        <w:color w:val="1B4F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/>
      </w:pBdr>
      <w:spacing w:after="80"/>
    </w:pPr>
    <w:r>
      <w:rPr>
        <w:color w:val="2E86C1"/>
        <w:sz w:val="18"/>
        <w:szCs w:val="18"/>
      </w:rPr>
      <w:t xml:space="preserve">PrecioJusto  ·  Plan de Trabajo y Aprendizaje</w:t>
    </w:r>
    <w:r>
      <w:rPr>
        <w:color w:val="BFC9CA"/>
        <w:sz w:val="16"/>
        <w:szCs w:val="16"/>
      </w:rPr>
      <w:t xml:space="preserve">     v1.0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236829ebe4af2963f7a30f746371043809af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2026-03-27T21:16:12.716Z</dcterms:created>
  <dcterms:modified xsi:type="dcterms:W3CDTF">2026-03-27T21:16:12.717Z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