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9F0C" w14:textId="77777777" w:rsidR="00755829" w:rsidRDefault="00301BBD">
      <w:pPr>
        <w:spacing w:line="360" w:lineRule="auto"/>
        <w:jc w:val="center"/>
        <w:rPr>
          <w:b/>
          <w:sz w:val="24"/>
          <w:szCs w:val="24"/>
        </w:rPr>
      </w:pPr>
      <w:r>
        <w:rPr>
          <w:rFonts w:eastAsia="Times New Roman"/>
          <w:b/>
          <w:sz w:val="24"/>
          <w:szCs w:val="24"/>
        </w:rPr>
        <w:t>SERVICES AGREEMENT</w:t>
      </w:r>
    </w:p>
    <w:p w14:paraId="7DA26932" w14:textId="77777777" w:rsidR="00755829" w:rsidRDefault="00755829">
      <w:pPr>
        <w:jc w:val="both"/>
        <w:rPr>
          <w:sz w:val="20"/>
          <w:szCs w:val="20"/>
        </w:rPr>
      </w:pPr>
    </w:p>
    <w:p w14:paraId="5AAA9B33" w14:textId="4AEC2B2C" w:rsidR="00755829" w:rsidRDefault="00301BBD">
      <w:pPr>
        <w:spacing w:line="360" w:lineRule="auto"/>
        <w:rPr>
          <w:i/>
          <w:sz w:val="20"/>
          <w:szCs w:val="20"/>
        </w:rPr>
      </w:pPr>
      <w:r>
        <w:rPr>
          <w:rFonts w:eastAsia="Times New Roman"/>
          <w:i/>
          <w:sz w:val="20"/>
          <w:szCs w:val="20"/>
        </w:rPr>
        <w:t>Today, 1</w:t>
      </w:r>
      <w:r w:rsidR="00737C34">
        <w:rPr>
          <w:rFonts w:eastAsia="Times New Roman"/>
          <w:i/>
          <w:sz w:val="20"/>
          <w:szCs w:val="20"/>
        </w:rPr>
        <w:t>1</w:t>
      </w:r>
      <w:r>
        <w:rPr>
          <w:rFonts w:eastAsia="Times New Roman"/>
          <w:i/>
          <w:sz w:val="20"/>
          <w:szCs w:val="20"/>
        </w:rPr>
        <w:t>.1</w:t>
      </w:r>
      <w:r w:rsidR="00737C34">
        <w:rPr>
          <w:rFonts w:eastAsia="Times New Roman"/>
          <w:i/>
          <w:sz w:val="20"/>
          <w:szCs w:val="20"/>
        </w:rPr>
        <w:t>9</w:t>
      </w:r>
      <w:r>
        <w:rPr>
          <w:rFonts w:eastAsia="Times New Roman"/>
          <w:i/>
          <w:sz w:val="20"/>
          <w:szCs w:val="20"/>
        </w:rPr>
        <w:t>.2021, we consist the</w:t>
      </w:r>
      <w:r>
        <w:rPr>
          <w:rFonts w:eastAsia="Times New Roman"/>
          <w:sz w:val="20"/>
          <w:szCs w:val="20"/>
        </w:rPr>
        <w:t xml:space="preserve"> </w:t>
      </w:r>
      <w:r>
        <w:rPr>
          <w:rFonts w:eastAsia="Times New Roman"/>
          <w:i/>
          <w:sz w:val="20"/>
          <w:szCs w:val="20"/>
        </w:rPr>
        <w:t xml:space="preserve">following </w:t>
      </w:r>
      <w:proofErr w:type="gramStart"/>
      <w:r>
        <w:rPr>
          <w:rFonts w:eastAsia="Times New Roman"/>
          <w:i/>
          <w:sz w:val="20"/>
          <w:szCs w:val="20"/>
        </w:rPr>
        <w:t>parties :</w:t>
      </w:r>
      <w:proofErr w:type="gramEnd"/>
    </w:p>
    <w:p w14:paraId="5E10CD11" w14:textId="77777777" w:rsidR="00755829" w:rsidRDefault="00755829">
      <w:pPr>
        <w:spacing w:line="360" w:lineRule="auto"/>
        <w:rPr>
          <w:b/>
          <w:sz w:val="20"/>
          <w:szCs w:val="20"/>
        </w:rPr>
      </w:pPr>
    </w:p>
    <w:p w14:paraId="4597E156" w14:textId="77777777" w:rsidR="00755829" w:rsidRDefault="00301BBD">
      <w:pPr>
        <w:jc w:val="both"/>
        <w:rPr>
          <w:b/>
          <w:sz w:val="20"/>
          <w:szCs w:val="20"/>
        </w:rPr>
      </w:pPr>
      <w:r>
        <w:rPr>
          <w:rFonts w:eastAsia="Times New Roman"/>
          <w:b/>
          <w:sz w:val="20"/>
          <w:szCs w:val="20"/>
        </w:rPr>
        <w:t xml:space="preserve">PARTY A: CRAFT </w:t>
      </w:r>
    </w:p>
    <w:p w14:paraId="6EAC8A1D" w14:textId="77777777" w:rsidR="00755829" w:rsidRDefault="00755829">
      <w:pPr>
        <w:jc w:val="both"/>
        <w:rPr>
          <w:b/>
          <w:sz w:val="20"/>
          <w:szCs w:val="20"/>
        </w:rPr>
      </w:pPr>
    </w:p>
    <w:p w14:paraId="6C3B6D9F" w14:textId="77777777" w:rsidR="00755829" w:rsidRDefault="00301BBD">
      <w:pPr>
        <w:jc w:val="both"/>
        <w:rPr>
          <w:sz w:val="20"/>
          <w:szCs w:val="20"/>
        </w:rPr>
      </w:pPr>
      <w:r>
        <w:rPr>
          <w:rFonts w:eastAsia="Times New Roman"/>
          <w:b/>
          <w:sz w:val="20"/>
          <w:szCs w:val="20"/>
        </w:rPr>
        <w:t>Representative:</w:t>
      </w:r>
      <w:r>
        <w:rPr>
          <w:rFonts w:eastAsia="Times New Roman"/>
          <w:sz w:val="20"/>
          <w:szCs w:val="20"/>
        </w:rPr>
        <w:t xml:space="preserve"> </w:t>
      </w:r>
      <w:r>
        <w:rPr>
          <w:rFonts w:eastAsia="Times New Roman"/>
          <w:b/>
          <w:sz w:val="20"/>
          <w:szCs w:val="20"/>
        </w:rPr>
        <w:t xml:space="preserve">SUSHIN KIM – </w:t>
      </w:r>
      <w:r>
        <w:rPr>
          <w:rFonts w:eastAsia="Times New Roman"/>
          <w:sz w:val="20"/>
          <w:szCs w:val="20"/>
        </w:rPr>
        <w:t>Position: CEO</w:t>
      </w:r>
    </w:p>
    <w:p w14:paraId="3EE96CF7" w14:textId="77777777" w:rsidR="00755829" w:rsidRDefault="00755829">
      <w:pPr>
        <w:jc w:val="both"/>
        <w:rPr>
          <w:sz w:val="20"/>
          <w:szCs w:val="20"/>
        </w:rPr>
      </w:pPr>
    </w:p>
    <w:p w14:paraId="1C06117B" w14:textId="77777777" w:rsidR="00755829" w:rsidRDefault="00301BBD">
      <w:pPr>
        <w:jc w:val="both"/>
        <w:rPr>
          <w:sz w:val="20"/>
          <w:szCs w:val="20"/>
        </w:rPr>
      </w:pPr>
      <w:r>
        <w:rPr>
          <w:rFonts w:eastAsia="Times New Roman"/>
          <w:b/>
          <w:sz w:val="20"/>
          <w:szCs w:val="20"/>
        </w:rPr>
        <w:t>Tax ID:</w:t>
      </w:r>
      <w:r>
        <w:rPr>
          <w:rFonts w:eastAsia="Times New Roman"/>
          <w:sz w:val="20"/>
          <w:szCs w:val="20"/>
        </w:rPr>
        <w:t xml:space="preserve"> 821-06-01709</w:t>
      </w:r>
    </w:p>
    <w:p w14:paraId="2FD955AE" w14:textId="77777777" w:rsidR="00755829" w:rsidRDefault="00755829">
      <w:pPr>
        <w:tabs>
          <w:tab w:val="left" w:pos="2790"/>
        </w:tabs>
        <w:jc w:val="both"/>
        <w:rPr>
          <w:b/>
          <w:sz w:val="20"/>
          <w:szCs w:val="20"/>
        </w:rPr>
      </w:pPr>
    </w:p>
    <w:p w14:paraId="3FB8BE51" w14:textId="7AA67447" w:rsidR="00755829" w:rsidRDefault="00301BBD">
      <w:pPr>
        <w:tabs>
          <w:tab w:val="left" w:pos="2790"/>
        </w:tabs>
        <w:jc w:val="both"/>
        <w:rPr>
          <w:sz w:val="20"/>
          <w:szCs w:val="20"/>
        </w:rPr>
      </w:pPr>
      <w:r>
        <w:rPr>
          <w:rFonts w:eastAsia="Times New Roman"/>
          <w:b/>
          <w:sz w:val="20"/>
          <w:szCs w:val="20"/>
        </w:rPr>
        <w:t>Address:</w:t>
      </w:r>
      <w:r>
        <w:rPr>
          <w:rFonts w:eastAsia="Times New Roman"/>
          <w:sz w:val="20"/>
          <w:szCs w:val="20"/>
        </w:rPr>
        <w:t xml:space="preserve"> </w:t>
      </w:r>
      <w:r w:rsidR="00737C34">
        <w:rPr>
          <w:rFonts w:eastAsia="Times New Roman"/>
          <w:sz w:val="20"/>
          <w:szCs w:val="20"/>
        </w:rPr>
        <w:t>21</w:t>
      </w:r>
      <w:r>
        <w:rPr>
          <w:rFonts w:eastAsia="Times New Roman"/>
          <w:sz w:val="20"/>
          <w:szCs w:val="20"/>
        </w:rPr>
        <w:t xml:space="preserve">, </w:t>
      </w:r>
      <w:r w:rsidR="00737C34">
        <w:rPr>
          <w:rFonts w:eastAsia="Times New Roman"/>
          <w:sz w:val="20"/>
          <w:szCs w:val="20"/>
        </w:rPr>
        <w:t>GANGNAM-DAERO 107-GIL</w:t>
      </w:r>
      <w:r>
        <w:rPr>
          <w:rFonts w:eastAsia="Times New Roman"/>
          <w:sz w:val="20"/>
          <w:szCs w:val="20"/>
        </w:rPr>
        <w:t xml:space="preserve">, </w:t>
      </w:r>
      <w:r w:rsidR="00737C34">
        <w:rPr>
          <w:rFonts w:eastAsia="Times New Roman"/>
          <w:sz w:val="20"/>
          <w:szCs w:val="20"/>
        </w:rPr>
        <w:t>SEOCHO-GU</w:t>
      </w:r>
      <w:r>
        <w:rPr>
          <w:rFonts w:eastAsia="Times New Roman"/>
          <w:sz w:val="20"/>
          <w:szCs w:val="20"/>
        </w:rPr>
        <w:t xml:space="preserve">, </w:t>
      </w:r>
      <w:r w:rsidR="00737C34">
        <w:rPr>
          <w:rFonts w:eastAsia="Times New Roman"/>
          <w:sz w:val="20"/>
          <w:szCs w:val="20"/>
        </w:rPr>
        <w:t>SEOUL</w:t>
      </w:r>
      <w:r>
        <w:rPr>
          <w:rFonts w:eastAsia="Times New Roman"/>
          <w:sz w:val="20"/>
          <w:szCs w:val="20"/>
        </w:rPr>
        <w:t>, REPUBLIC OF KOREA</w:t>
      </w:r>
    </w:p>
    <w:p w14:paraId="2D69F58E" w14:textId="77777777" w:rsidR="00755829" w:rsidRDefault="00755829">
      <w:pPr>
        <w:tabs>
          <w:tab w:val="left" w:pos="2790"/>
        </w:tabs>
        <w:jc w:val="both"/>
        <w:rPr>
          <w:sz w:val="20"/>
          <w:szCs w:val="20"/>
        </w:rPr>
      </w:pPr>
    </w:p>
    <w:p w14:paraId="54FE110A" w14:textId="77777777" w:rsidR="00755829" w:rsidRDefault="00755829">
      <w:pPr>
        <w:spacing w:line="360" w:lineRule="auto"/>
        <w:rPr>
          <w:b/>
          <w:sz w:val="20"/>
          <w:szCs w:val="20"/>
        </w:rPr>
      </w:pPr>
    </w:p>
    <w:p w14:paraId="31E09F46" w14:textId="77777777" w:rsidR="00755829" w:rsidRDefault="00301BBD">
      <w:pPr>
        <w:spacing w:line="360" w:lineRule="auto"/>
        <w:rPr>
          <w:b/>
          <w:sz w:val="20"/>
          <w:szCs w:val="20"/>
        </w:rPr>
      </w:pPr>
      <w:r>
        <w:rPr>
          <w:rFonts w:eastAsia="Times New Roman"/>
          <w:b/>
          <w:sz w:val="20"/>
          <w:szCs w:val="20"/>
        </w:rPr>
        <w:t>PARTY B</w:t>
      </w:r>
      <w:r>
        <w:rPr>
          <w:rFonts w:eastAsia="Times New Roman"/>
          <w:sz w:val="20"/>
          <w:szCs w:val="20"/>
        </w:rPr>
        <w:t>:</w:t>
      </w:r>
      <w:r>
        <w:rPr>
          <w:rFonts w:eastAsia="Times New Roman"/>
          <w:b/>
          <w:sz w:val="20"/>
          <w:szCs w:val="20"/>
        </w:rPr>
        <w:t xml:space="preserve"> </w:t>
      </w:r>
      <w:proofErr w:type="spellStart"/>
      <w:r>
        <w:rPr>
          <w:rFonts w:eastAsia="Times New Roman"/>
          <w:b/>
          <w:sz w:val="20"/>
          <w:szCs w:val="20"/>
        </w:rPr>
        <w:t>eLanceSoft</w:t>
      </w:r>
      <w:proofErr w:type="spellEnd"/>
    </w:p>
    <w:p w14:paraId="114B16D3" w14:textId="77777777" w:rsidR="00755829" w:rsidRDefault="00301BBD">
      <w:pPr>
        <w:rPr>
          <w:sz w:val="20"/>
          <w:szCs w:val="20"/>
        </w:rPr>
      </w:pPr>
      <w:r>
        <w:rPr>
          <w:rFonts w:eastAsia="Times New Roman"/>
          <w:b/>
          <w:sz w:val="20"/>
          <w:szCs w:val="20"/>
        </w:rPr>
        <w:t>Representative</w:t>
      </w:r>
      <w:r>
        <w:rPr>
          <w:rFonts w:eastAsia="Times New Roman"/>
          <w:sz w:val="20"/>
          <w:szCs w:val="20"/>
        </w:rPr>
        <w:t xml:space="preserve">: </w:t>
      </w:r>
      <w:r>
        <w:rPr>
          <w:rFonts w:eastAsia="Times New Roman"/>
          <w:b/>
          <w:sz w:val="20"/>
          <w:szCs w:val="20"/>
        </w:rPr>
        <w:t>Tuan</w:t>
      </w:r>
      <w:r>
        <w:rPr>
          <w:rFonts w:eastAsia="Times New Roman"/>
          <w:sz w:val="20"/>
          <w:szCs w:val="20"/>
        </w:rPr>
        <w:t xml:space="preserve"> – Position: Develop</w:t>
      </w:r>
      <w:r>
        <w:rPr>
          <w:sz w:val="20"/>
          <w:szCs w:val="20"/>
        </w:rPr>
        <w:t>er</w:t>
      </w:r>
      <w:r>
        <w:rPr>
          <w:rFonts w:eastAsia="Times New Roman"/>
          <w:sz w:val="20"/>
          <w:szCs w:val="20"/>
        </w:rPr>
        <w:t xml:space="preserve"> </w:t>
      </w:r>
    </w:p>
    <w:p w14:paraId="08B760B1" w14:textId="77777777" w:rsidR="00755829" w:rsidRDefault="00755829">
      <w:pPr>
        <w:rPr>
          <w:sz w:val="20"/>
          <w:szCs w:val="20"/>
        </w:rPr>
      </w:pPr>
    </w:p>
    <w:p w14:paraId="7E051713" w14:textId="77777777" w:rsidR="00755829" w:rsidRDefault="00301BBD">
      <w:pPr>
        <w:spacing w:line="360" w:lineRule="auto"/>
        <w:rPr>
          <w:sz w:val="20"/>
          <w:szCs w:val="20"/>
        </w:rPr>
      </w:pPr>
      <w:r>
        <w:rPr>
          <w:rFonts w:eastAsia="Times New Roman"/>
          <w:b/>
          <w:sz w:val="20"/>
          <w:szCs w:val="20"/>
        </w:rPr>
        <w:t>Address</w:t>
      </w:r>
      <w:r>
        <w:rPr>
          <w:rFonts w:eastAsia="Times New Roman"/>
          <w:sz w:val="20"/>
          <w:szCs w:val="20"/>
        </w:rPr>
        <w:t>:</w:t>
      </w:r>
      <w:r>
        <w:rPr>
          <w:rFonts w:eastAsia="Times New Roman"/>
          <w:b/>
          <w:sz w:val="20"/>
          <w:szCs w:val="20"/>
        </w:rPr>
        <w:t xml:space="preserve"> </w:t>
      </w:r>
      <w:r>
        <w:rPr>
          <w:sz w:val="20"/>
          <w:szCs w:val="20"/>
        </w:rPr>
        <w:t xml:space="preserve">47 1/55 Thanh </w:t>
      </w:r>
      <w:proofErr w:type="spellStart"/>
      <w:r>
        <w:rPr>
          <w:sz w:val="20"/>
          <w:szCs w:val="20"/>
        </w:rPr>
        <w:t>Binh</w:t>
      </w:r>
      <w:proofErr w:type="spellEnd"/>
      <w:r>
        <w:rPr>
          <w:sz w:val="20"/>
          <w:szCs w:val="20"/>
        </w:rPr>
        <w:t>, Hai Duong,</w:t>
      </w:r>
      <w:r>
        <w:rPr>
          <w:rFonts w:eastAsia="Times New Roman"/>
          <w:sz w:val="20"/>
          <w:szCs w:val="20"/>
        </w:rPr>
        <w:t xml:space="preserve"> VIETNAM</w:t>
      </w:r>
    </w:p>
    <w:p w14:paraId="24533D9F" w14:textId="77777777" w:rsidR="00755829" w:rsidRDefault="00755829">
      <w:pPr>
        <w:rPr>
          <w:sz w:val="20"/>
          <w:szCs w:val="20"/>
        </w:rPr>
      </w:pPr>
    </w:p>
    <w:p w14:paraId="286FD135" w14:textId="77777777" w:rsidR="00755829" w:rsidRDefault="00755829">
      <w:pPr>
        <w:rPr>
          <w:sz w:val="20"/>
          <w:szCs w:val="20"/>
        </w:rPr>
      </w:pPr>
    </w:p>
    <w:p w14:paraId="64B9ACED" w14:textId="77777777" w:rsidR="00755829" w:rsidRDefault="00301BBD">
      <w:pPr>
        <w:spacing w:line="360" w:lineRule="auto"/>
        <w:rPr>
          <w:sz w:val="20"/>
          <w:szCs w:val="20"/>
        </w:rPr>
      </w:pPr>
      <w:r>
        <w:rPr>
          <w:rFonts w:eastAsia="Times New Roman"/>
          <w:sz w:val="20"/>
          <w:szCs w:val="20"/>
        </w:rPr>
        <w:t>After discussing, the two parties agree to sign the Contract with the following terms:</w:t>
      </w:r>
    </w:p>
    <w:p w14:paraId="422BF5A9" w14:textId="77777777" w:rsidR="00755829" w:rsidRDefault="00755829">
      <w:pPr>
        <w:jc w:val="both"/>
        <w:rPr>
          <w:sz w:val="20"/>
          <w:szCs w:val="20"/>
        </w:rPr>
      </w:pPr>
    </w:p>
    <w:p w14:paraId="2B7C2E03" w14:textId="77777777" w:rsidR="00755829" w:rsidRDefault="00755829">
      <w:pPr>
        <w:spacing w:line="360" w:lineRule="auto"/>
        <w:jc w:val="both"/>
        <w:rPr>
          <w:b/>
          <w:sz w:val="20"/>
          <w:szCs w:val="20"/>
          <w:u w:val="single"/>
        </w:rPr>
      </w:pPr>
    </w:p>
    <w:p w14:paraId="55FDE5DB" w14:textId="77777777" w:rsidR="00755829" w:rsidRDefault="00301BBD">
      <w:pPr>
        <w:spacing w:line="360" w:lineRule="auto"/>
        <w:jc w:val="both"/>
        <w:rPr>
          <w:b/>
          <w:sz w:val="20"/>
          <w:szCs w:val="20"/>
        </w:rPr>
      </w:pPr>
      <w:r>
        <w:rPr>
          <w:rFonts w:eastAsia="Times New Roman"/>
          <w:b/>
          <w:sz w:val="20"/>
          <w:szCs w:val="20"/>
          <w:u w:val="single"/>
        </w:rPr>
        <w:t>Article 2</w:t>
      </w:r>
      <w:r>
        <w:rPr>
          <w:rFonts w:eastAsia="Times New Roman"/>
          <w:b/>
          <w:sz w:val="20"/>
          <w:szCs w:val="20"/>
        </w:rPr>
        <w:t>: Total contract value:</w:t>
      </w:r>
    </w:p>
    <w:p w14:paraId="0867E851" w14:textId="4A6BE130" w:rsidR="00755829" w:rsidRDefault="00301BBD">
      <w:pPr>
        <w:tabs>
          <w:tab w:val="left" w:pos="426"/>
          <w:tab w:val="left" w:pos="4320"/>
        </w:tabs>
        <w:rPr>
          <w:sz w:val="20"/>
          <w:szCs w:val="20"/>
        </w:rPr>
      </w:pPr>
      <w:r>
        <w:rPr>
          <w:rFonts w:eastAsia="Times New Roman"/>
          <w:sz w:val="20"/>
          <w:szCs w:val="20"/>
        </w:rPr>
        <w:t xml:space="preserve">Contract </w:t>
      </w:r>
      <w:proofErr w:type="gramStart"/>
      <w:r>
        <w:rPr>
          <w:rFonts w:eastAsia="Times New Roman"/>
          <w:sz w:val="20"/>
          <w:szCs w:val="20"/>
        </w:rPr>
        <w:t>value :</w:t>
      </w:r>
      <w:proofErr w:type="gramEnd"/>
      <w:r>
        <w:rPr>
          <w:rFonts w:eastAsia="Times New Roman"/>
          <w:sz w:val="20"/>
          <w:szCs w:val="20"/>
        </w:rPr>
        <w:t xml:space="preserve"> $</w:t>
      </w:r>
      <w:r w:rsidR="00737C34">
        <w:rPr>
          <w:rFonts w:eastAsia="Times New Roman"/>
          <w:b/>
          <w:bCs/>
          <w:sz w:val="20"/>
          <w:szCs w:val="20"/>
        </w:rPr>
        <w:t>1250</w:t>
      </w:r>
      <w:r>
        <w:rPr>
          <w:rFonts w:eastAsia="Times New Roman"/>
          <w:b/>
          <w:sz w:val="20"/>
          <w:szCs w:val="20"/>
        </w:rPr>
        <w:t>.00</w:t>
      </w:r>
    </w:p>
    <w:p w14:paraId="1548122B" w14:textId="77777777" w:rsidR="00755829" w:rsidRDefault="00755829">
      <w:pPr>
        <w:tabs>
          <w:tab w:val="left" w:pos="426"/>
          <w:tab w:val="left" w:pos="4320"/>
        </w:tabs>
        <w:jc w:val="both"/>
        <w:rPr>
          <w:sz w:val="20"/>
          <w:szCs w:val="20"/>
        </w:rPr>
      </w:pPr>
    </w:p>
    <w:p w14:paraId="08EDAB94" w14:textId="77777777" w:rsidR="00755829" w:rsidRDefault="00755829">
      <w:pPr>
        <w:widowControl w:val="0"/>
        <w:spacing w:line="360" w:lineRule="auto"/>
        <w:jc w:val="both"/>
        <w:rPr>
          <w:b/>
          <w:sz w:val="20"/>
          <w:szCs w:val="20"/>
          <w:u w:val="single"/>
        </w:rPr>
      </w:pPr>
    </w:p>
    <w:p w14:paraId="20DC09D6" w14:textId="77777777" w:rsidR="00755829" w:rsidRDefault="00301BBD">
      <w:pPr>
        <w:widowControl w:val="0"/>
        <w:spacing w:line="360" w:lineRule="auto"/>
        <w:jc w:val="both"/>
        <w:rPr>
          <w:b/>
          <w:sz w:val="20"/>
          <w:szCs w:val="20"/>
        </w:rPr>
      </w:pPr>
      <w:r>
        <w:rPr>
          <w:rFonts w:eastAsia="Times New Roman"/>
          <w:b/>
          <w:sz w:val="20"/>
          <w:szCs w:val="20"/>
          <w:u w:val="single"/>
        </w:rPr>
        <w:t>Article 3</w:t>
      </w:r>
      <w:r>
        <w:rPr>
          <w:rFonts w:eastAsia="Times New Roman"/>
          <w:b/>
          <w:sz w:val="20"/>
          <w:szCs w:val="20"/>
        </w:rPr>
        <w:t xml:space="preserve">:  Method of payment: </w:t>
      </w:r>
    </w:p>
    <w:p w14:paraId="34720BA5" w14:textId="77777777" w:rsidR="00755829" w:rsidRDefault="00301BBD">
      <w:pPr>
        <w:widowControl w:val="0"/>
        <w:numPr>
          <w:ilvl w:val="1"/>
          <w:numId w:val="1"/>
        </w:numPr>
        <w:pBdr>
          <w:top w:val="nil"/>
          <w:left w:val="nil"/>
          <w:bottom w:val="nil"/>
          <w:right w:val="nil"/>
          <w:between w:val="nil"/>
        </w:pBdr>
        <w:spacing w:line="360" w:lineRule="auto"/>
        <w:jc w:val="both"/>
        <w:rPr>
          <w:b/>
          <w:color w:val="000000"/>
          <w:sz w:val="20"/>
          <w:szCs w:val="20"/>
        </w:rPr>
      </w:pPr>
      <w:r>
        <w:rPr>
          <w:rFonts w:eastAsia="Times New Roman"/>
          <w:b/>
          <w:color w:val="000000"/>
          <w:sz w:val="20"/>
          <w:szCs w:val="20"/>
        </w:rPr>
        <w:t>Party A pays Party B the fee as set out:</w:t>
      </w:r>
    </w:p>
    <w:p w14:paraId="16357590" w14:textId="1796B8A1" w:rsidR="00755829" w:rsidRDefault="00301BBD">
      <w:pPr>
        <w:numPr>
          <w:ilvl w:val="0"/>
          <w:numId w:val="3"/>
        </w:numPr>
        <w:jc w:val="both"/>
        <w:rPr>
          <w:b/>
          <w:sz w:val="20"/>
          <w:szCs w:val="20"/>
        </w:rPr>
      </w:pPr>
      <w:r>
        <w:rPr>
          <w:rFonts w:eastAsia="Times New Roman"/>
          <w:b/>
          <w:sz w:val="20"/>
          <w:szCs w:val="20"/>
        </w:rPr>
        <w:t xml:space="preserve">1st Payment: </w:t>
      </w:r>
      <w:r>
        <w:rPr>
          <w:rFonts w:eastAsia="Times New Roman"/>
          <w:sz w:val="20"/>
          <w:szCs w:val="20"/>
        </w:rPr>
        <w:t>Deposit</w:t>
      </w:r>
      <w:r>
        <w:rPr>
          <w:rFonts w:eastAsia="Times New Roman"/>
          <w:b/>
          <w:sz w:val="20"/>
          <w:szCs w:val="20"/>
        </w:rPr>
        <w:t xml:space="preserve"> </w:t>
      </w:r>
      <w:r>
        <w:rPr>
          <w:rFonts w:eastAsia="Times New Roman"/>
          <w:sz w:val="20"/>
          <w:szCs w:val="20"/>
        </w:rPr>
        <w:t xml:space="preserve">value right </w:t>
      </w:r>
      <w:r>
        <w:rPr>
          <w:rFonts w:eastAsia="Times New Roman"/>
          <w:b/>
          <w:sz w:val="20"/>
          <w:szCs w:val="20"/>
        </w:rPr>
        <w:t>$</w:t>
      </w:r>
      <w:r w:rsidR="00737C34">
        <w:rPr>
          <w:rFonts w:eastAsia="Times New Roman"/>
          <w:b/>
          <w:sz w:val="20"/>
          <w:szCs w:val="20"/>
        </w:rPr>
        <w:t>62</w:t>
      </w:r>
      <w:r>
        <w:rPr>
          <w:rFonts w:eastAsia="Times New Roman"/>
          <w:b/>
          <w:sz w:val="20"/>
          <w:szCs w:val="20"/>
        </w:rPr>
        <w:t>5.00</w:t>
      </w:r>
      <w:r>
        <w:rPr>
          <w:rFonts w:eastAsia="Times New Roman"/>
          <w:sz w:val="20"/>
          <w:szCs w:val="20"/>
        </w:rPr>
        <w:t xml:space="preserve"> within 1 days of contract signed and receives invoice issued, payment request from party B for this payment</w:t>
      </w:r>
      <w:r>
        <w:rPr>
          <w:rFonts w:eastAsia="Times New Roman"/>
          <w:b/>
          <w:sz w:val="20"/>
          <w:szCs w:val="20"/>
        </w:rPr>
        <w:t>.</w:t>
      </w:r>
    </w:p>
    <w:p w14:paraId="1BEBC6C5" w14:textId="77777777" w:rsidR="00755829" w:rsidRDefault="00755829">
      <w:pPr>
        <w:ind w:left="720"/>
        <w:jc w:val="both"/>
        <w:rPr>
          <w:b/>
          <w:sz w:val="20"/>
          <w:szCs w:val="20"/>
        </w:rPr>
      </w:pPr>
    </w:p>
    <w:p w14:paraId="3F35228C" w14:textId="505CA6E5" w:rsidR="00755829" w:rsidRDefault="00301BBD">
      <w:pPr>
        <w:numPr>
          <w:ilvl w:val="0"/>
          <w:numId w:val="3"/>
        </w:numPr>
        <w:jc w:val="both"/>
        <w:rPr>
          <w:b/>
          <w:sz w:val="20"/>
          <w:szCs w:val="20"/>
        </w:rPr>
      </w:pPr>
      <w:proofErr w:type="gramStart"/>
      <w:r>
        <w:rPr>
          <w:rFonts w:eastAsia="Times New Roman"/>
          <w:b/>
          <w:sz w:val="20"/>
          <w:szCs w:val="20"/>
        </w:rPr>
        <w:t>2rd</w:t>
      </w:r>
      <w:proofErr w:type="gramEnd"/>
      <w:r>
        <w:rPr>
          <w:rFonts w:eastAsia="Times New Roman"/>
          <w:b/>
          <w:sz w:val="20"/>
          <w:szCs w:val="20"/>
        </w:rPr>
        <w:t xml:space="preserve"> Payment: </w:t>
      </w:r>
      <w:r>
        <w:rPr>
          <w:rFonts w:eastAsia="Times New Roman"/>
          <w:sz w:val="20"/>
          <w:szCs w:val="20"/>
        </w:rPr>
        <w:t xml:space="preserve">Final Balance value </w:t>
      </w:r>
      <w:r>
        <w:rPr>
          <w:rFonts w:eastAsia="Times New Roman"/>
          <w:b/>
          <w:sz w:val="20"/>
          <w:szCs w:val="20"/>
        </w:rPr>
        <w:t>$</w:t>
      </w:r>
      <w:r w:rsidR="00737C34">
        <w:rPr>
          <w:rFonts w:eastAsia="Times New Roman"/>
          <w:b/>
          <w:sz w:val="20"/>
          <w:szCs w:val="20"/>
        </w:rPr>
        <w:t>625</w:t>
      </w:r>
      <w:r>
        <w:rPr>
          <w:rFonts w:eastAsia="Times New Roman"/>
          <w:b/>
          <w:sz w:val="20"/>
          <w:szCs w:val="20"/>
        </w:rPr>
        <w:t>.00</w:t>
      </w:r>
      <w:r>
        <w:rPr>
          <w:rFonts w:eastAsia="Times New Roman"/>
          <w:sz w:val="20"/>
          <w:szCs w:val="20"/>
        </w:rPr>
        <w:t xml:space="preserve"> after party A had completed 100% the progress of contract</w:t>
      </w:r>
      <w:r>
        <w:rPr>
          <w:rFonts w:eastAsia="Times New Roman"/>
          <w:b/>
          <w:sz w:val="20"/>
          <w:szCs w:val="20"/>
        </w:rPr>
        <w:t xml:space="preserve"> </w:t>
      </w:r>
      <w:r>
        <w:rPr>
          <w:rFonts w:eastAsia="Times New Roman"/>
          <w:sz w:val="20"/>
          <w:szCs w:val="20"/>
        </w:rPr>
        <w:t>and receives: Minutes of Completion, Payment Request, Invoice issued.</w:t>
      </w:r>
    </w:p>
    <w:p w14:paraId="747B2A6D" w14:textId="77777777" w:rsidR="00755829" w:rsidRDefault="00755829">
      <w:pPr>
        <w:jc w:val="both"/>
        <w:rPr>
          <w:b/>
          <w:sz w:val="20"/>
          <w:szCs w:val="20"/>
        </w:rPr>
      </w:pPr>
    </w:p>
    <w:p w14:paraId="34178212" w14:textId="77777777" w:rsidR="00755829" w:rsidRDefault="00301BBD">
      <w:pPr>
        <w:widowControl w:val="0"/>
        <w:ind w:left="110" w:firstLine="200"/>
        <w:jc w:val="both"/>
        <w:rPr>
          <w:sz w:val="20"/>
          <w:szCs w:val="20"/>
        </w:rPr>
      </w:pPr>
      <w:r>
        <w:rPr>
          <w:rFonts w:eastAsia="Times New Roman"/>
          <w:b/>
          <w:sz w:val="20"/>
          <w:szCs w:val="20"/>
        </w:rPr>
        <w:t>1.2   Payment method:</w:t>
      </w:r>
      <w:r>
        <w:rPr>
          <w:rFonts w:eastAsia="Times New Roman"/>
          <w:sz w:val="20"/>
          <w:szCs w:val="20"/>
        </w:rPr>
        <w:t xml:space="preserve"> by </w:t>
      </w:r>
      <w:proofErr w:type="spellStart"/>
      <w:r>
        <w:rPr>
          <w:rFonts w:eastAsia="Times New Roman"/>
          <w:sz w:val="20"/>
          <w:szCs w:val="20"/>
        </w:rPr>
        <w:t>Paypal</w:t>
      </w:r>
      <w:proofErr w:type="spellEnd"/>
      <w:r>
        <w:rPr>
          <w:rFonts w:eastAsia="Times New Roman"/>
          <w:sz w:val="20"/>
          <w:szCs w:val="20"/>
        </w:rPr>
        <w:t xml:space="preserve"> into Party B’s </w:t>
      </w:r>
      <w:proofErr w:type="spellStart"/>
      <w:r>
        <w:rPr>
          <w:rFonts w:eastAsia="Times New Roman"/>
          <w:sz w:val="20"/>
          <w:szCs w:val="20"/>
        </w:rPr>
        <w:t>Paypal</w:t>
      </w:r>
      <w:proofErr w:type="spellEnd"/>
      <w:r>
        <w:rPr>
          <w:rFonts w:eastAsia="Times New Roman"/>
          <w:sz w:val="20"/>
          <w:szCs w:val="20"/>
        </w:rPr>
        <w:t xml:space="preserve"> account as the following detail information:</w:t>
      </w:r>
    </w:p>
    <w:p w14:paraId="04E5CABA" w14:textId="77777777" w:rsidR="00755829" w:rsidRDefault="00755829">
      <w:pPr>
        <w:widowControl w:val="0"/>
        <w:ind w:left="697" w:hanging="360"/>
        <w:jc w:val="both"/>
        <w:rPr>
          <w:b/>
          <w:sz w:val="20"/>
          <w:szCs w:val="20"/>
        </w:rPr>
      </w:pPr>
    </w:p>
    <w:p w14:paraId="7E9F0168" w14:textId="77777777" w:rsidR="00755829" w:rsidRDefault="00301BBD">
      <w:pPr>
        <w:spacing w:line="360" w:lineRule="auto"/>
        <w:rPr>
          <w:sz w:val="20"/>
          <w:szCs w:val="20"/>
        </w:rPr>
      </w:pPr>
      <w:r>
        <w:rPr>
          <w:rFonts w:eastAsia="Times New Roman"/>
          <w:b/>
          <w:sz w:val="20"/>
          <w:szCs w:val="20"/>
        </w:rPr>
        <w:t xml:space="preserve">Beneficiary: </w:t>
      </w:r>
      <w:r>
        <w:rPr>
          <w:sz w:val="20"/>
          <w:szCs w:val="20"/>
          <w:highlight w:val="white"/>
        </w:rPr>
        <w:t>Tuan Pham</w:t>
      </w:r>
    </w:p>
    <w:p w14:paraId="3505E9B2" w14:textId="77777777" w:rsidR="00755829" w:rsidRDefault="00301BBD">
      <w:pPr>
        <w:widowControl w:val="0"/>
        <w:jc w:val="both"/>
        <w:rPr>
          <w:sz w:val="20"/>
          <w:szCs w:val="20"/>
        </w:rPr>
      </w:pPr>
      <w:proofErr w:type="spellStart"/>
      <w:r>
        <w:rPr>
          <w:b/>
          <w:sz w:val="20"/>
          <w:szCs w:val="20"/>
        </w:rPr>
        <w:t>Paypal</w:t>
      </w:r>
      <w:proofErr w:type="spellEnd"/>
      <w:r>
        <w:rPr>
          <w:rFonts w:eastAsia="Times New Roman"/>
          <w:b/>
          <w:sz w:val="20"/>
          <w:szCs w:val="20"/>
        </w:rPr>
        <w:t xml:space="preserve"> </w:t>
      </w:r>
      <w:r>
        <w:rPr>
          <w:b/>
          <w:sz w:val="20"/>
          <w:szCs w:val="20"/>
        </w:rPr>
        <w:t>email</w:t>
      </w:r>
      <w:r>
        <w:rPr>
          <w:rFonts w:eastAsia="Times New Roman"/>
          <w:b/>
          <w:sz w:val="20"/>
          <w:szCs w:val="20"/>
        </w:rPr>
        <w:t xml:space="preserve">: </w:t>
      </w:r>
      <w:r>
        <w:rPr>
          <w:sz w:val="20"/>
          <w:szCs w:val="20"/>
        </w:rPr>
        <w:t>smartbotvn@gmail.com</w:t>
      </w:r>
    </w:p>
    <w:p w14:paraId="3EE30F55" w14:textId="77777777" w:rsidR="00755829" w:rsidRDefault="00755829">
      <w:pPr>
        <w:widowControl w:val="0"/>
        <w:jc w:val="both"/>
        <w:rPr>
          <w:b/>
          <w:sz w:val="20"/>
          <w:szCs w:val="20"/>
        </w:rPr>
      </w:pPr>
    </w:p>
    <w:p w14:paraId="27CFF62A" w14:textId="77777777" w:rsidR="00755829" w:rsidRDefault="00755829">
      <w:pPr>
        <w:widowControl w:val="0"/>
        <w:ind w:firstLine="360"/>
        <w:jc w:val="both"/>
        <w:rPr>
          <w:sz w:val="20"/>
          <w:szCs w:val="20"/>
        </w:rPr>
      </w:pPr>
    </w:p>
    <w:p w14:paraId="70236B44" w14:textId="77777777" w:rsidR="00755829" w:rsidRDefault="00301BBD">
      <w:pPr>
        <w:widowControl w:val="0"/>
        <w:ind w:left="360"/>
        <w:jc w:val="both"/>
        <w:rPr>
          <w:b/>
          <w:sz w:val="20"/>
          <w:szCs w:val="20"/>
        </w:rPr>
      </w:pPr>
      <w:r>
        <w:rPr>
          <w:rFonts w:eastAsia="Times New Roman"/>
          <w:b/>
          <w:sz w:val="20"/>
          <w:szCs w:val="20"/>
        </w:rPr>
        <w:t xml:space="preserve">1.3   </w:t>
      </w:r>
      <w:r>
        <w:rPr>
          <w:rFonts w:eastAsia="Times New Roman"/>
          <w:sz w:val="20"/>
          <w:szCs w:val="20"/>
        </w:rPr>
        <w:t xml:space="preserve">In case Party A delays in paying service fee as stipulated in Article 3.1 herein, Party A must pay interest on delayed payment according to prime interest rate of 1 month rate term as stipulated by the Bank of Korea at the time of payment in proportion with the time of delayed payment. </w:t>
      </w:r>
    </w:p>
    <w:p w14:paraId="19D710E2" w14:textId="77777777" w:rsidR="00755829" w:rsidRDefault="00755829">
      <w:pPr>
        <w:widowControl w:val="0"/>
        <w:spacing w:line="360" w:lineRule="auto"/>
        <w:ind w:left="76"/>
        <w:jc w:val="both"/>
        <w:rPr>
          <w:b/>
          <w:sz w:val="20"/>
          <w:szCs w:val="20"/>
          <w:u w:val="single"/>
        </w:rPr>
      </w:pPr>
    </w:p>
    <w:p w14:paraId="6AAF6745" w14:textId="77777777" w:rsidR="00755829" w:rsidRDefault="00301BBD">
      <w:pPr>
        <w:widowControl w:val="0"/>
        <w:spacing w:line="360" w:lineRule="auto"/>
        <w:ind w:left="76"/>
        <w:jc w:val="both"/>
        <w:rPr>
          <w:b/>
          <w:sz w:val="20"/>
          <w:szCs w:val="20"/>
        </w:rPr>
      </w:pPr>
      <w:r>
        <w:rPr>
          <w:rFonts w:eastAsia="Times New Roman"/>
          <w:b/>
          <w:sz w:val="20"/>
          <w:szCs w:val="20"/>
          <w:u w:val="single"/>
        </w:rPr>
        <w:t>Article</w:t>
      </w:r>
      <w:r>
        <w:rPr>
          <w:rFonts w:eastAsia="Times New Roman"/>
          <w:b/>
          <w:sz w:val="20"/>
          <w:szCs w:val="20"/>
        </w:rPr>
        <w:t xml:space="preserve"> 4. Rights and Obligations of party A. </w:t>
      </w:r>
    </w:p>
    <w:p w14:paraId="6619B29B" w14:textId="77777777" w:rsidR="00755829" w:rsidRDefault="00301BBD">
      <w:pPr>
        <w:widowControl w:val="0"/>
        <w:numPr>
          <w:ilvl w:val="0"/>
          <w:numId w:val="6"/>
        </w:numPr>
        <w:pBdr>
          <w:top w:val="nil"/>
          <w:left w:val="nil"/>
          <w:bottom w:val="nil"/>
          <w:right w:val="nil"/>
          <w:between w:val="nil"/>
        </w:pBdr>
        <w:ind w:left="340" w:hanging="270"/>
        <w:jc w:val="both"/>
        <w:rPr>
          <w:color w:val="000000"/>
          <w:sz w:val="20"/>
          <w:szCs w:val="20"/>
        </w:rPr>
      </w:pPr>
      <w:r>
        <w:rPr>
          <w:rFonts w:eastAsia="Times New Roman"/>
          <w:color w:val="000000"/>
          <w:sz w:val="20"/>
          <w:szCs w:val="20"/>
        </w:rPr>
        <w:t>Providing Party B full of information, documents, images, ads banners (in case the self-design) to carry out the work as described in Article 1 of this Agreement.</w:t>
      </w:r>
    </w:p>
    <w:p w14:paraId="02E5DDC5" w14:textId="77777777" w:rsidR="00755829" w:rsidRDefault="00755829">
      <w:pPr>
        <w:widowControl w:val="0"/>
        <w:pBdr>
          <w:top w:val="nil"/>
          <w:left w:val="nil"/>
          <w:bottom w:val="nil"/>
          <w:right w:val="nil"/>
          <w:between w:val="nil"/>
        </w:pBdr>
        <w:ind w:left="720"/>
        <w:jc w:val="both"/>
        <w:rPr>
          <w:color w:val="000000"/>
          <w:sz w:val="20"/>
          <w:szCs w:val="20"/>
        </w:rPr>
      </w:pPr>
    </w:p>
    <w:p w14:paraId="477992E7" w14:textId="77777777" w:rsidR="00755829" w:rsidRDefault="00301BBD">
      <w:pPr>
        <w:widowControl w:val="0"/>
        <w:numPr>
          <w:ilvl w:val="0"/>
          <w:numId w:val="6"/>
        </w:numPr>
        <w:pBdr>
          <w:top w:val="nil"/>
          <w:left w:val="nil"/>
          <w:bottom w:val="nil"/>
          <w:right w:val="nil"/>
          <w:between w:val="nil"/>
        </w:pBdr>
        <w:ind w:left="340" w:hanging="270"/>
        <w:jc w:val="both"/>
        <w:rPr>
          <w:color w:val="000000"/>
          <w:sz w:val="20"/>
          <w:szCs w:val="20"/>
        </w:rPr>
      </w:pPr>
      <w:r>
        <w:rPr>
          <w:rFonts w:eastAsia="Times New Roman"/>
          <w:color w:val="000000"/>
          <w:sz w:val="20"/>
          <w:szCs w:val="20"/>
        </w:rPr>
        <w:t xml:space="preserve">To be responsible for using and publishing right of the information and images provided to Party B under this Agreement. In case if there is any of these information, </w:t>
      </w:r>
      <w:proofErr w:type="gramStart"/>
      <w:r>
        <w:rPr>
          <w:rFonts w:eastAsia="Times New Roman"/>
          <w:color w:val="000000"/>
          <w:sz w:val="20"/>
          <w:szCs w:val="20"/>
        </w:rPr>
        <w:t>images</w:t>
      </w:r>
      <w:proofErr w:type="gramEnd"/>
      <w:r>
        <w:rPr>
          <w:rFonts w:eastAsia="Times New Roman"/>
          <w:color w:val="000000"/>
          <w:sz w:val="20"/>
          <w:szCs w:val="20"/>
        </w:rPr>
        <w:t xml:space="preserve"> and documents to be claimed by third parties, Party A shall settle and take all necessary measures to prevent Party B from any unexpected effect by those events.</w:t>
      </w:r>
    </w:p>
    <w:p w14:paraId="1E057493" w14:textId="77777777" w:rsidR="00755829" w:rsidRDefault="00755829">
      <w:pPr>
        <w:widowControl w:val="0"/>
        <w:pBdr>
          <w:top w:val="nil"/>
          <w:left w:val="nil"/>
          <w:bottom w:val="nil"/>
          <w:right w:val="nil"/>
          <w:between w:val="nil"/>
        </w:pBdr>
        <w:ind w:left="720"/>
        <w:jc w:val="both"/>
        <w:rPr>
          <w:color w:val="000000"/>
          <w:sz w:val="20"/>
          <w:szCs w:val="20"/>
        </w:rPr>
      </w:pPr>
    </w:p>
    <w:p w14:paraId="5255EEE9" w14:textId="77777777" w:rsidR="00755829" w:rsidRDefault="00301BBD">
      <w:pPr>
        <w:widowControl w:val="0"/>
        <w:numPr>
          <w:ilvl w:val="0"/>
          <w:numId w:val="6"/>
        </w:numPr>
        <w:pBdr>
          <w:top w:val="nil"/>
          <w:left w:val="nil"/>
          <w:bottom w:val="nil"/>
          <w:right w:val="nil"/>
          <w:between w:val="nil"/>
        </w:pBdr>
        <w:ind w:left="346" w:hanging="274"/>
        <w:jc w:val="both"/>
        <w:rPr>
          <w:color w:val="000000"/>
          <w:sz w:val="20"/>
          <w:szCs w:val="20"/>
        </w:rPr>
      </w:pPr>
      <w:r>
        <w:rPr>
          <w:rFonts w:eastAsia="Times New Roman"/>
          <w:color w:val="000000"/>
          <w:sz w:val="20"/>
          <w:szCs w:val="20"/>
        </w:rPr>
        <w:t>Undertaking that the advertising content to comply with all provisions of the law on advertising and custom; do not put any sexual and vulgar information or images into the advertising content; do not advertise for any prohibited products or services.</w:t>
      </w:r>
    </w:p>
    <w:p w14:paraId="45BB53BC" w14:textId="77777777" w:rsidR="00755829" w:rsidRDefault="00755829">
      <w:pPr>
        <w:widowControl w:val="0"/>
        <w:jc w:val="both"/>
        <w:rPr>
          <w:sz w:val="20"/>
          <w:szCs w:val="20"/>
        </w:rPr>
      </w:pPr>
    </w:p>
    <w:p w14:paraId="3E882D23" w14:textId="77777777" w:rsidR="00755829" w:rsidRDefault="00301BBD">
      <w:pPr>
        <w:widowControl w:val="0"/>
        <w:numPr>
          <w:ilvl w:val="0"/>
          <w:numId w:val="6"/>
        </w:numPr>
        <w:pBdr>
          <w:top w:val="nil"/>
          <w:left w:val="nil"/>
          <w:bottom w:val="nil"/>
          <w:right w:val="nil"/>
          <w:between w:val="nil"/>
        </w:pBdr>
        <w:ind w:left="340" w:hanging="270"/>
        <w:jc w:val="both"/>
        <w:rPr>
          <w:color w:val="000000"/>
          <w:sz w:val="20"/>
          <w:szCs w:val="20"/>
        </w:rPr>
      </w:pPr>
      <w:r>
        <w:rPr>
          <w:rFonts w:eastAsia="Times New Roman"/>
          <w:color w:val="000000"/>
          <w:sz w:val="20"/>
          <w:szCs w:val="20"/>
        </w:rPr>
        <w:t>Making fully and timely payment to Party B in accordance with the terms and conditions of the Agreement.</w:t>
      </w:r>
    </w:p>
    <w:p w14:paraId="09386964" w14:textId="77777777" w:rsidR="00755829" w:rsidRDefault="00755829">
      <w:pPr>
        <w:widowControl w:val="0"/>
        <w:jc w:val="both"/>
        <w:rPr>
          <w:sz w:val="20"/>
          <w:szCs w:val="20"/>
        </w:rPr>
      </w:pPr>
    </w:p>
    <w:p w14:paraId="542FD45A" w14:textId="77777777" w:rsidR="00755829" w:rsidRDefault="00301BBD">
      <w:pPr>
        <w:widowControl w:val="0"/>
        <w:numPr>
          <w:ilvl w:val="0"/>
          <w:numId w:val="6"/>
        </w:numPr>
        <w:pBdr>
          <w:top w:val="nil"/>
          <w:left w:val="nil"/>
          <w:bottom w:val="nil"/>
          <w:right w:val="nil"/>
          <w:between w:val="nil"/>
        </w:pBdr>
        <w:ind w:left="430"/>
        <w:jc w:val="both"/>
        <w:rPr>
          <w:color w:val="000000"/>
          <w:sz w:val="20"/>
          <w:szCs w:val="20"/>
        </w:rPr>
      </w:pPr>
      <w:r>
        <w:rPr>
          <w:rFonts w:eastAsia="Times New Roman"/>
          <w:color w:val="000000"/>
          <w:sz w:val="20"/>
          <w:szCs w:val="20"/>
        </w:rPr>
        <w:t>Coordinating with Party B to solve any problems arising during the time of service in goodwill manner and respect for each other's interests.</w:t>
      </w:r>
    </w:p>
    <w:p w14:paraId="49F27549" w14:textId="77777777" w:rsidR="00755829" w:rsidRDefault="00755829">
      <w:pPr>
        <w:pBdr>
          <w:top w:val="nil"/>
          <w:left w:val="nil"/>
          <w:bottom w:val="nil"/>
          <w:right w:val="nil"/>
          <w:between w:val="nil"/>
        </w:pBdr>
        <w:ind w:left="720"/>
        <w:rPr>
          <w:color w:val="000000"/>
          <w:sz w:val="20"/>
          <w:szCs w:val="20"/>
        </w:rPr>
      </w:pPr>
    </w:p>
    <w:p w14:paraId="758A3D45" w14:textId="77777777" w:rsidR="00755829" w:rsidRDefault="00755829">
      <w:pPr>
        <w:pBdr>
          <w:top w:val="nil"/>
          <w:left w:val="nil"/>
          <w:bottom w:val="nil"/>
          <w:right w:val="nil"/>
          <w:between w:val="nil"/>
        </w:pBdr>
        <w:ind w:left="720"/>
        <w:rPr>
          <w:color w:val="000000"/>
          <w:sz w:val="20"/>
          <w:szCs w:val="20"/>
        </w:rPr>
      </w:pPr>
    </w:p>
    <w:p w14:paraId="535D7268" w14:textId="77777777" w:rsidR="00755829" w:rsidRDefault="00301BBD">
      <w:pPr>
        <w:widowControl w:val="0"/>
        <w:spacing w:line="360" w:lineRule="auto"/>
        <w:ind w:left="158"/>
        <w:jc w:val="both"/>
        <w:rPr>
          <w:b/>
          <w:sz w:val="20"/>
          <w:szCs w:val="20"/>
        </w:rPr>
      </w:pPr>
      <w:r>
        <w:rPr>
          <w:rFonts w:eastAsia="Times New Roman"/>
          <w:b/>
          <w:sz w:val="20"/>
          <w:szCs w:val="20"/>
          <w:u w:val="single"/>
        </w:rPr>
        <w:t xml:space="preserve">Article 5: </w:t>
      </w:r>
      <w:r>
        <w:rPr>
          <w:rFonts w:eastAsia="Times New Roman"/>
          <w:b/>
          <w:sz w:val="20"/>
          <w:szCs w:val="20"/>
        </w:rPr>
        <w:t xml:space="preserve">Rights and Obligations of party B. </w:t>
      </w:r>
    </w:p>
    <w:p w14:paraId="42FAE0D0" w14:textId="77777777" w:rsidR="00755829" w:rsidRDefault="00301BBD">
      <w:pPr>
        <w:widowControl w:val="0"/>
        <w:numPr>
          <w:ilvl w:val="0"/>
          <w:numId w:val="7"/>
        </w:numPr>
        <w:pBdr>
          <w:top w:val="nil"/>
          <w:left w:val="nil"/>
          <w:bottom w:val="nil"/>
          <w:right w:val="nil"/>
          <w:between w:val="nil"/>
        </w:pBdr>
        <w:ind w:left="430"/>
        <w:jc w:val="both"/>
        <w:rPr>
          <w:color w:val="000000"/>
          <w:sz w:val="20"/>
          <w:szCs w:val="20"/>
        </w:rPr>
      </w:pPr>
      <w:r>
        <w:rPr>
          <w:rFonts w:eastAsia="Times New Roman"/>
          <w:color w:val="000000"/>
          <w:sz w:val="20"/>
          <w:szCs w:val="20"/>
        </w:rPr>
        <w:t>Providing the development service as the terms and conditions stated in Article 1 of this Agreement.</w:t>
      </w:r>
    </w:p>
    <w:p w14:paraId="2D8F6E05" w14:textId="77777777" w:rsidR="00755829" w:rsidRDefault="00755829">
      <w:pPr>
        <w:widowControl w:val="0"/>
        <w:pBdr>
          <w:top w:val="nil"/>
          <w:left w:val="nil"/>
          <w:bottom w:val="nil"/>
          <w:right w:val="nil"/>
          <w:between w:val="nil"/>
        </w:pBdr>
        <w:ind w:left="430"/>
        <w:jc w:val="both"/>
        <w:rPr>
          <w:color w:val="000000"/>
          <w:sz w:val="20"/>
          <w:szCs w:val="20"/>
        </w:rPr>
      </w:pPr>
    </w:p>
    <w:p w14:paraId="727C8337" w14:textId="77777777" w:rsidR="00755829" w:rsidRDefault="00301BBD">
      <w:pPr>
        <w:widowControl w:val="0"/>
        <w:numPr>
          <w:ilvl w:val="0"/>
          <w:numId w:val="7"/>
        </w:numPr>
        <w:pBdr>
          <w:top w:val="nil"/>
          <w:left w:val="nil"/>
          <w:bottom w:val="nil"/>
          <w:right w:val="nil"/>
          <w:between w:val="nil"/>
        </w:pBdr>
        <w:ind w:left="430"/>
        <w:jc w:val="both"/>
        <w:rPr>
          <w:color w:val="000000"/>
          <w:sz w:val="20"/>
          <w:szCs w:val="20"/>
        </w:rPr>
      </w:pPr>
      <w:r>
        <w:rPr>
          <w:rFonts w:eastAsia="Times New Roman"/>
          <w:color w:val="000000"/>
          <w:sz w:val="20"/>
          <w:szCs w:val="20"/>
        </w:rPr>
        <w:t xml:space="preserve">Promptly resolving any complaints of </w:t>
      </w:r>
      <w:proofErr w:type="gramStart"/>
      <w:r>
        <w:rPr>
          <w:rFonts w:eastAsia="Times New Roman"/>
          <w:color w:val="000000"/>
          <w:sz w:val="20"/>
          <w:szCs w:val="20"/>
        </w:rPr>
        <w:t>Party</w:t>
      </w:r>
      <w:proofErr w:type="gramEnd"/>
      <w:r>
        <w:rPr>
          <w:rFonts w:eastAsia="Times New Roman"/>
          <w:color w:val="000000"/>
          <w:sz w:val="20"/>
          <w:szCs w:val="20"/>
        </w:rPr>
        <w:t xml:space="preserve"> A about service quality within 24 (twenty four) hours after receipt of the notice or complaint from Party A. If there is any complaint which Party B could not resolve within the above time, Party B shall notify Party A another appreciated time for resolving.</w:t>
      </w:r>
    </w:p>
    <w:p w14:paraId="2DC2C72C" w14:textId="77777777" w:rsidR="00755829" w:rsidRDefault="00755829">
      <w:pPr>
        <w:pBdr>
          <w:top w:val="nil"/>
          <w:left w:val="nil"/>
          <w:bottom w:val="nil"/>
          <w:right w:val="nil"/>
          <w:between w:val="nil"/>
        </w:pBdr>
        <w:ind w:left="720"/>
        <w:rPr>
          <w:color w:val="000000"/>
          <w:sz w:val="20"/>
          <w:szCs w:val="20"/>
        </w:rPr>
      </w:pPr>
    </w:p>
    <w:p w14:paraId="245FB5EF" w14:textId="77777777" w:rsidR="00755829" w:rsidRDefault="00301BBD">
      <w:pPr>
        <w:widowControl w:val="0"/>
        <w:numPr>
          <w:ilvl w:val="0"/>
          <w:numId w:val="7"/>
        </w:numPr>
        <w:pBdr>
          <w:top w:val="nil"/>
          <w:left w:val="nil"/>
          <w:bottom w:val="nil"/>
          <w:right w:val="nil"/>
          <w:between w:val="nil"/>
        </w:pBdr>
        <w:ind w:left="430"/>
        <w:jc w:val="both"/>
        <w:rPr>
          <w:color w:val="000000"/>
          <w:sz w:val="20"/>
          <w:szCs w:val="20"/>
        </w:rPr>
      </w:pPr>
      <w:r>
        <w:rPr>
          <w:rFonts w:eastAsia="Times New Roman"/>
          <w:color w:val="000000"/>
          <w:sz w:val="20"/>
          <w:szCs w:val="20"/>
        </w:rPr>
        <w:t xml:space="preserve">Guiding </w:t>
      </w:r>
      <w:proofErr w:type="gramStart"/>
      <w:r>
        <w:rPr>
          <w:rFonts w:eastAsia="Times New Roman"/>
          <w:color w:val="000000"/>
          <w:sz w:val="20"/>
          <w:szCs w:val="20"/>
        </w:rPr>
        <w:t>Party</w:t>
      </w:r>
      <w:proofErr w:type="gramEnd"/>
      <w:r>
        <w:rPr>
          <w:rFonts w:eastAsia="Times New Roman"/>
          <w:color w:val="000000"/>
          <w:sz w:val="20"/>
          <w:szCs w:val="20"/>
        </w:rPr>
        <w:t xml:space="preserve"> A to comply with the provisions of law on using resources when Party A </w:t>
      </w:r>
      <w:proofErr w:type="spellStart"/>
      <w:r>
        <w:rPr>
          <w:rFonts w:eastAsia="Times New Roman"/>
          <w:color w:val="000000"/>
          <w:sz w:val="20"/>
          <w:szCs w:val="20"/>
        </w:rPr>
        <w:t>requestes</w:t>
      </w:r>
      <w:proofErr w:type="spellEnd"/>
      <w:r>
        <w:rPr>
          <w:rFonts w:eastAsia="Times New Roman"/>
          <w:color w:val="000000"/>
          <w:sz w:val="20"/>
          <w:szCs w:val="20"/>
        </w:rPr>
        <w:t>.</w:t>
      </w:r>
    </w:p>
    <w:p w14:paraId="06D3483A" w14:textId="77777777" w:rsidR="00755829" w:rsidRDefault="00755829">
      <w:pPr>
        <w:widowControl w:val="0"/>
        <w:jc w:val="both"/>
        <w:rPr>
          <w:sz w:val="20"/>
          <w:szCs w:val="20"/>
        </w:rPr>
      </w:pPr>
    </w:p>
    <w:p w14:paraId="72868799" w14:textId="77777777" w:rsidR="00755829" w:rsidRDefault="00755829">
      <w:pPr>
        <w:widowControl w:val="0"/>
        <w:spacing w:line="360" w:lineRule="auto"/>
        <w:rPr>
          <w:b/>
          <w:sz w:val="20"/>
          <w:szCs w:val="20"/>
          <w:u w:val="single"/>
        </w:rPr>
      </w:pPr>
    </w:p>
    <w:p w14:paraId="2E0CF111" w14:textId="77777777" w:rsidR="00755829" w:rsidRDefault="00301BBD">
      <w:pPr>
        <w:widowControl w:val="0"/>
        <w:spacing w:line="360" w:lineRule="auto"/>
        <w:ind w:firstLine="200"/>
        <w:rPr>
          <w:sz w:val="20"/>
          <w:szCs w:val="20"/>
        </w:rPr>
      </w:pPr>
      <w:r>
        <w:rPr>
          <w:rFonts w:eastAsia="Times New Roman"/>
          <w:b/>
          <w:sz w:val="20"/>
          <w:szCs w:val="20"/>
          <w:u w:val="single"/>
        </w:rPr>
        <w:t xml:space="preserve">Article 6: </w:t>
      </w:r>
      <w:r>
        <w:rPr>
          <w:rFonts w:eastAsia="Times New Roman"/>
          <w:b/>
          <w:sz w:val="20"/>
          <w:szCs w:val="20"/>
        </w:rPr>
        <w:t xml:space="preserve">Responsibilities for Contract performance and Contract liquidation </w:t>
      </w:r>
      <w:r>
        <w:rPr>
          <w:rFonts w:eastAsia="Times New Roman"/>
          <w:sz w:val="20"/>
          <w:szCs w:val="20"/>
        </w:rPr>
        <w:t xml:space="preserve"> </w:t>
      </w:r>
    </w:p>
    <w:p w14:paraId="4188F603" w14:textId="77777777" w:rsidR="00755829" w:rsidRDefault="00301BBD">
      <w:pPr>
        <w:numPr>
          <w:ilvl w:val="1"/>
          <w:numId w:val="2"/>
        </w:numPr>
        <w:ind w:left="340" w:hanging="270"/>
        <w:jc w:val="both"/>
        <w:rPr>
          <w:sz w:val="20"/>
          <w:szCs w:val="20"/>
        </w:rPr>
      </w:pPr>
      <w:r>
        <w:rPr>
          <w:rFonts w:eastAsia="Times New Roman"/>
          <w:sz w:val="20"/>
          <w:szCs w:val="20"/>
        </w:rPr>
        <w:t xml:space="preserve">The two parties pledge to fulfill their obligations stated in the Contract, not unilaterally </w:t>
      </w:r>
      <w:proofErr w:type="gramStart"/>
      <w:r>
        <w:rPr>
          <w:rFonts w:eastAsia="Times New Roman"/>
          <w:sz w:val="20"/>
          <w:szCs w:val="20"/>
        </w:rPr>
        <w:t>change</w:t>
      </w:r>
      <w:proofErr w:type="gramEnd"/>
      <w:r>
        <w:rPr>
          <w:rFonts w:eastAsia="Times New Roman"/>
          <w:sz w:val="20"/>
          <w:szCs w:val="20"/>
        </w:rPr>
        <w:t xml:space="preserve"> or cancel the Contract. During the implementation process, if any problem arises, the two parties will discuss and resolve it in the spirit of mutual benefits. </w:t>
      </w:r>
    </w:p>
    <w:p w14:paraId="3E52ACF4" w14:textId="77777777" w:rsidR="00755829" w:rsidRDefault="00755829">
      <w:pPr>
        <w:ind w:left="340"/>
        <w:jc w:val="both"/>
        <w:rPr>
          <w:sz w:val="20"/>
          <w:szCs w:val="20"/>
        </w:rPr>
      </w:pPr>
    </w:p>
    <w:p w14:paraId="04C1DAA5" w14:textId="77777777" w:rsidR="00755829" w:rsidRDefault="00301BBD">
      <w:pPr>
        <w:numPr>
          <w:ilvl w:val="1"/>
          <w:numId w:val="2"/>
        </w:numPr>
        <w:ind w:left="340" w:hanging="270"/>
        <w:jc w:val="both"/>
        <w:rPr>
          <w:sz w:val="20"/>
          <w:szCs w:val="20"/>
        </w:rPr>
      </w:pPr>
      <w:r>
        <w:rPr>
          <w:rFonts w:eastAsia="Times New Roman"/>
          <w:sz w:val="20"/>
          <w:szCs w:val="20"/>
        </w:rPr>
        <w:t>If either party unilaterally terminates the Contract, then that party must bear all related expenses and damages caused by the unilateral termination of the Contract.</w:t>
      </w:r>
    </w:p>
    <w:p w14:paraId="1BEDA2CB" w14:textId="77777777" w:rsidR="00755829" w:rsidRDefault="00755829">
      <w:pPr>
        <w:pBdr>
          <w:top w:val="nil"/>
          <w:left w:val="nil"/>
          <w:bottom w:val="nil"/>
          <w:right w:val="nil"/>
          <w:between w:val="nil"/>
        </w:pBdr>
        <w:ind w:left="720"/>
        <w:rPr>
          <w:color w:val="000000"/>
          <w:sz w:val="20"/>
          <w:szCs w:val="20"/>
        </w:rPr>
      </w:pPr>
    </w:p>
    <w:p w14:paraId="068AF7BA" w14:textId="77777777" w:rsidR="00755829" w:rsidRDefault="00301BBD">
      <w:pPr>
        <w:numPr>
          <w:ilvl w:val="1"/>
          <w:numId w:val="2"/>
        </w:numPr>
        <w:ind w:left="340" w:hanging="270"/>
        <w:jc w:val="both"/>
        <w:rPr>
          <w:sz w:val="20"/>
          <w:szCs w:val="20"/>
        </w:rPr>
      </w:pPr>
      <w:r>
        <w:rPr>
          <w:rFonts w:eastAsia="Times New Roman"/>
          <w:sz w:val="20"/>
          <w:szCs w:val="20"/>
        </w:rPr>
        <w:t xml:space="preserve">The party directly affected by force majeure events within 2 (two) days after the occurrence of a force majeure event shall notify the other party in writing. The two parties may agree that the affected party has the right to postpone, extend the performance of its obligations within a reasonable </w:t>
      </w:r>
      <w:proofErr w:type="gramStart"/>
      <w:r>
        <w:rPr>
          <w:rFonts w:eastAsia="Times New Roman"/>
          <w:sz w:val="20"/>
          <w:szCs w:val="20"/>
        </w:rPr>
        <w:t>period of time</w:t>
      </w:r>
      <w:proofErr w:type="gramEnd"/>
      <w:r>
        <w:rPr>
          <w:rFonts w:eastAsia="Times New Roman"/>
          <w:sz w:val="20"/>
          <w:szCs w:val="20"/>
        </w:rPr>
        <w:t xml:space="preserve"> or to apply other remedies appropriate to the actual situation at that time. The parties are exempt from liability for non-performance of obligations or delay in performing obligations caused by force majeure </w:t>
      </w:r>
      <w:proofErr w:type="gramStart"/>
      <w:r>
        <w:rPr>
          <w:rFonts w:eastAsia="Times New Roman"/>
          <w:sz w:val="20"/>
          <w:szCs w:val="20"/>
        </w:rPr>
        <w:t>events, unless</w:t>
      </w:r>
      <w:proofErr w:type="gramEnd"/>
      <w:r>
        <w:rPr>
          <w:rFonts w:eastAsia="Times New Roman"/>
          <w:sz w:val="20"/>
          <w:szCs w:val="20"/>
        </w:rPr>
        <w:t xml:space="preserve"> the case the affected party violates its obligations. Immediately after the end of a force majeure event, the parties shall continue to perform their obligations under the agreement of the Contract unless otherwise agreed.</w:t>
      </w:r>
    </w:p>
    <w:p w14:paraId="1C4E53F8" w14:textId="77777777" w:rsidR="00755829" w:rsidRDefault="00755829">
      <w:pPr>
        <w:spacing w:line="360" w:lineRule="auto"/>
        <w:jc w:val="both"/>
        <w:rPr>
          <w:b/>
          <w:sz w:val="20"/>
          <w:szCs w:val="20"/>
          <w:u w:val="single"/>
        </w:rPr>
      </w:pPr>
    </w:p>
    <w:p w14:paraId="03F809D2" w14:textId="77777777" w:rsidR="00755829" w:rsidRDefault="00301BBD">
      <w:pPr>
        <w:spacing w:line="360" w:lineRule="auto"/>
        <w:jc w:val="both"/>
        <w:rPr>
          <w:b/>
          <w:sz w:val="20"/>
          <w:szCs w:val="20"/>
        </w:rPr>
      </w:pPr>
      <w:r>
        <w:rPr>
          <w:rFonts w:eastAsia="Times New Roman"/>
          <w:b/>
          <w:sz w:val="20"/>
          <w:szCs w:val="20"/>
          <w:u w:val="single"/>
        </w:rPr>
        <w:t>Article 7</w:t>
      </w:r>
      <w:r>
        <w:rPr>
          <w:rFonts w:eastAsia="Times New Roman"/>
          <w:b/>
          <w:sz w:val="20"/>
          <w:szCs w:val="20"/>
        </w:rPr>
        <w:t>: General provisions</w:t>
      </w:r>
    </w:p>
    <w:p w14:paraId="5D9D5DA8" w14:textId="77777777" w:rsidR="00755829" w:rsidRDefault="00301BBD">
      <w:pPr>
        <w:widowControl w:val="0"/>
        <w:numPr>
          <w:ilvl w:val="0"/>
          <w:numId w:val="4"/>
        </w:numPr>
        <w:pBdr>
          <w:top w:val="nil"/>
          <w:left w:val="nil"/>
          <w:bottom w:val="nil"/>
          <w:right w:val="nil"/>
          <w:between w:val="nil"/>
        </w:pBdr>
        <w:ind w:left="432" w:right="14"/>
        <w:jc w:val="both"/>
        <w:rPr>
          <w:color w:val="000000"/>
          <w:sz w:val="20"/>
          <w:szCs w:val="20"/>
        </w:rPr>
      </w:pPr>
      <w:r>
        <w:rPr>
          <w:rFonts w:eastAsia="Times New Roman"/>
          <w:color w:val="000000"/>
          <w:sz w:val="20"/>
          <w:szCs w:val="20"/>
        </w:rPr>
        <w:t xml:space="preserve">For matters that are not specified or incomplete in this Contract, the two parties will comply with the laws of the Republic of Korea. </w:t>
      </w:r>
    </w:p>
    <w:p w14:paraId="791EE1DA" w14:textId="77777777" w:rsidR="00755829" w:rsidRDefault="00755829">
      <w:pPr>
        <w:widowControl w:val="0"/>
        <w:pBdr>
          <w:top w:val="nil"/>
          <w:left w:val="nil"/>
          <w:bottom w:val="nil"/>
          <w:right w:val="nil"/>
          <w:between w:val="nil"/>
        </w:pBdr>
        <w:ind w:left="432" w:right="14"/>
        <w:jc w:val="both"/>
        <w:rPr>
          <w:color w:val="000000"/>
          <w:sz w:val="20"/>
          <w:szCs w:val="20"/>
        </w:rPr>
      </w:pPr>
    </w:p>
    <w:p w14:paraId="30CB50A6" w14:textId="77777777" w:rsidR="00755829" w:rsidRDefault="00301BBD">
      <w:pPr>
        <w:widowControl w:val="0"/>
        <w:numPr>
          <w:ilvl w:val="0"/>
          <w:numId w:val="4"/>
        </w:numPr>
        <w:pBdr>
          <w:top w:val="nil"/>
          <w:left w:val="nil"/>
          <w:bottom w:val="nil"/>
          <w:right w:val="nil"/>
          <w:between w:val="nil"/>
        </w:pBdr>
        <w:ind w:left="432" w:right="14"/>
        <w:jc w:val="both"/>
        <w:rPr>
          <w:color w:val="000000"/>
          <w:sz w:val="20"/>
          <w:szCs w:val="20"/>
        </w:rPr>
      </w:pPr>
      <w:proofErr w:type="gramStart"/>
      <w:r>
        <w:rPr>
          <w:rFonts w:eastAsia="Times New Roman"/>
          <w:color w:val="000000"/>
          <w:sz w:val="20"/>
          <w:szCs w:val="20"/>
        </w:rPr>
        <w:t>In the event that</w:t>
      </w:r>
      <w:proofErr w:type="gramEnd"/>
      <w:r>
        <w:rPr>
          <w:rFonts w:eastAsia="Times New Roman"/>
          <w:color w:val="000000"/>
          <w:sz w:val="20"/>
          <w:szCs w:val="20"/>
        </w:rPr>
        <w:t xml:space="preserve"> one or more Articles, Clauses, and points herein are announced to be invalid and unenforceable by the State authorities or authorities with jurisdiction as prescribed by the laws, the remaining Articles, Clauses, and points of this Contract are still valid and enforceable to the Parties.</w:t>
      </w:r>
    </w:p>
    <w:p w14:paraId="02E1ABE0" w14:textId="77777777" w:rsidR="00755829" w:rsidRDefault="00755829">
      <w:pPr>
        <w:pBdr>
          <w:top w:val="nil"/>
          <w:left w:val="nil"/>
          <w:bottom w:val="nil"/>
          <w:right w:val="nil"/>
          <w:between w:val="nil"/>
        </w:pBdr>
        <w:ind w:left="720"/>
        <w:rPr>
          <w:color w:val="000000"/>
          <w:sz w:val="20"/>
          <w:szCs w:val="20"/>
        </w:rPr>
      </w:pPr>
    </w:p>
    <w:p w14:paraId="268B735D" w14:textId="77777777" w:rsidR="00755829" w:rsidRDefault="00301BBD">
      <w:pPr>
        <w:widowControl w:val="0"/>
        <w:numPr>
          <w:ilvl w:val="0"/>
          <w:numId w:val="4"/>
        </w:numPr>
        <w:pBdr>
          <w:top w:val="nil"/>
          <w:left w:val="nil"/>
          <w:bottom w:val="nil"/>
          <w:right w:val="nil"/>
          <w:between w:val="nil"/>
        </w:pBdr>
        <w:ind w:left="432" w:right="14"/>
        <w:jc w:val="both"/>
        <w:rPr>
          <w:color w:val="000000"/>
          <w:sz w:val="20"/>
          <w:szCs w:val="20"/>
        </w:rPr>
      </w:pPr>
      <w:r>
        <w:rPr>
          <w:rFonts w:eastAsia="Times New Roman"/>
          <w:color w:val="000000"/>
          <w:sz w:val="20"/>
          <w:szCs w:val="20"/>
        </w:rPr>
        <w:t xml:space="preserve">The two parties undertake to perform the terms of this Contract. </w:t>
      </w:r>
      <w:proofErr w:type="gramStart"/>
      <w:r>
        <w:rPr>
          <w:rFonts w:eastAsia="Times New Roman"/>
          <w:color w:val="000000"/>
          <w:sz w:val="20"/>
          <w:szCs w:val="20"/>
        </w:rPr>
        <w:t>In the course of</w:t>
      </w:r>
      <w:proofErr w:type="gramEnd"/>
      <w:r>
        <w:rPr>
          <w:rFonts w:eastAsia="Times New Roman"/>
          <w:color w:val="000000"/>
          <w:sz w:val="20"/>
          <w:szCs w:val="20"/>
        </w:rPr>
        <w:t xml:space="preserve"> Contract performance, the two parties need to inform each other of the progress of contract performance, actively discuss and resolve arising issues to ensure mutual benefits. If a dispute arises, the two parties will resolve it by negotiation, where an agreement cannot be reached, the matter will be resolved by the laws of the Republic of Korea.</w:t>
      </w:r>
    </w:p>
    <w:p w14:paraId="4ED57919" w14:textId="77777777" w:rsidR="00755829" w:rsidRDefault="00755829">
      <w:pPr>
        <w:widowControl w:val="0"/>
        <w:pBdr>
          <w:top w:val="nil"/>
          <w:left w:val="nil"/>
          <w:bottom w:val="nil"/>
          <w:right w:val="nil"/>
          <w:between w:val="nil"/>
        </w:pBdr>
        <w:ind w:left="432" w:right="14"/>
        <w:jc w:val="both"/>
        <w:rPr>
          <w:color w:val="000000"/>
          <w:sz w:val="20"/>
          <w:szCs w:val="20"/>
        </w:rPr>
      </w:pPr>
    </w:p>
    <w:p w14:paraId="6E939B68" w14:textId="77777777" w:rsidR="00755829" w:rsidRDefault="00301BBD">
      <w:pPr>
        <w:widowControl w:val="0"/>
        <w:numPr>
          <w:ilvl w:val="0"/>
          <w:numId w:val="4"/>
        </w:numPr>
        <w:pBdr>
          <w:top w:val="nil"/>
          <w:left w:val="nil"/>
          <w:bottom w:val="nil"/>
          <w:right w:val="nil"/>
          <w:between w:val="nil"/>
        </w:pBdr>
        <w:ind w:left="432" w:right="14"/>
        <w:jc w:val="both"/>
        <w:rPr>
          <w:color w:val="000000"/>
          <w:sz w:val="20"/>
          <w:szCs w:val="20"/>
        </w:rPr>
      </w:pPr>
      <w:r>
        <w:rPr>
          <w:rFonts w:eastAsia="Times New Roman"/>
          <w:color w:val="000000"/>
          <w:sz w:val="20"/>
          <w:szCs w:val="20"/>
        </w:rPr>
        <w:t>The Contract comes into force from the date of signing and is automatically liquidated after Party B has delivered sufficient goods and Party A has paid in full.</w:t>
      </w:r>
    </w:p>
    <w:p w14:paraId="2FBDD121" w14:textId="77777777" w:rsidR="00755829" w:rsidRDefault="00755829">
      <w:pPr>
        <w:widowControl w:val="0"/>
        <w:pBdr>
          <w:top w:val="nil"/>
          <w:left w:val="nil"/>
          <w:bottom w:val="nil"/>
          <w:right w:val="nil"/>
          <w:between w:val="nil"/>
        </w:pBdr>
        <w:ind w:left="432" w:right="14"/>
        <w:jc w:val="both"/>
        <w:rPr>
          <w:color w:val="000000"/>
          <w:sz w:val="20"/>
          <w:szCs w:val="20"/>
        </w:rPr>
      </w:pPr>
    </w:p>
    <w:p w14:paraId="200CABA4" w14:textId="77777777" w:rsidR="00755829" w:rsidRDefault="00301BBD">
      <w:pPr>
        <w:rPr>
          <w:sz w:val="20"/>
          <w:szCs w:val="20"/>
        </w:rPr>
      </w:pPr>
      <w:r>
        <w:rPr>
          <w:rFonts w:eastAsia="Times New Roman"/>
          <w:sz w:val="20"/>
          <w:szCs w:val="20"/>
        </w:rPr>
        <w:t xml:space="preserve">This Contract is made in 2 original copies in English with the same legal validity, each party keeps 1 original copy. </w:t>
      </w:r>
    </w:p>
    <w:p w14:paraId="21218573" w14:textId="77777777" w:rsidR="00755829" w:rsidRDefault="00755829">
      <w:pPr>
        <w:rPr>
          <w:sz w:val="20"/>
          <w:szCs w:val="20"/>
        </w:rPr>
      </w:pPr>
    </w:p>
    <w:p w14:paraId="1E096293" w14:textId="77777777" w:rsidR="00755829" w:rsidRDefault="00755829">
      <w:pPr>
        <w:rPr>
          <w:sz w:val="20"/>
          <w:szCs w:val="20"/>
        </w:rPr>
      </w:pPr>
    </w:p>
    <w:p w14:paraId="6917540D" w14:textId="77777777" w:rsidR="00755829" w:rsidRDefault="00755829">
      <w:pPr>
        <w:rPr>
          <w:sz w:val="20"/>
          <w:szCs w:val="20"/>
        </w:rPr>
      </w:pPr>
    </w:p>
    <w:tbl>
      <w:tblPr>
        <w:tblStyle w:val="a5"/>
        <w:tblW w:w="1052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40"/>
        <w:gridCol w:w="5485"/>
      </w:tblGrid>
      <w:tr w:rsidR="00755829" w14:paraId="2B3DE055" w14:textId="77777777">
        <w:trPr>
          <w:trHeight w:val="525"/>
        </w:trPr>
        <w:tc>
          <w:tcPr>
            <w:tcW w:w="5040" w:type="dxa"/>
          </w:tcPr>
          <w:p w14:paraId="3F006ED5" w14:textId="77777777" w:rsidR="00755829" w:rsidRDefault="00301BBD">
            <w:pPr>
              <w:jc w:val="center"/>
              <w:rPr>
                <w:b/>
                <w:sz w:val="20"/>
                <w:szCs w:val="20"/>
              </w:rPr>
            </w:pPr>
            <w:r>
              <w:rPr>
                <w:rFonts w:eastAsia="Times New Roman"/>
                <w:b/>
                <w:sz w:val="20"/>
                <w:szCs w:val="20"/>
              </w:rPr>
              <w:lastRenderedPageBreak/>
              <w:t>CRAFT</w:t>
            </w:r>
          </w:p>
          <w:p w14:paraId="0EA8C1BD" w14:textId="77777777" w:rsidR="00755829" w:rsidRDefault="00755829">
            <w:pPr>
              <w:jc w:val="center"/>
              <w:rPr>
                <w:sz w:val="20"/>
                <w:szCs w:val="20"/>
              </w:rPr>
            </w:pPr>
          </w:p>
        </w:tc>
        <w:tc>
          <w:tcPr>
            <w:tcW w:w="5485" w:type="dxa"/>
          </w:tcPr>
          <w:p w14:paraId="7B1D39C3" w14:textId="77777777" w:rsidR="00755829" w:rsidRDefault="00301BBD">
            <w:pPr>
              <w:jc w:val="center"/>
              <w:rPr>
                <w:sz w:val="20"/>
                <w:szCs w:val="20"/>
              </w:rPr>
            </w:pPr>
            <w:proofErr w:type="spellStart"/>
            <w:r>
              <w:rPr>
                <w:rFonts w:eastAsia="Times New Roman"/>
                <w:b/>
                <w:sz w:val="20"/>
                <w:szCs w:val="20"/>
              </w:rPr>
              <w:t>eLanceSoft</w:t>
            </w:r>
            <w:proofErr w:type="spellEnd"/>
          </w:p>
        </w:tc>
      </w:tr>
      <w:tr w:rsidR="00755829" w14:paraId="64FE44A7" w14:textId="77777777">
        <w:tc>
          <w:tcPr>
            <w:tcW w:w="5040" w:type="dxa"/>
          </w:tcPr>
          <w:p w14:paraId="7FD3E555" w14:textId="17FF3E54" w:rsidR="00755829" w:rsidRDefault="00755829">
            <w:pPr>
              <w:rPr>
                <w:b/>
                <w:sz w:val="20"/>
                <w:szCs w:val="20"/>
              </w:rPr>
            </w:pPr>
          </w:p>
          <w:p w14:paraId="7F11E084" w14:textId="211D6E5D" w:rsidR="00755829" w:rsidRDefault="00755829">
            <w:pPr>
              <w:jc w:val="center"/>
              <w:rPr>
                <w:b/>
                <w:sz w:val="20"/>
                <w:szCs w:val="20"/>
              </w:rPr>
            </w:pPr>
          </w:p>
          <w:p w14:paraId="6BDF24DB" w14:textId="77777777" w:rsidR="00755829" w:rsidRDefault="00755829">
            <w:pPr>
              <w:jc w:val="center"/>
              <w:rPr>
                <w:b/>
                <w:sz w:val="20"/>
                <w:szCs w:val="20"/>
              </w:rPr>
            </w:pPr>
          </w:p>
          <w:p w14:paraId="6A95DDF7" w14:textId="77777777" w:rsidR="00755829" w:rsidRDefault="00755829">
            <w:pPr>
              <w:jc w:val="center"/>
              <w:rPr>
                <w:b/>
                <w:sz w:val="20"/>
                <w:szCs w:val="20"/>
              </w:rPr>
            </w:pPr>
          </w:p>
          <w:p w14:paraId="1271490A" w14:textId="77777777" w:rsidR="00755829" w:rsidRDefault="00755829">
            <w:pPr>
              <w:jc w:val="center"/>
              <w:rPr>
                <w:b/>
                <w:sz w:val="20"/>
                <w:szCs w:val="20"/>
              </w:rPr>
            </w:pPr>
          </w:p>
          <w:p w14:paraId="1F0BC539" w14:textId="77777777" w:rsidR="00755829" w:rsidRDefault="00755829">
            <w:pPr>
              <w:jc w:val="center"/>
              <w:rPr>
                <w:b/>
                <w:sz w:val="20"/>
                <w:szCs w:val="20"/>
              </w:rPr>
            </w:pPr>
          </w:p>
          <w:p w14:paraId="2199E537" w14:textId="77777777" w:rsidR="00755829" w:rsidRDefault="00301BBD">
            <w:pPr>
              <w:jc w:val="center"/>
              <w:rPr>
                <w:b/>
                <w:sz w:val="20"/>
                <w:szCs w:val="20"/>
              </w:rPr>
            </w:pPr>
            <w:r>
              <w:rPr>
                <w:rFonts w:eastAsia="Times New Roman"/>
                <w:b/>
                <w:sz w:val="20"/>
                <w:szCs w:val="20"/>
              </w:rPr>
              <w:t>Sushin Kim</w:t>
            </w:r>
          </w:p>
          <w:p w14:paraId="27FB29BA" w14:textId="77777777" w:rsidR="00755829" w:rsidRDefault="00301BBD">
            <w:pPr>
              <w:jc w:val="center"/>
              <w:rPr>
                <w:b/>
                <w:sz w:val="20"/>
                <w:szCs w:val="20"/>
              </w:rPr>
            </w:pPr>
            <w:r>
              <w:rPr>
                <w:rFonts w:eastAsia="Times New Roman"/>
                <w:b/>
                <w:sz w:val="20"/>
                <w:szCs w:val="20"/>
              </w:rPr>
              <w:t>CEO</w:t>
            </w:r>
          </w:p>
          <w:p w14:paraId="697C87A1" w14:textId="77777777" w:rsidR="00755829" w:rsidRDefault="00755829">
            <w:pPr>
              <w:rPr>
                <w:b/>
                <w:sz w:val="20"/>
                <w:szCs w:val="20"/>
              </w:rPr>
            </w:pPr>
          </w:p>
        </w:tc>
        <w:tc>
          <w:tcPr>
            <w:tcW w:w="5485" w:type="dxa"/>
          </w:tcPr>
          <w:p w14:paraId="696C1B21" w14:textId="30A3DB25" w:rsidR="00755829" w:rsidRDefault="00755829">
            <w:pPr>
              <w:jc w:val="center"/>
              <w:rPr>
                <w:b/>
                <w:noProof/>
                <w:sz w:val="20"/>
                <w:szCs w:val="20"/>
              </w:rPr>
            </w:pPr>
          </w:p>
          <w:p w14:paraId="191AE586" w14:textId="102A8911" w:rsidR="00737C34" w:rsidRDefault="00737C34">
            <w:pPr>
              <w:jc w:val="center"/>
              <w:rPr>
                <w:b/>
                <w:noProof/>
                <w:sz w:val="20"/>
                <w:szCs w:val="20"/>
              </w:rPr>
            </w:pPr>
          </w:p>
          <w:p w14:paraId="4AD8F9C9" w14:textId="00F37F19" w:rsidR="00737C34" w:rsidRDefault="00737C34">
            <w:pPr>
              <w:jc w:val="center"/>
              <w:rPr>
                <w:b/>
                <w:noProof/>
                <w:sz w:val="20"/>
                <w:szCs w:val="20"/>
              </w:rPr>
            </w:pPr>
          </w:p>
          <w:p w14:paraId="185F84DA" w14:textId="23785D77" w:rsidR="00737C34" w:rsidRDefault="00737C34">
            <w:pPr>
              <w:jc w:val="center"/>
              <w:rPr>
                <w:b/>
                <w:noProof/>
                <w:sz w:val="20"/>
                <w:szCs w:val="20"/>
              </w:rPr>
            </w:pPr>
          </w:p>
          <w:p w14:paraId="5BA65B09" w14:textId="77777777" w:rsidR="00737C34" w:rsidRDefault="00737C34">
            <w:pPr>
              <w:jc w:val="center"/>
              <w:rPr>
                <w:rFonts w:hint="eastAsia"/>
                <w:b/>
                <w:sz w:val="20"/>
                <w:szCs w:val="20"/>
              </w:rPr>
            </w:pPr>
          </w:p>
          <w:p w14:paraId="7359B38D" w14:textId="77777777" w:rsidR="00755829" w:rsidRDefault="00755829">
            <w:pPr>
              <w:rPr>
                <w:b/>
                <w:sz w:val="20"/>
                <w:szCs w:val="20"/>
              </w:rPr>
            </w:pPr>
          </w:p>
          <w:p w14:paraId="534A1E02" w14:textId="77777777" w:rsidR="00755829" w:rsidRDefault="00301BBD">
            <w:pPr>
              <w:jc w:val="center"/>
              <w:rPr>
                <w:b/>
                <w:sz w:val="20"/>
                <w:szCs w:val="20"/>
              </w:rPr>
            </w:pPr>
            <w:r>
              <w:rPr>
                <w:rFonts w:eastAsia="Times New Roman"/>
                <w:b/>
                <w:sz w:val="20"/>
                <w:szCs w:val="20"/>
              </w:rPr>
              <w:t>Tuan</w:t>
            </w:r>
          </w:p>
          <w:p w14:paraId="5D6E213F" w14:textId="77777777" w:rsidR="00755829" w:rsidRDefault="00301BBD">
            <w:pPr>
              <w:jc w:val="center"/>
              <w:rPr>
                <w:b/>
                <w:sz w:val="20"/>
                <w:szCs w:val="20"/>
                <w:highlight w:val="white"/>
              </w:rPr>
            </w:pPr>
            <w:r>
              <w:rPr>
                <w:b/>
                <w:sz w:val="20"/>
                <w:szCs w:val="20"/>
                <w:highlight w:val="white"/>
              </w:rPr>
              <w:t>Developer</w:t>
            </w:r>
          </w:p>
        </w:tc>
      </w:tr>
    </w:tbl>
    <w:p w14:paraId="099CA18C" w14:textId="77777777" w:rsidR="00755829" w:rsidRDefault="00755829">
      <w:pPr>
        <w:rPr>
          <w:sz w:val="20"/>
          <w:szCs w:val="20"/>
        </w:rPr>
      </w:pPr>
    </w:p>
    <w:p w14:paraId="58EE3A65" w14:textId="77777777" w:rsidR="00755829" w:rsidRDefault="00755829">
      <w:pPr>
        <w:rPr>
          <w:sz w:val="20"/>
          <w:szCs w:val="20"/>
        </w:rPr>
      </w:pPr>
    </w:p>
    <w:p w14:paraId="464319EB" w14:textId="77777777" w:rsidR="00755829" w:rsidRDefault="00755829">
      <w:pPr>
        <w:rPr>
          <w:sz w:val="20"/>
          <w:szCs w:val="20"/>
        </w:rPr>
      </w:pPr>
    </w:p>
    <w:p w14:paraId="1746356C" w14:textId="77777777" w:rsidR="00755829" w:rsidRDefault="00755829">
      <w:pPr>
        <w:rPr>
          <w:sz w:val="20"/>
          <w:szCs w:val="20"/>
        </w:rPr>
      </w:pPr>
    </w:p>
    <w:p w14:paraId="7B7C3D08" w14:textId="77777777" w:rsidR="00755829" w:rsidRDefault="00755829">
      <w:pPr>
        <w:rPr>
          <w:sz w:val="20"/>
          <w:szCs w:val="20"/>
        </w:rPr>
      </w:pPr>
    </w:p>
    <w:p w14:paraId="683E6313" w14:textId="77777777" w:rsidR="00755829" w:rsidRDefault="00755829">
      <w:pPr>
        <w:rPr>
          <w:sz w:val="20"/>
          <w:szCs w:val="20"/>
        </w:rPr>
      </w:pPr>
    </w:p>
    <w:p w14:paraId="3C6BC3D1" w14:textId="77777777" w:rsidR="00755829" w:rsidRDefault="00755829">
      <w:pPr>
        <w:rPr>
          <w:sz w:val="20"/>
          <w:szCs w:val="20"/>
        </w:rPr>
      </w:pPr>
    </w:p>
    <w:p w14:paraId="0D4402B1" w14:textId="77777777" w:rsidR="00755829" w:rsidRDefault="00755829">
      <w:pPr>
        <w:rPr>
          <w:sz w:val="20"/>
          <w:szCs w:val="20"/>
        </w:rPr>
      </w:pPr>
    </w:p>
    <w:p w14:paraId="05280B02" w14:textId="77777777" w:rsidR="00755829" w:rsidRDefault="00755829">
      <w:pPr>
        <w:rPr>
          <w:sz w:val="20"/>
          <w:szCs w:val="20"/>
        </w:rPr>
      </w:pPr>
    </w:p>
    <w:p w14:paraId="6C3B02DF" w14:textId="77777777" w:rsidR="00755829" w:rsidRDefault="00755829">
      <w:pPr>
        <w:rPr>
          <w:sz w:val="20"/>
          <w:szCs w:val="20"/>
        </w:rPr>
      </w:pPr>
    </w:p>
    <w:p w14:paraId="2EEA193A" w14:textId="77777777" w:rsidR="00755829" w:rsidRDefault="00755829">
      <w:pPr>
        <w:rPr>
          <w:sz w:val="20"/>
          <w:szCs w:val="20"/>
        </w:rPr>
      </w:pPr>
    </w:p>
    <w:p w14:paraId="65D6956B" w14:textId="77777777" w:rsidR="00755829" w:rsidRDefault="00755829">
      <w:pPr>
        <w:rPr>
          <w:sz w:val="20"/>
          <w:szCs w:val="20"/>
        </w:rPr>
      </w:pPr>
    </w:p>
    <w:p w14:paraId="742F116B" w14:textId="77777777" w:rsidR="00755829" w:rsidRDefault="00755829">
      <w:pPr>
        <w:rPr>
          <w:sz w:val="20"/>
          <w:szCs w:val="20"/>
        </w:rPr>
      </w:pPr>
    </w:p>
    <w:p w14:paraId="4CBC371F" w14:textId="77777777" w:rsidR="00755829" w:rsidRDefault="00755829">
      <w:pPr>
        <w:rPr>
          <w:sz w:val="20"/>
          <w:szCs w:val="20"/>
        </w:rPr>
      </w:pPr>
    </w:p>
    <w:p w14:paraId="6B9B86D6" w14:textId="77777777" w:rsidR="00755829" w:rsidRDefault="00755829">
      <w:pPr>
        <w:rPr>
          <w:sz w:val="20"/>
          <w:szCs w:val="20"/>
        </w:rPr>
      </w:pPr>
    </w:p>
    <w:p w14:paraId="4890B322" w14:textId="77777777" w:rsidR="00755829" w:rsidRDefault="00755829">
      <w:pPr>
        <w:rPr>
          <w:sz w:val="20"/>
          <w:szCs w:val="20"/>
        </w:rPr>
      </w:pPr>
    </w:p>
    <w:p w14:paraId="7234EEB3" w14:textId="77777777" w:rsidR="00755829" w:rsidRDefault="00755829">
      <w:pPr>
        <w:rPr>
          <w:sz w:val="20"/>
          <w:szCs w:val="20"/>
        </w:rPr>
      </w:pPr>
    </w:p>
    <w:p w14:paraId="73B63093" w14:textId="77777777" w:rsidR="00755829" w:rsidRDefault="00755829">
      <w:pPr>
        <w:rPr>
          <w:sz w:val="20"/>
          <w:szCs w:val="20"/>
        </w:rPr>
      </w:pPr>
    </w:p>
    <w:p w14:paraId="2F7278CE" w14:textId="77777777" w:rsidR="00755829" w:rsidRDefault="00755829">
      <w:pPr>
        <w:rPr>
          <w:sz w:val="20"/>
          <w:szCs w:val="20"/>
        </w:rPr>
      </w:pPr>
    </w:p>
    <w:p w14:paraId="559144FC" w14:textId="77777777" w:rsidR="00755829" w:rsidRDefault="00755829">
      <w:pPr>
        <w:rPr>
          <w:sz w:val="20"/>
          <w:szCs w:val="20"/>
        </w:rPr>
      </w:pPr>
    </w:p>
    <w:p w14:paraId="411062B2" w14:textId="77777777" w:rsidR="00755829" w:rsidRDefault="00755829">
      <w:pPr>
        <w:rPr>
          <w:sz w:val="20"/>
          <w:szCs w:val="20"/>
        </w:rPr>
      </w:pPr>
    </w:p>
    <w:p w14:paraId="2CA716C4" w14:textId="77777777" w:rsidR="00755829" w:rsidRDefault="00755829">
      <w:pPr>
        <w:rPr>
          <w:sz w:val="20"/>
          <w:szCs w:val="20"/>
        </w:rPr>
      </w:pPr>
    </w:p>
    <w:p w14:paraId="2121175A" w14:textId="77777777" w:rsidR="00755829" w:rsidRDefault="00755829">
      <w:pPr>
        <w:rPr>
          <w:sz w:val="20"/>
          <w:szCs w:val="20"/>
        </w:rPr>
      </w:pPr>
    </w:p>
    <w:p w14:paraId="0D898960" w14:textId="77777777" w:rsidR="00755829" w:rsidRDefault="00755829">
      <w:pPr>
        <w:rPr>
          <w:sz w:val="20"/>
          <w:szCs w:val="20"/>
        </w:rPr>
      </w:pPr>
    </w:p>
    <w:p w14:paraId="7067EBC2" w14:textId="77777777" w:rsidR="00755829" w:rsidRDefault="00755829">
      <w:pPr>
        <w:rPr>
          <w:sz w:val="20"/>
          <w:szCs w:val="20"/>
        </w:rPr>
      </w:pPr>
    </w:p>
    <w:p w14:paraId="5DCC610B" w14:textId="77777777" w:rsidR="00755829" w:rsidRDefault="00755829">
      <w:pPr>
        <w:rPr>
          <w:sz w:val="20"/>
          <w:szCs w:val="20"/>
        </w:rPr>
      </w:pPr>
    </w:p>
    <w:p w14:paraId="04B3CEAC" w14:textId="77777777" w:rsidR="00755829" w:rsidRDefault="00755829">
      <w:pPr>
        <w:rPr>
          <w:sz w:val="20"/>
          <w:szCs w:val="20"/>
        </w:rPr>
      </w:pPr>
    </w:p>
    <w:p w14:paraId="010C50A3" w14:textId="77777777" w:rsidR="00755829" w:rsidRDefault="00755829">
      <w:pPr>
        <w:rPr>
          <w:sz w:val="20"/>
          <w:szCs w:val="20"/>
        </w:rPr>
      </w:pPr>
    </w:p>
    <w:p w14:paraId="507E40E0" w14:textId="77777777" w:rsidR="00755829" w:rsidRDefault="00755829">
      <w:pPr>
        <w:rPr>
          <w:sz w:val="20"/>
          <w:szCs w:val="20"/>
        </w:rPr>
      </w:pPr>
    </w:p>
    <w:p w14:paraId="168BAC0B" w14:textId="77777777" w:rsidR="00755829" w:rsidRDefault="00755829">
      <w:pPr>
        <w:rPr>
          <w:sz w:val="20"/>
          <w:szCs w:val="20"/>
        </w:rPr>
      </w:pPr>
    </w:p>
    <w:p w14:paraId="0753D8B3" w14:textId="77777777" w:rsidR="00755829" w:rsidRDefault="00755829">
      <w:pPr>
        <w:rPr>
          <w:sz w:val="20"/>
          <w:szCs w:val="20"/>
        </w:rPr>
      </w:pPr>
    </w:p>
    <w:p w14:paraId="36ACEF12" w14:textId="77777777" w:rsidR="00755829" w:rsidRDefault="00755829">
      <w:pPr>
        <w:rPr>
          <w:sz w:val="20"/>
          <w:szCs w:val="20"/>
        </w:rPr>
      </w:pPr>
    </w:p>
    <w:p w14:paraId="235C472E" w14:textId="77777777" w:rsidR="00755829" w:rsidRDefault="00755829">
      <w:pPr>
        <w:rPr>
          <w:sz w:val="20"/>
          <w:szCs w:val="20"/>
        </w:rPr>
      </w:pPr>
    </w:p>
    <w:p w14:paraId="262367AF" w14:textId="77777777" w:rsidR="00755829" w:rsidRDefault="00755829">
      <w:pPr>
        <w:rPr>
          <w:sz w:val="20"/>
          <w:szCs w:val="20"/>
        </w:rPr>
      </w:pPr>
    </w:p>
    <w:p w14:paraId="374D725A" w14:textId="77777777" w:rsidR="00755829" w:rsidRDefault="00755829">
      <w:pPr>
        <w:rPr>
          <w:sz w:val="20"/>
          <w:szCs w:val="20"/>
        </w:rPr>
      </w:pPr>
    </w:p>
    <w:p w14:paraId="3128AF01" w14:textId="77777777" w:rsidR="00755829" w:rsidRDefault="00755829">
      <w:pPr>
        <w:rPr>
          <w:sz w:val="20"/>
          <w:szCs w:val="20"/>
        </w:rPr>
      </w:pPr>
    </w:p>
    <w:p w14:paraId="00CE77B5" w14:textId="77777777" w:rsidR="00755829" w:rsidRDefault="00755829">
      <w:pPr>
        <w:rPr>
          <w:sz w:val="20"/>
          <w:szCs w:val="20"/>
        </w:rPr>
      </w:pPr>
    </w:p>
    <w:p w14:paraId="0BD31307" w14:textId="77777777" w:rsidR="00755829" w:rsidRDefault="00755829">
      <w:pPr>
        <w:rPr>
          <w:sz w:val="20"/>
          <w:szCs w:val="20"/>
        </w:rPr>
      </w:pPr>
    </w:p>
    <w:p w14:paraId="3B8DB6D5" w14:textId="77777777" w:rsidR="00755829" w:rsidRDefault="00755829">
      <w:pPr>
        <w:rPr>
          <w:sz w:val="20"/>
          <w:szCs w:val="20"/>
        </w:rPr>
      </w:pPr>
    </w:p>
    <w:p w14:paraId="46ABCCB4" w14:textId="77777777" w:rsidR="00755829" w:rsidRDefault="00755829">
      <w:pPr>
        <w:rPr>
          <w:sz w:val="20"/>
          <w:szCs w:val="20"/>
        </w:rPr>
      </w:pPr>
    </w:p>
    <w:p w14:paraId="47D8E3EA" w14:textId="71276819" w:rsidR="00755829" w:rsidRDefault="00755829">
      <w:pPr>
        <w:rPr>
          <w:sz w:val="20"/>
          <w:szCs w:val="20"/>
        </w:rPr>
      </w:pPr>
    </w:p>
    <w:p w14:paraId="0FD17707" w14:textId="25B9F15F" w:rsidR="00301BBD" w:rsidRDefault="00301BBD">
      <w:pPr>
        <w:rPr>
          <w:sz w:val="20"/>
          <w:szCs w:val="20"/>
        </w:rPr>
      </w:pPr>
    </w:p>
    <w:p w14:paraId="696D9B68" w14:textId="2CEFD314" w:rsidR="00301BBD" w:rsidRDefault="00301BBD">
      <w:pPr>
        <w:rPr>
          <w:sz w:val="20"/>
          <w:szCs w:val="20"/>
        </w:rPr>
      </w:pPr>
    </w:p>
    <w:p w14:paraId="07816822" w14:textId="0A8486DE" w:rsidR="00301BBD" w:rsidRDefault="00301BBD">
      <w:pPr>
        <w:rPr>
          <w:sz w:val="20"/>
          <w:szCs w:val="20"/>
        </w:rPr>
      </w:pPr>
    </w:p>
    <w:p w14:paraId="1936B410" w14:textId="62A6933E" w:rsidR="00301BBD" w:rsidRDefault="00301BBD">
      <w:pPr>
        <w:rPr>
          <w:sz w:val="20"/>
          <w:szCs w:val="20"/>
        </w:rPr>
      </w:pPr>
    </w:p>
    <w:p w14:paraId="2B6B8BAA" w14:textId="57D9BFF0" w:rsidR="00301BBD" w:rsidRDefault="00301BBD">
      <w:pPr>
        <w:rPr>
          <w:sz w:val="20"/>
          <w:szCs w:val="20"/>
        </w:rPr>
      </w:pPr>
    </w:p>
    <w:p w14:paraId="57A54974" w14:textId="77777777" w:rsidR="00301BBD" w:rsidRDefault="00301BBD">
      <w:pPr>
        <w:rPr>
          <w:sz w:val="20"/>
          <w:szCs w:val="20"/>
        </w:rPr>
      </w:pPr>
    </w:p>
    <w:p w14:paraId="66AC6FA2" w14:textId="77777777" w:rsidR="00755829" w:rsidRDefault="00755829">
      <w:pPr>
        <w:rPr>
          <w:sz w:val="20"/>
          <w:szCs w:val="20"/>
        </w:rPr>
      </w:pPr>
    </w:p>
    <w:p w14:paraId="00437BB6" w14:textId="77777777" w:rsidR="00755829" w:rsidRDefault="00755829">
      <w:pPr>
        <w:rPr>
          <w:sz w:val="20"/>
          <w:szCs w:val="20"/>
        </w:rPr>
      </w:pPr>
    </w:p>
    <w:p w14:paraId="37EDB123" w14:textId="77777777" w:rsidR="00755829" w:rsidRDefault="00301BBD">
      <w:pPr>
        <w:spacing w:line="360" w:lineRule="auto"/>
        <w:jc w:val="center"/>
        <w:rPr>
          <w:b/>
          <w:color w:val="000000"/>
        </w:rPr>
      </w:pPr>
      <w:r>
        <w:rPr>
          <w:rFonts w:eastAsia="Times New Roman"/>
          <w:sz w:val="20"/>
          <w:szCs w:val="20"/>
        </w:rPr>
        <w:lastRenderedPageBreak/>
        <w:t xml:space="preserve">Appendix </w:t>
      </w:r>
      <w:proofErr w:type="gramStart"/>
      <w:r>
        <w:rPr>
          <w:rFonts w:eastAsia="Times New Roman"/>
          <w:sz w:val="20"/>
          <w:szCs w:val="20"/>
        </w:rPr>
        <w:t>1 :</w:t>
      </w:r>
      <w:proofErr w:type="gramEnd"/>
      <w:r>
        <w:rPr>
          <w:rFonts w:eastAsia="Times New Roman"/>
          <w:sz w:val="20"/>
          <w:szCs w:val="20"/>
        </w:rPr>
        <w:t xml:space="preserve"> </w:t>
      </w:r>
      <w:r>
        <w:rPr>
          <w:rFonts w:eastAsia="Times New Roman"/>
          <w:b/>
          <w:color w:val="000000"/>
        </w:rPr>
        <w:t>WORK ORDER</w:t>
      </w:r>
    </w:p>
    <w:p w14:paraId="34B15226" w14:textId="77777777" w:rsidR="00755829" w:rsidRDefault="00755829">
      <w:pPr>
        <w:rPr>
          <w:b/>
          <w:color w:val="000000"/>
        </w:rPr>
      </w:pPr>
    </w:p>
    <w:p w14:paraId="11A95A24" w14:textId="04D0C97B" w:rsidR="00755829" w:rsidRDefault="00301BBD">
      <w:pPr>
        <w:numPr>
          <w:ilvl w:val="0"/>
          <w:numId w:val="5"/>
        </w:numPr>
        <w:pBdr>
          <w:top w:val="nil"/>
          <w:left w:val="nil"/>
          <w:bottom w:val="nil"/>
          <w:right w:val="nil"/>
          <w:between w:val="nil"/>
        </w:pBdr>
        <w:rPr>
          <w:color w:val="000000"/>
          <w:sz w:val="20"/>
          <w:szCs w:val="20"/>
        </w:rPr>
      </w:pPr>
      <w:r>
        <w:rPr>
          <w:rFonts w:eastAsia="Times New Roman"/>
          <w:color w:val="000000"/>
          <w:sz w:val="20"/>
          <w:szCs w:val="20"/>
        </w:rPr>
        <w:t>Scope of service performance (</w:t>
      </w:r>
      <w:r w:rsidR="00CF6FEB" w:rsidRPr="00CF6FEB">
        <w:rPr>
          <w:rFonts w:eastAsia="Times New Roman"/>
          <w:color w:val="000000"/>
          <w:sz w:val="20"/>
          <w:szCs w:val="20"/>
        </w:rPr>
        <w:t>PETKIT mobile web publishing</w:t>
      </w:r>
      <w:r w:rsidR="00CF6FEB">
        <w:rPr>
          <w:rFonts w:eastAsia="Times New Roman"/>
          <w:color w:val="000000"/>
          <w:sz w:val="20"/>
          <w:szCs w:val="20"/>
        </w:rPr>
        <w:t xml:space="preserve"> </w:t>
      </w:r>
      <w:r>
        <w:rPr>
          <w:rFonts w:eastAsia="Times New Roman"/>
          <w:color w:val="000000"/>
          <w:sz w:val="20"/>
          <w:szCs w:val="20"/>
        </w:rPr>
        <w:t>Requirement Google Slide)</w:t>
      </w:r>
    </w:p>
    <w:p w14:paraId="28F3E4DB" w14:textId="77777777" w:rsidR="00755829" w:rsidRDefault="00755829">
      <w:pPr>
        <w:pBdr>
          <w:top w:val="nil"/>
          <w:left w:val="nil"/>
          <w:bottom w:val="nil"/>
          <w:right w:val="nil"/>
          <w:between w:val="nil"/>
        </w:pBdr>
        <w:ind w:left="760"/>
        <w:rPr>
          <w:color w:val="000000"/>
          <w:sz w:val="20"/>
          <w:szCs w:val="20"/>
        </w:rPr>
      </w:pPr>
    </w:p>
    <w:p w14:paraId="2F9F6DDE" w14:textId="3CCC44F9" w:rsidR="00755829" w:rsidRDefault="00301BBD">
      <w:pPr>
        <w:pBdr>
          <w:top w:val="nil"/>
          <w:left w:val="nil"/>
          <w:bottom w:val="nil"/>
          <w:right w:val="nil"/>
          <w:between w:val="nil"/>
        </w:pBdr>
        <w:ind w:left="760"/>
        <w:rPr>
          <w:color w:val="0563C1"/>
          <w:sz w:val="20"/>
          <w:szCs w:val="20"/>
          <w:u w:val="single"/>
        </w:rPr>
      </w:pPr>
      <w:r>
        <w:rPr>
          <w:rFonts w:eastAsia="Times New Roman"/>
          <w:color w:val="000000"/>
          <w:sz w:val="20"/>
          <w:szCs w:val="20"/>
        </w:rPr>
        <w:t xml:space="preserve">Requirement Link : </w:t>
      </w:r>
      <w:hyperlink r:id="rId7" w:history="1">
        <w:r w:rsidR="00CF6FEB" w:rsidRPr="00D441C8">
          <w:rPr>
            <w:rStyle w:val="a7"/>
            <w:rFonts w:eastAsia="Times New Roman"/>
            <w:sz w:val="20"/>
            <w:szCs w:val="20"/>
          </w:rPr>
          <w:t>https://docs.google.com/presentation/d/1WP676WvfGI5Ll8GsLtEnXmDWYIHDyHUo/edit?usp=sharing&amp;ouid=113691895545608234103&amp;rtpof=true&amp;sd=true</w:t>
        </w:r>
        <w:r w:rsidR="00CF6FEB" w:rsidRPr="00D441C8">
          <w:rPr>
            <w:rStyle w:val="a7"/>
            <w:rFonts w:eastAsia="Times New Roman"/>
            <w:sz w:val="20"/>
            <w:szCs w:val="20"/>
          </w:rPr>
          <w:t xml:space="preserve"> </w:t>
        </w:r>
      </w:hyperlink>
      <w:r>
        <w:rPr>
          <w:rFonts w:eastAsia="Times New Roman"/>
          <w:color w:val="000000"/>
          <w:sz w:val="20"/>
          <w:szCs w:val="20"/>
        </w:rPr>
        <w:t xml:space="preserve"> </w:t>
      </w:r>
    </w:p>
    <w:p w14:paraId="12469BFE" w14:textId="77777777" w:rsidR="00755829" w:rsidRDefault="00301BBD">
      <w:pPr>
        <w:rPr>
          <w:sz w:val="20"/>
          <w:szCs w:val="20"/>
        </w:rPr>
      </w:pPr>
      <w:r>
        <w:rPr>
          <w:rFonts w:eastAsia="Times New Roman"/>
          <w:sz w:val="20"/>
          <w:szCs w:val="20"/>
        </w:rPr>
        <w:tab/>
        <w:t xml:space="preserve"> </w:t>
      </w:r>
    </w:p>
    <w:p w14:paraId="39DB178C" w14:textId="46C00180" w:rsidR="00755829" w:rsidRDefault="00301BBD">
      <w:pPr>
        <w:pBdr>
          <w:top w:val="nil"/>
          <w:left w:val="nil"/>
          <w:bottom w:val="nil"/>
          <w:right w:val="nil"/>
          <w:between w:val="nil"/>
        </w:pBdr>
        <w:ind w:left="760"/>
        <w:rPr>
          <w:color w:val="000000"/>
          <w:sz w:val="20"/>
          <w:szCs w:val="20"/>
        </w:rPr>
      </w:pPr>
      <w:proofErr w:type="gramStart"/>
      <w:r>
        <w:rPr>
          <w:rFonts w:eastAsia="Times New Roman"/>
          <w:color w:val="000000"/>
          <w:sz w:val="20"/>
          <w:szCs w:val="20"/>
        </w:rPr>
        <w:t>Deadline :</w:t>
      </w:r>
      <w:proofErr w:type="gramEnd"/>
      <w:r>
        <w:rPr>
          <w:rFonts w:eastAsia="Times New Roman"/>
          <w:color w:val="000000"/>
          <w:sz w:val="20"/>
          <w:szCs w:val="20"/>
        </w:rPr>
        <w:t xml:space="preserve"> 1</w:t>
      </w:r>
      <w:r w:rsidR="00CF6FEB">
        <w:rPr>
          <w:rFonts w:eastAsia="Times New Roman"/>
          <w:color w:val="000000"/>
          <w:sz w:val="20"/>
          <w:szCs w:val="20"/>
        </w:rPr>
        <w:t>2</w:t>
      </w:r>
      <w:r>
        <w:rPr>
          <w:rFonts w:eastAsia="Times New Roman"/>
          <w:color w:val="000000"/>
          <w:sz w:val="20"/>
          <w:szCs w:val="20"/>
        </w:rPr>
        <w:t>.</w:t>
      </w:r>
      <w:r w:rsidR="00CF6FEB">
        <w:rPr>
          <w:rFonts w:eastAsia="Times New Roman"/>
          <w:color w:val="000000"/>
          <w:sz w:val="20"/>
          <w:szCs w:val="20"/>
        </w:rPr>
        <w:t>09</w:t>
      </w:r>
      <w:r>
        <w:rPr>
          <w:rFonts w:eastAsia="Times New Roman"/>
          <w:color w:val="000000"/>
          <w:sz w:val="20"/>
          <w:szCs w:val="20"/>
        </w:rPr>
        <w:t>.2021 00am</w:t>
      </w:r>
    </w:p>
    <w:p w14:paraId="25231926" w14:textId="77777777" w:rsidR="00755829" w:rsidRDefault="00755829">
      <w:pPr>
        <w:pBdr>
          <w:top w:val="nil"/>
          <w:left w:val="nil"/>
          <w:bottom w:val="nil"/>
          <w:right w:val="nil"/>
          <w:between w:val="nil"/>
        </w:pBdr>
        <w:ind w:left="760"/>
        <w:rPr>
          <w:color w:val="000000"/>
          <w:sz w:val="20"/>
          <w:szCs w:val="20"/>
        </w:rPr>
      </w:pPr>
    </w:p>
    <w:p w14:paraId="4E887EA0" w14:textId="2D08629A" w:rsidR="00755829" w:rsidRDefault="002E288D">
      <w:pPr>
        <w:numPr>
          <w:ilvl w:val="1"/>
          <w:numId w:val="5"/>
        </w:numPr>
        <w:pBdr>
          <w:top w:val="nil"/>
          <w:left w:val="nil"/>
          <w:bottom w:val="nil"/>
          <w:right w:val="nil"/>
          <w:between w:val="nil"/>
        </w:pBdr>
        <w:rPr>
          <w:color w:val="000000"/>
          <w:sz w:val="20"/>
          <w:szCs w:val="20"/>
        </w:rPr>
      </w:pPr>
      <w:r>
        <w:rPr>
          <w:rFonts w:eastAsia="Times New Roman"/>
          <w:color w:val="000000"/>
          <w:sz w:val="20"/>
          <w:szCs w:val="20"/>
        </w:rPr>
        <w:t>Mobile Web (React JS) with component source code (Responsive with tablet)</w:t>
      </w:r>
    </w:p>
    <w:p w14:paraId="656EA653" w14:textId="77777777" w:rsidR="00755829" w:rsidRDefault="00755829">
      <w:pPr>
        <w:pBdr>
          <w:top w:val="nil"/>
          <w:left w:val="nil"/>
          <w:bottom w:val="nil"/>
          <w:right w:val="nil"/>
          <w:between w:val="nil"/>
        </w:pBdr>
        <w:ind w:left="760"/>
        <w:rPr>
          <w:color w:val="000000"/>
          <w:sz w:val="20"/>
          <w:szCs w:val="20"/>
        </w:rPr>
      </w:pPr>
    </w:p>
    <w:p w14:paraId="60EFB510" w14:textId="77777777" w:rsidR="00755829" w:rsidRDefault="00755829">
      <w:pPr>
        <w:pBdr>
          <w:top w:val="nil"/>
          <w:left w:val="nil"/>
          <w:bottom w:val="nil"/>
          <w:right w:val="nil"/>
          <w:between w:val="nil"/>
        </w:pBdr>
        <w:ind w:left="760"/>
        <w:rPr>
          <w:color w:val="000000"/>
          <w:sz w:val="20"/>
          <w:szCs w:val="20"/>
        </w:rPr>
      </w:pPr>
    </w:p>
    <w:p w14:paraId="67020AC4" w14:textId="77777777" w:rsidR="00755829" w:rsidRDefault="00301BBD">
      <w:pPr>
        <w:numPr>
          <w:ilvl w:val="0"/>
          <w:numId w:val="5"/>
        </w:numPr>
        <w:pBdr>
          <w:top w:val="nil"/>
          <w:left w:val="nil"/>
          <w:bottom w:val="nil"/>
          <w:right w:val="nil"/>
          <w:between w:val="nil"/>
        </w:pBdr>
        <w:rPr>
          <w:color w:val="000000"/>
          <w:sz w:val="20"/>
          <w:szCs w:val="20"/>
        </w:rPr>
      </w:pPr>
      <w:r>
        <w:rPr>
          <w:rFonts w:eastAsia="Times New Roman"/>
          <w:color w:val="000000"/>
          <w:sz w:val="20"/>
          <w:szCs w:val="20"/>
        </w:rPr>
        <w:t xml:space="preserve">Output product </w:t>
      </w:r>
    </w:p>
    <w:p w14:paraId="5463E6E1" w14:textId="77777777" w:rsidR="00755829" w:rsidRDefault="00755829">
      <w:pPr>
        <w:pBdr>
          <w:top w:val="nil"/>
          <w:left w:val="nil"/>
          <w:bottom w:val="nil"/>
          <w:right w:val="nil"/>
          <w:between w:val="nil"/>
        </w:pBdr>
        <w:ind w:left="760"/>
        <w:rPr>
          <w:color w:val="000000"/>
          <w:sz w:val="20"/>
          <w:szCs w:val="20"/>
        </w:rPr>
      </w:pPr>
    </w:p>
    <w:p w14:paraId="32165819" w14:textId="77777777" w:rsidR="002E288D" w:rsidRDefault="002E288D" w:rsidP="002E288D">
      <w:pPr>
        <w:numPr>
          <w:ilvl w:val="1"/>
          <w:numId w:val="5"/>
        </w:numPr>
        <w:pBdr>
          <w:top w:val="nil"/>
          <w:left w:val="nil"/>
          <w:bottom w:val="nil"/>
          <w:right w:val="nil"/>
          <w:between w:val="nil"/>
        </w:pBdr>
        <w:rPr>
          <w:color w:val="000000"/>
          <w:sz w:val="20"/>
          <w:szCs w:val="20"/>
        </w:rPr>
      </w:pPr>
      <w:r>
        <w:rPr>
          <w:rFonts w:eastAsia="Times New Roman"/>
          <w:color w:val="000000"/>
          <w:sz w:val="20"/>
          <w:szCs w:val="20"/>
        </w:rPr>
        <w:t>Mobile Web (React JS) with component source code (Responsive with tablet)</w:t>
      </w:r>
    </w:p>
    <w:p w14:paraId="049D023D" w14:textId="77777777" w:rsidR="00755829" w:rsidRPr="002E288D" w:rsidRDefault="00755829">
      <w:pPr>
        <w:rPr>
          <w:sz w:val="20"/>
          <w:szCs w:val="20"/>
        </w:rPr>
      </w:pPr>
    </w:p>
    <w:p w14:paraId="166B9ADB" w14:textId="77777777" w:rsidR="00755829" w:rsidRDefault="00755829">
      <w:pPr>
        <w:pBdr>
          <w:top w:val="nil"/>
          <w:left w:val="nil"/>
          <w:bottom w:val="nil"/>
          <w:right w:val="nil"/>
          <w:between w:val="nil"/>
        </w:pBdr>
        <w:ind w:left="720"/>
        <w:rPr>
          <w:color w:val="000000"/>
          <w:sz w:val="20"/>
          <w:szCs w:val="20"/>
        </w:rPr>
      </w:pPr>
    </w:p>
    <w:p w14:paraId="39207BFB" w14:textId="77777777" w:rsidR="00755829" w:rsidRDefault="00301BBD">
      <w:pPr>
        <w:numPr>
          <w:ilvl w:val="0"/>
          <w:numId w:val="5"/>
        </w:numPr>
        <w:pBdr>
          <w:top w:val="nil"/>
          <w:left w:val="nil"/>
          <w:bottom w:val="nil"/>
          <w:right w:val="nil"/>
          <w:between w:val="nil"/>
        </w:pBdr>
        <w:rPr>
          <w:color w:val="000000"/>
          <w:sz w:val="20"/>
          <w:szCs w:val="20"/>
        </w:rPr>
      </w:pPr>
      <w:r>
        <w:rPr>
          <w:rFonts w:eastAsia="Times New Roman"/>
          <w:color w:val="000000"/>
          <w:sz w:val="20"/>
          <w:szCs w:val="20"/>
        </w:rPr>
        <w:t>Maintenance</w:t>
      </w:r>
    </w:p>
    <w:p w14:paraId="2E411D68" w14:textId="77777777" w:rsidR="00755829" w:rsidRDefault="00755829">
      <w:pPr>
        <w:pBdr>
          <w:top w:val="nil"/>
          <w:left w:val="nil"/>
          <w:bottom w:val="nil"/>
          <w:right w:val="nil"/>
          <w:between w:val="nil"/>
        </w:pBdr>
        <w:ind w:left="760"/>
        <w:rPr>
          <w:color w:val="000000"/>
          <w:sz w:val="20"/>
          <w:szCs w:val="20"/>
        </w:rPr>
      </w:pPr>
    </w:p>
    <w:p w14:paraId="1311F4BA" w14:textId="77777777" w:rsidR="00755829" w:rsidRDefault="00301BBD">
      <w:pPr>
        <w:numPr>
          <w:ilvl w:val="1"/>
          <w:numId w:val="5"/>
        </w:numPr>
        <w:pBdr>
          <w:top w:val="nil"/>
          <w:left w:val="nil"/>
          <w:bottom w:val="nil"/>
          <w:right w:val="nil"/>
          <w:between w:val="nil"/>
        </w:pBdr>
        <w:rPr>
          <w:color w:val="000000"/>
          <w:sz w:val="20"/>
          <w:szCs w:val="20"/>
        </w:rPr>
      </w:pPr>
      <w:r>
        <w:rPr>
          <w:rFonts w:eastAsia="Times New Roman"/>
          <w:color w:val="000000"/>
          <w:sz w:val="20"/>
          <w:szCs w:val="20"/>
        </w:rPr>
        <w:t xml:space="preserve">Maintaining and support 2 years </w:t>
      </w:r>
    </w:p>
    <w:p w14:paraId="32E64429" w14:textId="77777777" w:rsidR="00755829" w:rsidRDefault="00755829">
      <w:pPr>
        <w:rPr>
          <w:sz w:val="20"/>
          <w:szCs w:val="20"/>
        </w:rPr>
      </w:pPr>
    </w:p>
    <w:p w14:paraId="46D1A266" w14:textId="77777777" w:rsidR="00755829" w:rsidRDefault="00755829">
      <w:pPr>
        <w:rPr>
          <w:sz w:val="20"/>
          <w:szCs w:val="20"/>
        </w:rPr>
      </w:pPr>
    </w:p>
    <w:p w14:paraId="73500429" w14:textId="77777777" w:rsidR="00755829" w:rsidRDefault="00755829">
      <w:pPr>
        <w:rPr>
          <w:sz w:val="20"/>
          <w:szCs w:val="20"/>
        </w:rPr>
      </w:pPr>
    </w:p>
    <w:p w14:paraId="5FBC8251" w14:textId="77777777" w:rsidR="00755829" w:rsidRDefault="00755829">
      <w:pPr>
        <w:rPr>
          <w:sz w:val="20"/>
          <w:szCs w:val="20"/>
        </w:rPr>
      </w:pPr>
    </w:p>
    <w:p w14:paraId="5DE04D24" w14:textId="77777777" w:rsidR="00755829" w:rsidRDefault="00755829">
      <w:pPr>
        <w:rPr>
          <w:sz w:val="20"/>
          <w:szCs w:val="20"/>
        </w:rPr>
      </w:pPr>
    </w:p>
    <w:tbl>
      <w:tblPr>
        <w:tblStyle w:val="a6"/>
        <w:tblW w:w="1052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40"/>
        <w:gridCol w:w="5485"/>
      </w:tblGrid>
      <w:tr w:rsidR="00755829" w14:paraId="74937C7F" w14:textId="77777777">
        <w:tc>
          <w:tcPr>
            <w:tcW w:w="5040" w:type="dxa"/>
          </w:tcPr>
          <w:p w14:paraId="00FC579E" w14:textId="77777777" w:rsidR="00755829" w:rsidRDefault="00301BBD">
            <w:pPr>
              <w:jc w:val="center"/>
              <w:rPr>
                <w:b/>
                <w:sz w:val="20"/>
                <w:szCs w:val="20"/>
              </w:rPr>
            </w:pPr>
            <w:r>
              <w:rPr>
                <w:rFonts w:eastAsia="Times New Roman"/>
                <w:b/>
                <w:sz w:val="20"/>
                <w:szCs w:val="20"/>
              </w:rPr>
              <w:t>CRAFT</w:t>
            </w:r>
          </w:p>
          <w:p w14:paraId="6BB9ED56" w14:textId="77777777" w:rsidR="00755829" w:rsidRDefault="00755829">
            <w:pPr>
              <w:jc w:val="center"/>
              <w:rPr>
                <w:sz w:val="20"/>
                <w:szCs w:val="20"/>
              </w:rPr>
            </w:pPr>
          </w:p>
        </w:tc>
        <w:tc>
          <w:tcPr>
            <w:tcW w:w="5485" w:type="dxa"/>
          </w:tcPr>
          <w:p w14:paraId="56D2EB23" w14:textId="77777777" w:rsidR="00755829" w:rsidRDefault="00301BBD">
            <w:pPr>
              <w:jc w:val="center"/>
              <w:rPr>
                <w:sz w:val="20"/>
                <w:szCs w:val="20"/>
              </w:rPr>
            </w:pPr>
            <w:proofErr w:type="spellStart"/>
            <w:r>
              <w:rPr>
                <w:rFonts w:eastAsia="Times New Roman"/>
                <w:b/>
                <w:sz w:val="20"/>
                <w:szCs w:val="20"/>
              </w:rPr>
              <w:t>eLaneSoft</w:t>
            </w:r>
            <w:proofErr w:type="spellEnd"/>
          </w:p>
        </w:tc>
      </w:tr>
      <w:tr w:rsidR="00755829" w14:paraId="3E70F5B9" w14:textId="77777777">
        <w:tc>
          <w:tcPr>
            <w:tcW w:w="5040" w:type="dxa"/>
          </w:tcPr>
          <w:p w14:paraId="591C0BB9" w14:textId="72547371" w:rsidR="00755829" w:rsidRDefault="00755829">
            <w:pPr>
              <w:rPr>
                <w:b/>
                <w:sz w:val="20"/>
                <w:szCs w:val="20"/>
              </w:rPr>
            </w:pPr>
          </w:p>
          <w:p w14:paraId="23FA8E27" w14:textId="47CBB2CE" w:rsidR="00755829" w:rsidRDefault="00755829">
            <w:pPr>
              <w:jc w:val="center"/>
              <w:rPr>
                <w:b/>
                <w:sz w:val="20"/>
                <w:szCs w:val="20"/>
              </w:rPr>
            </w:pPr>
          </w:p>
          <w:p w14:paraId="5E2C2EC1" w14:textId="77777777" w:rsidR="00755829" w:rsidRDefault="00755829">
            <w:pPr>
              <w:jc w:val="center"/>
              <w:rPr>
                <w:b/>
                <w:sz w:val="20"/>
                <w:szCs w:val="20"/>
              </w:rPr>
            </w:pPr>
          </w:p>
          <w:p w14:paraId="600A91FB" w14:textId="77777777" w:rsidR="00755829" w:rsidRDefault="00755829">
            <w:pPr>
              <w:jc w:val="center"/>
              <w:rPr>
                <w:b/>
                <w:sz w:val="20"/>
                <w:szCs w:val="20"/>
              </w:rPr>
            </w:pPr>
          </w:p>
          <w:p w14:paraId="108F2B4B" w14:textId="77777777" w:rsidR="00755829" w:rsidRDefault="00755829">
            <w:pPr>
              <w:jc w:val="center"/>
              <w:rPr>
                <w:b/>
                <w:sz w:val="20"/>
                <w:szCs w:val="20"/>
              </w:rPr>
            </w:pPr>
          </w:p>
          <w:p w14:paraId="5F7C9F4E" w14:textId="77777777" w:rsidR="00755829" w:rsidRDefault="00755829">
            <w:pPr>
              <w:jc w:val="center"/>
              <w:rPr>
                <w:b/>
                <w:sz w:val="20"/>
                <w:szCs w:val="20"/>
              </w:rPr>
            </w:pPr>
          </w:p>
          <w:p w14:paraId="4AF862FB" w14:textId="77777777" w:rsidR="00755829" w:rsidRDefault="00301BBD">
            <w:pPr>
              <w:jc w:val="center"/>
              <w:rPr>
                <w:b/>
                <w:sz w:val="20"/>
                <w:szCs w:val="20"/>
              </w:rPr>
            </w:pPr>
            <w:r>
              <w:rPr>
                <w:rFonts w:eastAsia="Times New Roman"/>
                <w:b/>
                <w:sz w:val="20"/>
                <w:szCs w:val="20"/>
              </w:rPr>
              <w:t>Sushin Kim</w:t>
            </w:r>
          </w:p>
          <w:p w14:paraId="35FA0363" w14:textId="77777777" w:rsidR="00755829" w:rsidRDefault="00301BBD">
            <w:pPr>
              <w:jc w:val="center"/>
              <w:rPr>
                <w:b/>
                <w:sz w:val="20"/>
                <w:szCs w:val="20"/>
              </w:rPr>
            </w:pPr>
            <w:r>
              <w:rPr>
                <w:rFonts w:eastAsia="Times New Roman"/>
                <w:b/>
                <w:sz w:val="20"/>
                <w:szCs w:val="20"/>
              </w:rPr>
              <w:t>CEO</w:t>
            </w:r>
          </w:p>
          <w:p w14:paraId="5360BC63" w14:textId="77777777" w:rsidR="00755829" w:rsidRDefault="00755829">
            <w:pPr>
              <w:rPr>
                <w:b/>
                <w:sz w:val="20"/>
                <w:szCs w:val="20"/>
              </w:rPr>
            </w:pPr>
          </w:p>
        </w:tc>
        <w:tc>
          <w:tcPr>
            <w:tcW w:w="5485" w:type="dxa"/>
          </w:tcPr>
          <w:p w14:paraId="4128107C" w14:textId="2CDDBC40" w:rsidR="00755829" w:rsidRDefault="00301BBD">
            <w:pPr>
              <w:jc w:val="center"/>
              <w:rPr>
                <w:b/>
                <w:sz w:val="20"/>
                <w:szCs w:val="20"/>
              </w:rPr>
            </w:pPr>
            <w:r>
              <w:rPr>
                <w:rFonts w:eastAsia="Times New Roman"/>
                <w:b/>
                <w:sz w:val="20"/>
                <w:szCs w:val="20"/>
              </w:rPr>
              <w:t xml:space="preserve">        </w:t>
            </w:r>
          </w:p>
          <w:p w14:paraId="390D3BD1" w14:textId="403C0AF0" w:rsidR="00755829" w:rsidRDefault="00755829">
            <w:pPr>
              <w:rPr>
                <w:b/>
                <w:sz w:val="20"/>
                <w:szCs w:val="20"/>
              </w:rPr>
            </w:pPr>
          </w:p>
          <w:p w14:paraId="5A7C5DBF" w14:textId="702549F1" w:rsidR="002E288D" w:rsidRDefault="002E288D">
            <w:pPr>
              <w:rPr>
                <w:b/>
                <w:sz w:val="20"/>
                <w:szCs w:val="20"/>
              </w:rPr>
            </w:pPr>
          </w:p>
          <w:p w14:paraId="61928F6B" w14:textId="4E94F93A" w:rsidR="002E288D" w:rsidRDefault="002E288D">
            <w:pPr>
              <w:rPr>
                <w:b/>
                <w:sz w:val="20"/>
                <w:szCs w:val="20"/>
              </w:rPr>
            </w:pPr>
          </w:p>
          <w:p w14:paraId="4429FB7D" w14:textId="19A1C6F3" w:rsidR="002E288D" w:rsidRDefault="002E288D">
            <w:pPr>
              <w:rPr>
                <w:b/>
                <w:sz w:val="20"/>
                <w:szCs w:val="20"/>
              </w:rPr>
            </w:pPr>
          </w:p>
          <w:p w14:paraId="6E5A1843" w14:textId="77777777" w:rsidR="002E288D" w:rsidRDefault="002E288D">
            <w:pPr>
              <w:rPr>
                <w:rFonts w:hint="eastAsia"/>
                <w:b/>
                <w:sz w:val="20"/>
                <w:szCs w:val="20"/>
              </w:rPr>
            </w:pPr>
          </w:p>
          <w:p w14:paraId="4BBC8170" w14:textId="77777777" w:rsidR="00755829" w:rsidRDefault="00301BBD">
            <w:pPr>
              <w:jc w:val="center"/>
              <w:rPr>
                <w:b/>
                <w:sz w:val="20"/>
                <w:szCs w:val="20"/>
              </w:rPr>
            </w:pPr>
            <w:r>
              <w:rPr>
                <w:rFonts w:eastAsia="Times New Roman"/>
                <w:b/>
                <w:sz w:val="20"/>
                <w:szCs w:val="20"/>
              </w:rPr>
              <w:t>Tuan</w:t>
            </w:r>
          </w:p>
          <w:p w14:paraId="19BE8E97" w14:textId="77777777" w:rsidR="00755829" w:rsidRDefault="00301BBD">
            <w:pPr>
              <w:jc w:val="center"/>
              <w:rPr>
                <w:b/>
                <w:sz w:val="20"/>
                <w:szCs w:val="20"/>
                <w:highlight w:val="white"/>
              </w:rPr>
            </w:pPr>
            <w:r>
              <w:rPr>
                <w:b/>
                <w:sz w:val="20"/>
                <w:szCs w:val="20"/>
                <w:highlight w:val="white"/>
              </w:rPr>
              <w:t>Developer</w:t>
            </w:r>
          </w:p>
        </w:tc>
      </w:tr>
    </w:tbl>
    <w:p w14:paraId="0E8F7CE6" w14:textId="518BA303" w:rsidR="00755829" w:rsidRDefault="00755829">
      <w:pPr>
        <w:rPr>
          <w:sz w:val="20"/>
          <w:szCs w:val="20"/>
        </w:rPr>
      </w:pPr>
    </w:p>
    <w:p w14:paraId="74F99A08" w14:textId="77777777" w:rsidR="002E288D" w:rsidRDefault="002E288D">
      <w:pPr>
        <w:rPr>
          <w:rFonts w:hint="eastAsia"/>
          <w:sz w:val="20"/>
          <w:szCs w:val="20"/>
        </w:rPr>
      </w:pPr>
    </w:p>
    <w:sectPr w:rsidR="002E288D">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3FD6" w14:textId="77777777" w:rsidR="00DB2C8D" w:rsidRDefault="00301BBD">
      <w:r>
        <w:separator/>
      </w:r>
    </w:p>
  </w:endnote>
  <w:endnote w:type="continuationSeparator" w:id="0">
    <w:p w14:paraId="324538F5" w14:textId="77777777" w:rsidR="00DB2C8D" w:rsidRDefault="0030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90F9" w14:textId="77777777" w:rsidR="00755829" w:rsidRDefault="00301BBD">
    <w:pPr>
      <w:pBdr>
        <w:top w:val="nil"/>
        <w:left w:val="nil"/>
        <w:bottom w:val="nil"/>
        <w:right w:val="nil"/>
        <w:between w:val="nil"/>
      </w:pBdr>
      <w:tabs>
        <w:tab w:val="center" w:pos="4513"/>
        <w:tab w:val="right" w:pos="9026"/>
      </w:tabs>
      <w:rPr>
        <w:rFonts w:ascii="PT Serif" w:eastAsia="PT Serif" w:hAnsi="PT Serif" w:cs="PT Serif"/>
        <w:color w:val="000000"/>
        <w:sz w:val="18"/>
        <w:szCs w:val="18"/>
      </w:rPr>
    </w:pPr>
    <w:r>
      <w:rPr>
        <w:rFonts w:ascii="PT Serif" w:eastAsia="PT Serif" w:hAnsi="PT Serif" w:cs="PT Serif"/>
        <w:color w:val="000000"/>
        <w:sz w:val="18"/>
        <w:szCs w:val="18"/>
      </w:rPr>
      <w:t>CRAFT</w:t>
    </w:r>
    <w:r>
      <w:rPr>
        <w:rFonts w:ascii="PT Serif" w:eastAsia="PT Serif" w:hAnsi="PT Serif" w:cs="PT Serif"/>
        <w:color w:val="000000"/>
        <w:sz w:val="18"/>
        <w:szCs w:val="18"/>
      </w:rPr>
      <w:tab/>
      <w:t>CONFIDENTIAL</w:t>
    </w:r>
    <w:r>
      <w:rPr>
        <w:rFonts w:ascii="PT Serif" w:eastAsia="PT Serif" w:hAnsi="PT Serif" w:cs="PT Serif"/>
        <w:color w:val="000000"/>
        <w:sz w:val="18"/>
        <w:szCs w:val="18"/>
      </w:rPr>
      <w:tab/>
    </w:r>
    <w:r>
      <w:rPr>
        <w:rFonts w:ascii="PT Serif" w:eastAsia="PT Serif" w:hAnsi="PT Serif" w:cs="PT Serif"/>
        <w:color w:val="000000"/>
        <w:sz w:val="18"/>
        <w:szCs w:val="18"/>
      </w:rPr>
      <w:fldChar w:fldCharType="begin"/>
    </w:r>
    <w:r>
      <w:rPr>
        <w:rFonts w:ascii="PT Serif" w:eastAsia="PT Serif" w:hAnsi="PT Serif" w:cs="PT Serif"/>
        <w:color w:val="000000"/>
        <w:sz w:val="18"/>
        <w:szCs w:val="18"/>
      </w:rPr>
      <w:instrText>PAGE</w:instrText>
    </w:r>
    <w:r>
      <w:rPr>
        <w:rFonts w:ascii="PT Serif" w:eastAsia="PT Serif" w:hAnsi="PT Serif" w:cs="PT Serif"/>
        <w:color w:val="000000"/>
        <w:sz w:val="18"/>
        <w:szCs w:val="18"/>
      </w:rPr>
      <w:fldChar w:fldCharType="separate"/>
    </w:r>
    <w:r>
      <w:rPr>
        <w:rFonts w:ascii="PT Serif" w:eastAsia="PT Serif" w:hAnsi="PT Serif" w:cs="PT Serif"/>
        <w:noProof/>
        <w:color w:val="000000"/>
        <w:sz w:val="18"/>
        <w:szCs w:val="18"/>
      </w:rPr>
      <w:t>1</w:t>
    </w:r>
    <w:r>
      <w:rPr>
        <w:rFonts w:ascii="PT Serif" w:eastAsia="PT Serif" w:hAnsi="PT Serif" w:cs="PT Seri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1207" w14:textId="77777777" w:rsidR="00DB2C8D" w:rsidRDefault="00301BBD">
      <w:r>
        <w:separator/>
      </w:r>
    </w:p>
  </w:footnote>
  <w:footnote w:type="continuationSeparator" w:id="0">
    <w:p w14:paraId="327E2D06" w14:textId="77777777" w:rsidR="00DB2C8D" w:rsidRDefault="00301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BE5"/>
    <w:multiLevelType w:val="multilevel"/>
    <w:tmpl w:val="CEEA5E4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D6F639E"/>
    <w:multiLevelType w:val="multilevel"/>
    <w:tmpl w:val="EEAAA62C"/>
    <w:lvl w:ilvl="0">
      <w:start w:val="1"/>
      <w:numFmt w:val="decimal"/>
      <w:lvlText w:val="%1."/>
      <w:lvlJc w:val="left"/>
      <w:pPr>
        <w:ind w:left="720" w:hanging="360"/>
      </w:pPr>
    </w:lvl>
    <w:lvl w:ilvl="1">
      <w:start w:val="1"/>
      <w:numFmt w:val="decimal"/>
      <w:lvlText w:val="%2."/>
      <w:lvlJc w:val="left"/>
      <w:pPr>
        <w:ind w:left="720" w:hanging="360"/>
      </w:pPr>
    </w:lvl>
    <w:lvl w:ilvl="2">
      <w:start w:val="1"/>
      <w:numFmt w:val="bullet"/>
      <w:lvlText w:val="-"/>
      <w:lvlJc w:val="left"/>
      <w:pPr>
        <w:ind w:left="2340" w:hanging="360"/>
      </w:pPr>
      <w:rPr>
        <w:rFonts w:ascii="Times New Roman" w:eastAsia="Times New Roman" w:hAnsi="Times New Roman" w:cs="Times New Roman"/>
      </w:rPr>
    </w:lvl>
    <w:lvl w:ilvl="3">
      <w:start w:val="1"/>
      <w:numFmt w:val="upp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4C778C"/>
    <w:multiLevelType w:val="multilevel"/>
    <w:tmpl w:val="2EA28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570528"/>
    <w:multiLevelType w:val="multilevel"/>
    <w:tmpl w:val="EAA8B6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9AB17A0"/>
    <w:multiLevelType w:val="multilevel"/>
    <w:tmpl w:val="27160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CD244E"/>
    <w:multiLevelType w:val="multilevel"/>
    <w:tmpl w:val="081A295A"/>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4F36E5A"/>
    <w:multiLevelType w:val="multilevel"/>
    <w:tmpl w:val="7D1E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829"/>
    <w:rsid w:val="002E288D"/>
    <w:rsid w:val="00301BBD"/>
    <w:rsid w:val="00737C34"/>
    <w:rsid w:val="00755829"/>
    <w:rsid w:val="00CF6FEB"/>
    <w:rsid w:val="00DB2C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6F0"/>
  <w15:docId w15:val="{0BF35BE6-2FA4-4840-90C6-F1703BC9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88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character" w:styleId="a7">
    <w:name w:val="Hyperlink"/>
    <w:basedOn w:val="a0"/>
    <w:uiPriority w:val="99"/>
    <w:unhideWhenUsed/>
    <w:rsid w:val="00CF6FEB"/>
    <w:rPr>
      <w:color w:val="0000FF" w:themeColor="hyperlink"/>
      <w:u w:val="single"/>
    </w:rPr>
  </w:style>
  <w:style w:type="character" w:styleId="a8">
    <w:name w:val="Unresolved Mention"/>
    <w:basedOn w:val="a0"/>
    <w:uiPriority w:val="99"/>
    <w:semiHidden/>
    <w:unhideWhenUsed/>
    <w:rsid w:val="00CF6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presentation/d/1WP676WvfGI5Ll8GsLtEnXmDWYIHDyHUo/edit?usp=sharing&amp;ouid=113691895545608234103&amp;rtpof=true&amp;sd=tru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935</Words>
  <Characters>5331</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sushin Kim</dc:creator>
  <cp:lastModifiedBy>김수신</cp:lastModifiedBy>
  <cp:revision>2</cp:revision>
  <dcterms:created xsi:type="dcterms:W3CDTF">2021-11-19T08:47:00Z</dcterms:created>
  <dcterms:modified xsi:type="dcterms:W3CDTF">2021-11-19T08:47:00Z</dcterms:modified>
</cp:coreProperties>
</file>