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2F8" w:rsidRDefault="008B32F8">
      <w:pPr>
        <w:rPr>
          <w:rFonts w:ascii="Segoe UI" w:hAnsi="Segoe UI" w:cs="Segoe UI"/>
          <w:color w:val="0C0D0E"/>
          <w:sz w:val="19"/>
          <w:szCs w:val="19"/>
          <w:shd w:val="clear" w:color="auto" w:fill="FFFFFF"/>
        </w:rPr>
      </w:pPr>
      <w:proofErr w:type="spellStart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NgRx</w:t>
      </w:r>
      <w:proofErr w:type="spellEnd"/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 xml:space="preserve"> stands for </w:t>
      </w:r>
      <w:r>
        <w:rPr>
          <w:rStyle w:val="Strong"/>
          <w:rFonts w:ascii="Segoe UI" w:hAnsi="Segoe UI" w:cs="Segoe UI"/>
          <w:color w:val="0C0D0E"/>
          <w:sz w:val="19"/>
          <w:szCs w:val="19"/>
          <w:bdr w:val="none" w:sz="0" w:space="0" w:color="auto" w:frame="1"/>
          <w:shd w:val="clear" w:color="auto" w:fill="FFFFFF"/>
        </w:rPr>
        <w:t>Angular Reactive Extensions</w:t>
      </w:r>
      <w:r>
        <w:rPr>
          <w:rFonts w:ascii="Segoe UI" w:hAnsi="Segoe UI" w:cs="Segoe UI"/>
          <w:color w:val="0C0D0E"/>
          <w:sz w:val="19"/>
          <w:szCs w:val="19"/>
          <w:shd w:val="clear" w:color="auto" w:fill="FFFFFF"/>
        </w:rPr>
        <w:t>.</w:t>
      </w:r>
    </w:p>
    <w:p w:rsidR="00652262" w:rsidRDefault="00051364">
      <w:pPr>
        <w:rPr>
          <w:rFonts w:ascii="Segoe UI" w:hAnsi="Segoe UI" w:cs="Segoe UI"/>
          <w:color w:val="0C0D0E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In short, it is a state management system based on the </w:t>
      </w:r>
      <w:proofErr w:type="spellStart"/>
      <w:proofErr w:type="gramStart"/>
      <w:r>
        <w:rPr>
          <w:rStyle w:val="Strong"/>
          <w:rFonts w:ascii="Segoe UI" w:hAnsi="Segoe UI" w:cs="Segoe UI"/>
          <w:color w:val="0C0D0E"/>
          <w:sz w:val="23"/>
          <w:szCs w:val="23"/>
          <w:bdr w:val="none" w:sz="0" w:space="0" w:color="auto" w:frame="1"/>
          <w:shd w:val="clear" w:color="auto" w:fill="FFFFFF"/>
        </w:rPr>
        <w:t>Redux</w:t>
      </w:r>
      <w:proofErr w:type="spellEnd"/>
      <w:proofErr w:type="gramEnd"/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 xml:space="preserve"> pattern. </w:t>
      </w:r>
    </w:p>
    <w:p w:rsidR="00051364" w:rsidRDefault="00051364">
      <w:pPr>
        <w:rPr>
          <w:noProof/>
        </w:rPr>
      </w:pP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This will help you to manage the application state in a bigger angular application.</w:t>
      </w:r>
    </w:p>
    <w:p w:rsidR="00652262" w:rsidRPr="00652262" w:rsidRDefault="00652262" w:rsidP="00652262">
      <w:pPr>
        <w:shd w:val="clear" w:color="auto" w:fill="FAFAFA"/>
        <w:spacing w:after="0" w:line="401" w:lineRule="atLeast"/>
        <w:outlineLvl w:val="0"/>
        <w:rPr>
          <w:rFonts w:ascii="Helvetica" w:eastAsia="Times New Roman" w:hAnsi="Helvetica" w:cs="Helvetica"/>
          <w:kern w:val="36"/>
          <w:sz w:val="33"/>
          <w:szCs w:val="33"/>
        </w:rPr>
      </w:pPr>
      <w:r w:rsidRPr="00652262">
        <w:rPr>
          <w:rFonts w:ascii="Helvetica" w:eastAsia="Times New Roman" w:hAnsi="Helvetica" w:cs="Helvetica"/>
          <w:kern w:val="36"/>
          <w:sz w:val="33"/>
          <w:szCs w:val="33"/>
        </w:rPr>
        <w:t xml:space="preserve">What is </w:t>
      </w:r>
      <w:proofErr w:type="spellStart"/>
      <w:r w:rsidRPr="00652262">
        <w:rPr>
          <w:rFonts w:ascii="Helvetica" w:eastAsia="Times New Roman" w:hAnsi="Helvetica" w:cs="Helvetica"/>
          <w:kern w:val="36"/>
          <w:sz w:val="33"/>
          <w:szCs w:val="33"/>
        </w:rPr>
        <w:t>NgRx</w:t>
      </w:r>
      <w:proofErr w:type="spellEnd"/>
      <w:r w:rsidRPr="00652262">
        <w:rPr>
          <w:rFonts w:ascii="Helvetica" w:eastAsia="Times New Roman" w:hAnsi="Helvetica" w:cs="Helvetica"/>
          <w:kern w:val="36"/>
          <w:sz w:val="33"/>
          <w:szCs w:val="33"/>
        </w:rPr>
        <w:t>?</w:t>
      </w:r>
    </w:p>
    <w:p w:rsidR="00652262" w:rsidRPr="00652262" w:rsidRDefault="00652262" w:rsidP="00652262">
      <w:p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is a framework for building reactive applications in Angular. 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provides libraries for:</w:t>
      </w:r>
    </w:p>
    <w:p w:rsidR="00652262" w:rsidRPr="00652262" w:rsidRDefault="00652262" w:rsidP="006522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Managing global and local state.</w:t>
      </w:r>
    </w:p>
    <w:p w:rsidR="00652262" w:rsidRPr="00652262" w:rsidRDefault="00652262" w:rsidP="006522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Isolation of side effects to promote </w:t>
      </w:r>
      <w:proofErr w:type="gram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a cleaner</w:t>
      </w:r>
      <w:proofErr w:type="gram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component architecture.</w:t>
      </w:r>
    </w:p>
    <w:p w:rsidR="00652262" w:rsidRPr="00652262" w:rsidRDefault="00652262" w:rsidP="006522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Entity collection management.</w:t>
      </w:r>
    </w:p>
    <w:p w:rsidR="00652262" w:rsidRPr="00652262" w:rsidRDefault="00652262" w:rsidP="006522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Integration with the Angular Router.</w:t>
      </w:r>
    </w:p>
    <w:p w:rsidR="00652262" w:rsidRPr="00652262" w:rsidRDefault="00652262" w:rsidP="00652262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Developer tooling that enhances developer experience when building many different types of applications.</w:t>
      </w:r>
    </w:p>
    <w:p w:rsidR="00652262" w:rsidRPr="00652262" w:rsidRDefault="00652262" w:rsidP="00652262">
      <w:pPr>
        <w:shd w:val="clear" w:color="auto" w:fill="FAFAFA"/>
        <w:spacing w:after="0" w:line="376" w:lineRule="atLeast"/>
        <w:outlineLvl w:val="1"/>
        <w:rPr>
          <w:rFonts w:ascii="Helvetica" w:eastAsia="Times New Roman" w:hAnsi="Helvetica" w:cs="Helvetica"/>
          <w:sz w:val="30"/>
          <w:szCs w:val="30"/>
        </w:rPr>
      </w:pPr>
      <w:r w:rsidRPr="00652262">
        <w:rPr>
          <w:rFonts w:ascii="Helvetica" w:eastAsia="Times New Roman" w:hAnsi="Helvetica" w:cs="Helvetica"/>
          <w:sz w:val="30"/>
          <w:szCs w:val="30"/>
        </w:rPr>
        <w:t>Packages</w:t>
      </w:r>
    </w:p>
    <w:p w:rsidR="00652262" w:rsidRPr="00652262" w:rsidRDefault="00652262" w:rsidP="00652262">
      <w:p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packages are divided into a few main categories</w:t>
      </w:r>
    </w:p>
    <w:p w:rsidR="00652262" w:rsidRPr="00652262" w:rsidRDefault="00652262" w:rsidP="00652262">
      <w:pPr>
        <w:shd w:val="clear" w:color="auto" w:fill="FAFAFA"/>
        <w:spacing w:after="0" w:line="351" w:lineRule="atLeast"/>
        <w:outlineLvl w:val="2"/>
        <w:rPr>
          <w:rFonts w:ascii="Helvetica" w:eastAsia="Times New Roman" w:hAnsi="Helvetica" w:cs="Helvetica"/>
          <w:sz w:val="25"/>
          <w:szCs w:val="25"/>
        </w:rPr>
      </w:pPr>
      <w:r w:rsidRPr="00652262">
        <w:rPr>
          <w:rFonts w:ascii="Helvetica" w:eastAsia="Times New Roman" w:hAnsi="Helvetica" w:cs="Helvetica"/>
          <w:sz w:val="25"/>
          <w:szCs w:val="25"/>
        </w:rPr>
        <w:t>State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5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Store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 - 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RxJS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powered global state management for Angular apps, inspired by 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Redux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6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Effects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Side effect model for @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/store.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7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Router Store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Bindings to connect the Angular Router to @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/store.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8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Entity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Entity State adapter for managing record collections.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9" w:history="1">
        <w:proofErr w:type="spellStart"/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ComponentStore</w:t>
        </w:r>
        <w:proofErr w:type="spellEnd"/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Standalone library for managing local/component state.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0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Signals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Reactive store and set of utilities for Angular Signals.</w:t>
      </w:r>
    </w:p>
    <w:p w:rsidR="00652262" w:rsidRPr="00652262" w:rsidRDefault="00652262" w:rsidP="00652262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1" w:history="1">
        <w:r w:rsidRPr="00652262">
          <w:rPr>
            <w:rFonts w:ascii="Helvetica" w:eastAsia="Times New Roman" w:hAnsi="Helvetica" w:cs="Helvetica"/>
            <w:color w:val="84438A"/>
            <w:spacing w:val="4"/>
            <w:sz w:val="20"/>
            <w:u w:val="single"/>
          </w:rPr>
          <w:t>Operators</w:t>
        </w:r>
      </w:hyperlink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 - Shared 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RxJS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operators for </w:t>
      </w:r>
      <w:proofErr w:type="spellStart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652262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libraries.</w:t>
      </w:r>
    </w:p>
    <w:p w:rsidR="00C55137" w:rsidRPr="00C55137" w:rsidRDefault="00C55137" w:rsidP="00C55137">
      <w:pPr>
        <w:shd w:val="clear" w:color="auto" w:fill="FAFAFA"/>
        <w:spacing w:after="0" w:line="351" w:lineRule="atLeast"/>
        <w:outlineLvl w:val="2"/>
        <w:rPr>
          <w:rFonts w:ascii="Helvetica" w:eastAsia="Times New Roman" w:hAnsi="Helvetica" w:cs="Helvetica"/>
          <w:sz w:val="25"/>
          <w:szCs w:val="25"/>
        </w:rPr>
      </w:pPr>
      <w:r w:rsidRPr="00C55137">
        <w:rPr>
          <w:rFonts w:ascii="Helvetica" w:eastAsia="Times New Roman" w:hAnsi="Helvetica" w:cs="Helvetica"/>
          <w:sz w:val="25"/>
          <w:szCs w:val="25"/>
        </w:rPr>
        <w:t>Data</w:t>
      </w:r>
    </w:p>
    <w:p w:rsidR="00C55137" w:rsidRPr="00C55137" w:rsidRDefault="00C55137" w:rsidP="00C55137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2" w:history="1"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Data</w:t>
        </w:r>
      </w:hyperlink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Extension for simplified entity data management.</w:t>
      </w:r>
    </w:p>
    <w:p w:rsidR="00C55137" w:rsidRPr="00C55137" w:rsidRDefault="00C55137" w:rsidP="00C55137">
      <w:pPr>
        <w:shd w:val="clear" w:color="auto" w:fill="FAFAFA"/>
        <w:spacing w:after="0" w:line="351" w:lineRule="atLeast"/>
        <w:outlineLvl w:val="2"/>
        <w:rPr>
          <w:rFonts w:ascii="Helvetica" w:eastAsia="Times New Roman" w:hAnsi="Helvetica" w:cs="Helvetica"/>
          <w:sz w:val="25"/>
          <w:szCs w:val="25"/>
        </w:rPr>
      </w:pPr>
      <w:r w:rsidRPr="00C55137">
        <w:rPr>
          <w:rFonts w:ascii="Helvetica" w:eastAsia="Times New Roman" w:hAnsi="Helvetica" w:cs="Helvetica"/>
          <w:sz w:val="25"/>
          <w:szCs w:val="25"/>
        </w:rPr>
        <w:t>View</w:t>
      </w:r>
    </w:p>
    <w:p w:rsidR="00C55137" w:rsidRPr="00C55137" w:rsidRDefault="00C55137" w:rsidP="00C5513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3" w:history="1"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Component</w:t>
        </w:r>
      </w:hyperlink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Extension for building reactive Angular templates.</w:t>
      </w:r>
    </w:p>
    <w:p w:rsidR="00C55137" w:rsidRPr="00C55137" w:rsidRDefault="00C55137" w:rsidP="00C55137">
      <w:pPr>
        <w:shd w:val="clear" w:color="auto" w:fill="FAFAFA"/>
        <w:spacing w:after="0" w:line="351" w:lineRule="atLeast"/>
        <w:outlineLvl w:val="2"/>
        <w:rPr>
          <w:rFonts w:ascii="Helvetica" w:eastAsia="Times New Roman" w:hAnsi="Helvetica" w:cs="Helvetica"/>
          <w:sz w:val="25"/>
          <w:szCs w:val="25"/>
        </w:rPr>
      </w:pPr>
      <w:r w:rsidRPr="00C55137">
        <w:rPr>
          <w:rFonts w:ascii="Helvetica" w:eastAsia="Times New Roman" w:hAnsi="Helvetica" w:cs="Helvetica"/>
          <w:sz w:val="25"/>
          <w:szCs w:val="25"/>
        </w:rPr>
        <w:t>Developer Tools</w:t>
      </w:r>
    </w:p>
    <w:p w:rsidR="00C55137" w:rsidRPr="00C55137" w:rsidRDefault="00C55137" w:rsidP="00C5513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4" w:history="1"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 xml:space="preserve">Store </w:t>
        </w:r>
        <w:proofErr w:type="spellStart"/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Devtools</w:t>
        </w:r>
        <w:proofErr w:type="spellEnd"/>
      </w:hyperlink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 - Instrumentation for @</w:t>
      </w:r>
      <w:proofErr w:type="spellStart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/store that enables visual tracking of state and time-travel debugging.</w:t>
      </w:r>
    </w:p>
    <w:p w:rsidR="00C55137" w:rsidRPr="00C55137" w:rsidRDefault="00C55137" w:rsidP="00C5513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5" w:history="1"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Schematics</w:t>
        </w:r>
      </w:hyperlink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 - Scaffolding library for Angular applications using </w:t>
      </w:r>
      <w:proofErr w:type="spellStart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NgRx</w:t>
      </w:r>
      <w:proofErr w:type="spellEnd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libraries.</w:t>
      </w:r>
    </w:p>
    <w:p w:rsidR="00C55137" w:rsidRPr="00C55137" w:rsidRDefault="00C55137" w:rsidP="00C55137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301" w:lineRule="atLeast"/>
        <w:rPr>
          <w:rFonts w:ascii="Helvetica" w:eastAsia="Times New Roman" w:hAnsi="Helvetica" w:cs="Helvetica"/>
          <w:color w:val="444444"/>
          <w:spacing w:val="4"/>
          <w:sz w:val="20"/>
          <w:szCs w:val="20"/>
        </w:rPr>
      </w:pPr>
      <w:hyperlink r:id="rId16" w:history="1">
        <w:proofErr w:type="spellStart"/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ESLint</w:t>
        </w:r>
        <w:proofErr w:type="spellEnd"/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 xml:space="preserve"> </w:t>
        </w:r>
        <w:proofErr w:type="spellStart"/>
        <w:r w:rsidRPr="00C55137">
          <w:rPr>
            <w:rFonts w:ascii="Helvetica" w:eastAsia="Times New Roman" w:hAnsi="Helvetica" w:cs="Helvetica"/>
            <w:color w:val="84438A"/>
            <w:spacing w:val="4"/>
            <w:sz w:val="20"/>
          </w:rPr>
          <w:t>Plugin</w:t>
        </w:r>
        <w:proofErr w:type="spellEnd"/>
      </w:hyperlink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 - </w:t>
      </w:r>
      <w:proofErr w:type="spellStart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>ESLint</w:t>
      </w:r>
      <w:proofErr w:type="spellEnd"/>
      <w:r w:rsidRPr="00C55137">
        <w:rPr>
          <w:rFonts w:ascii="Helvetica" w:eastAsia="Times New Roman" w:hAnsi="Helvetica" w:cs="Helvetica"/>
          <w:color w:val="444444"/>
          <w:spacing w:val="4"/>
          <w:sz w:val="20"/>
          <w:szCs w:val="20"/>
        </w:rPr>
        <w:t xml:space="preserve"> rules to warn against bad practices. It also contains a few automatic fixes to enforce a consistent style, and to promote best practice.</w:t>
      </w:r>
    </w:p>
    <w:p w:rsidR="008B32F8" w:rsidRDefault="008B32F8">
      <w:pPr>
        <w:rPr>
          <w:noProof/>
        </w:rPr>
      </w:pPr>
    </w:p>
    <w:p w:rsidR="00001D51" w:rsidRDefault="00CF00DF">
      <w:r>
        <w:rPr>
          <w:noProof/>
        </w:rPr>
        <w:drawing>
          <wp:inline distT="0" distB="0" distL="0" distR="0">
            <wp:extent cx="5943600" cy="31243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>
      <w:pPr>
        <w:rPr>
          <w:noProof/>
        </w:rPr>
      </w:pPr>
    </w:p>
    <w:p w:rsidR="00CF00DF" w:rsidRDefault="00CF00DF">
      <w:pPr>
        <w:rPr>
          <w:noProof/>
        </w:rPr>
      </w:pPr>
    </w:p>
    <w:p w:rsidR="00CF00DF" w:rsidRDefault="00CF00DF">
      <w:r>
        <w:rPr>
          <w:noProof/>
        </w:rPr>
        <w:lastRenderedPageBreak/>
        <w:drawing>
          <wp:inline distT="0" distB="0" distL="0" distR="0">
            <wp:extent cx="5943600" cy="339802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/>
    <w:p w:rsidR="00CF00DF" w:rsidRDefault="00CF00DF">
      <w:r>
        <w:rPr>
          <w:noProof/>
        </w:rPr>
        <w:drawing>
          <wp:inline distT="0" distB="0" distL="0" distR="0">
            <wp:extent cx="5943600" cy="317723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/>
    <w:p w:rsidR="00CF00DF" w:rsidRDefault="00CF00DF">
      <w:r>
        <w:rPr>
          <w:noProof/>
        </w:rPr>
        <w:lastRenderedPageBreak/>
        <w:drawing>
          <wp:inline distT="0" distB="0" distL="0" distR="0">
            <wp:extent cx="5943600" cy="264873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/>
    <w:p w:rsidR="00CF00DF" w:rsidRDefault="00CF00DF"/>
    <w:p w:rsidR="00CF00DF" w:rsidRDefault="00CF00DF">
      <w:pPr>
        <w:pBdr>
          <w:bottom w:val="double" w:sz="6" w:space="1" w:color="auto"/>
        </w:pBdr>
      </w:pPr>
    </w:p>
    <w:p w:rsidR="00CF00DF" w:rsidRDefault="00CF00DF"/>
    <w:p w:rsidR="00CF00DF" w:rsidRDefault="00CF00DF">
      <w:r>
        <w:rPr>
          <w:noProof/>
        </w:rPr>
        <w:drawing>
          <wp:inline distT="0" distB="0" distL="0" distR="0">
            <wp:extent cx="5943600" cy="34336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/>
    <w:p w:rsidR="00CF00DF" w:rsidRDefault="00CF00DF">
      <w:r>
        <w:t>==</w:t>
      </w:r>
    </w:p>
    <w:p w:rsidR="00CF00DF" w:rsidRDefault="00CF00DF">
      <w:r>
        <w:rPr>
          <w:noProof/>
        </w:rPr>
        <w:lastRenderedPageBreak/>
        <w:drawing>
          <wp:inline distT="0" distB="0" distL="0" distR="0">
            <wp:extent cx="5943600" cy="377916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0DF" w:rsidRDefault="00CF00DF">
      <w:pPr>
        <w:pBdr>
          <w:bottom w:val="double" w:sz="6" w:space="1" w:color="auto"/>
        </w:pBdr>
      </w:pPr>
    </w:p>
    <w:p w:rsidR="00CF00DF" w:rsidRDefault="00CF00DF">
      <w:r>
        <w:rPr>
          <w:noProof/>
        </w:rPr>
        <w:drawing>
          <wp:inline distT="0" distB="0" distL="0" distR="0">
            <wp:extent cx="5943600" cy="296706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00DF" w:rsidSect="0000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26A7"/>
    <w:multiLevelType w:val="multilevel"/>
    <w:tmpl w:val="267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5623CB"/>
    <w:multiLevelType w:val="multilevel"/>
    <w:tmpl w:val="9AB4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9339C8"/>
    <w:multiLevelType w:val="multilevel"/>
    <w:tmpl w:val="CD5CC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657B34"/>
    <w:multiLevelType w:val="multilevel"/>
    <w:tmpl w:val="B76A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D76B56"/>
    <w:multiLevelType w:val="multilevel"/>
    <w:tmpl w:val="A6D4B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F00DF"/>
    <w:rsid w:val="00001D51"/>
    <w:rsid w:val="00051364"/>
    <w:rsid w:val="00652262"/>
    <w:rsid w:val="008B32F8"/>
    <w:rsid w:val="00C55137"/>
    <w:rsid w:val="00CF0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D51"/>
  </w:style>
  <w:style w:type="paragraph" w:styleId="Heading1">
    <w:name w:val="heading 1"/>
    <w:basedOn w:val="Normal"/>
    <w:link w:val="Heading1Char"/>
    <w:uiPriority w:val="9"/>
    <w:qFormat/>
    <w:rsid w:val="00652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2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52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0D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B32F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2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226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5226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5226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52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rx.io/guide/entity" TargetMode="External"/><Relationship Id="rId13" Type="http://schemas.openxmlformats.org/officeDocument/2006/relationships/hyperlink" Target="https://ngrx.io/guide/component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ngrx.io/guide/router-store" TargetMode="External"/><Relationship Id="rId12" Type="http://schemas.openxmlformats.org/officeDocument/2006/relationships/hyperlink" Target="https://ngrx.io/guide/data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grx.io/guide/eslint-plugin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ngrx.io/guide/effects" TargetMode="External"/><Relationship Id="rId11" Type="http://schemas.openxmlformats.org/officeDocument/2006/relationships/hyperlink" Target="https://ngrx.io/guide/operator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ngrx.io/guide/store" TargetMode="External"/><Relationship Id="rId15" Type="http://schemas.openxmlformats.org/officeDocument/2006/relationships/hyperlink" Target="https://ngrx.io/guide/schematics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ngrx.io/guide/signals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ngrx.io/guide/component-store" TargetMode="External"/><Relationship Id="rId14" Type="http://schemas.openxmlformats.org/officeDocument/2006/relationships/hyperlink" Target="https://ngrx.io/guide/store-devtools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2024-11-30T16:55:00Z</dcterms:created>
  <dcterms:modified xsi:type="dcterms:W3CDTF">2024-12-01T01:52:00Z</dcterms:modified>
</cp:coreProperties>
</file>