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6EDA" w14:textId="77777777" w:rsidR="00B5488D" w:rsidRDefault="00B5488D" w:rsidP="00B5488D">
      <w:pPr>
        <w:pStyle w:val="Title"/>
      </w:pPr>
      <w:r>
        <w:t xml:space="preserve">Anexo C: Arquitectura del </w:t>
      </w:r>
      <w:proofErr w:type="spellStart"/>
      <w:r>
        <w:t>Backend</w:t>
      </w:r>
      <w:proofErr w:type="spellEnd"/>
    </w:p>
    <w:p w14:paraId="70DB5D8F" w14:textId="43A27B3C" w:rsidR="00B5488D" w:rsidRDefault="00B5488D" w:rsidP="00B5488D">
      <w:pPr>
        <w:pStyle w:val="Heading1"/>
      </w:pPr>
      <w:r>
        <w:t>Organización del Código Fuente</w:t>
      </w:r>
    </w:p>
    <w:p w14:paraId="05C7E52D" w14:textId="2E6A6BCC" w:rsidR="00B5488D" w:rsidRDefault="00B5488D" w:rsidP="00B5488D">
      <w:pPr>
        <w:ind w:firstLine="0"/>
      </w:pPr>
      <w:r>
        <w:t xml:space="preserve">El </w:t>
      </w:r>
      <w:proofErr w:type="spellStart"/>
      <w:r>
        <w:t>backend</w:t>
      </w:r>
      <w:proofErr w:type="spellEnd"/>
      <w:r>
        <w:t xml:space="preserve"> del sistema </w:t>
      </w:r>
      <w:proofErr w:type="spellStart"/>
      <w:r>
        <w:t>BusinessCmd</w:t>
      </w:r>
      <w:proofErr w:type="spellEnd"/>
      <w:r>
        <w:t xml:space="preserve"> POS ha sido desarrollado utilizando Laravel 12 y sigue una arquitectura basada en el patrón de Clases de Acción (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 y Servicios Especializados. Esta organización promueve la separación de responsabilidades, la reutilización del código y la facilidad de mantenimiento.</w:t>
      </w:r>
    </w:p>
    <w:p w14:paraId="0600B8E0" w14:textId="50162C69" w:rsidR="00B5488D" w:rsidRDefault="00B5488D" w:rsidP="00B5488D">
      <w:pPr>
        <w:ind w:firstLine="0"/>
      </w:pPr>
      <w:r>
        <w:t xml:space="preserve">La estructura de directorios implementada en </w:t>
      </w:r>
      <w:proofErr w:type="spellStart"/>
      <w:r>
        <w:t>application</w:t>
      </w:r>
      <w:proofErr w:type="spellEnd"/>
      <w:r>
        <w:t>/</w:t>
      </w:r>
      <w:proofErr w:type="gramStart"/>
      <w:r>
        <w:t>app</w:t>
      </w:r>
      <w:proofErr w:type="gramEnd"/>
      <w:r>
        <w:t>/ es la siguiente</w:t>
      </w:r>
      <w:r>
        <w:t>:</w:t>
      </w:r>
    </w:p>
    <w:p w14:paraId="2B9925AF" w14:textId="0A48D1BC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proofErr w:type="gramStart"/>
      <w:r w:rsidRPr="00B5488D">
        <w:rPr>
          <w:rFonts w:ascii="Consolas" w:hAnsi="Consolas"/>
          <w:sz w:val="14"/>
          <w:szCs w:val="14"/>
        </w:rPr>
        <w:t>app</w:t>
      </w:r>
      <w:proofErr w:type="gramEnd"/>
      <w:r w:rsidRPr="00B5488D">
        <w:rPr>
          <w:rFonts w:ascii="Consolas" w:hAnsi="Consolas"/>
          <w:sz w:val="14"/>
          <w:szCs w:val="14"/>
        </w:rPr>
        <w:t>/</w:t>
      </w:r>
    </w:p>
    <w:p w14:paraId="2D47858A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├── </w:t>
      </w:r>
      <w:proofErr w:type="spellStart"/>
      <w:r w:rsidRPr="00B5488D">
        <w:rPr>
          <w:rFonts w:ascii="Consolas" w:hAnsi="Consolas"/>
          <w:sz w:val="14"/>
          <w:szCs w:val="14"/>
        </w:rPr>
        <w:t>Actions</w:t>
      </w:r>
      <w:proofErr w:type="spellEnd"/>
      <w:r w:rsidRPr="00B5488D">
        <w:rPr>
          <w:rFonts w:ascii="Consolas" w:hAnsi="Consolas"/>
          <w:sz w:val="14"/>
          <w:szCs w:val="14"/>
        </w:rPr>
        <w:t>/                       # Clases que encapsulan una única operación de negocio compleja</w:t>
      </w:r>
    </w:p>
    <w:p w14:paraId="2BDAC63E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Fortify</w:t>
      </w:r>
      <w:proofErr w:type="spellEnd"/>
      <w:r w:rsidRPr="00B5488D">
        <w:rPr>
          <w:rFonts w:ascii="Consolas" w:hAnsi="Consolas"/>
          <w:sz w:val="14"/>
          <w:szCs w:val="14"/>
        </w:rPr>
        <w:t xml:space="preserve">/                   # Acciones de autenticación (integradas con Laravel </w:t>
      </w:r>
      <w:proofErr w:type="spellStart"/>
      <w:r w:rsidRPr="00B5488D">
        <w:rPr>
          <w:rFonts w:ascii="Consolas" w:hAnsi="Consolas"/>
          <w:sz w:val="14"/>
          <w:szCs w:val="14"/>
        </w:rPr>
        <w:t>Fortify</w:t>
      </w:r>
      <w:proofErr w:type="spellEnd"/>
      <w:r w:rsidRPr="00B5488D">
        <w:rPr>
          <w:rFonts w:ascii="Consolas" w:hAnsi="Consolas"/>
          <w:sz w:val="14"/>
          <w:szCs w:val="14"/>
        </w:rPr>
        <w:t>)</w:t>
      </w:r>
    </w:p>
    <w:p w14:paraId="02F3FA77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├── Facturas/</w:t>
      </w:r>
    </w:p>
    <w:p w14:paraId="64DC54B6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├── </w:t>
      </w:r>
      <w:proofErr w:type="spellStart"/>
      <w:r w:rsidRPr="00B5488D">
        <w:rPr>
          <w:rFonts w:ascii="Consolas" w:hAnsi="Consolas"/>
          <w:sz w:val="14"/>
          <w:szCs w:val="14"/>
        </w:rPr>
        <w:t>CrearFactura.php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# Orquesta la creación de factura, inventario, pagos y CUFE</w:t>
      </w:r>
    </w:p>
    <w:p w14:paraId="73AAADC5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├── </w:t>
      </w:r>
      <w:proofErr w:type="spellStart"/>
      <w:r w:rsidRPr="00B5488D">
        <w:rPr>
          <w:rFonts w:ascii="Consolas" w:hAnsi="Consolas"/>
          <w:sz w:val="14"/>
          <w:szCs w:val="14"/>
        </w:rPr>
        <w:t>AnularFactura.php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# Gestiona la anulación y nota crédito asociada</w:t>
      </w:r>
    </w:p>
    <w:p w14:paraId="75D965BC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└── </w:t>
      </w:r>
      <w:proofErr w:type="spellStart"/>
      <w:r w:rsidRPr="00B5488D">
        <w:rPr>
          <w:rFonts w:ascii="Consolas" w:hAnsi="Consolas"/>
          <w:sz w:val="14"/>
          <w:szCs w:val="14"/>
        </w:rPr>
        <w:t>GenerarCufe.php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# (</w:t>
      </w:r>
      <w:proofErr w:type="spellStart"/>
      <w:r w:rsidRPr="00B5488D">
        <w:rPr>
          <w:rFonts w:ascii="Consolas" w:hAnsi="Consolas"/>
          <w:sz w:val="14"/>
          <w:szCs w:val="14"/>
        </w:rPr>
        <w:t>Deprecated</w:t>
      </w:r>
      <w:proofErr w:type="spellEnd"/>
      <w:r w:rsidRPr="00B5488D">
        <w:rPr>
          <w:rFonts w:ascii="Consolas" w:hAnsi="Consolas"/>
          <w:sz w:val="14"/>
          <w:szCs w:val="14"/>
        </w:rPr>
        <w:t xml:space="preserve"> - lógica movida a </w:t>
      </w:r>
      <w:proofErr w:type="spellStart"/>
      <w:r w:rsidRPr="00B5488D">
        <w:rPr>
          <w:rFonts w:ascii="Consolas" w:hAnsi="Consolas"/>
          <w:sz w:val="14"/>
          <w:szCs w:val="14"/>
        </w:rPr>
        <w:t>DianService</w:t>
      </w:r>
      <w:proofErr w:type="spellEnd"/>
      <w:r w:rsidRPr="00B5488D">
        <w:rPr>
          <w:rFonts w:ascii="Consolas" w:hAnsi="Consolas"/>
          <w:sz w:val="14"/>
          <w:szCs w:val="14"/>
        </w:rPr>
        <w:t>)</w:t>
      </w:r>
    </w:p>
    <w:p w14:paraId="3020D136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├── Inventario/</w:t>
      </w:r>
    </w:p>
    <w:p w14:paraId="7606DE74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├── </w:t>
      </w:r>
      <w:proofErr w:type="spellStart"/>
      <w:r w:rsidRPr="00B5488D">
        <w:rPr>
          <w:rFonts w:ascii="Consolas" w:hAnsi="Consolas"/>
          <w:sz w:val="14"/>
          <w:szCs w:val="14"/>
        </w:rPr>
        <w:t>AjustarStock.php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# Procesa ajustes manuales de inventario</w:t>
      </w:r>
    </w:p>
    <w:p w14:paraId="0091002E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└── </w:t>
      </w:r>
      <w:proofErr w:type="spellStart"/>
      <w:r w:rsidRPr="00B5488D">
        <w:rPr>
          <w:rFonts w:ascii="Consolas" w:hAnsi="Consolas"/>
          <w:sz w:val="14"/>
          <w:szCs w:val="14"/>
        </w:rPr>
        <w:t>RegistrarMovimiento.php</w:t>
      </w:r>
      <w:proofErr w:type="spellEnd"/>
    </w:p>
    <w:p w14:paraId="55C097E3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├── Caja/</w:t>
      </w:r>
    </w:p>
    <w:p w14:paraId="588FBBA0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├── </w:t>
      </w:r>
      <w:proofErr w:type="spellStart"/>
      <w:r w:rsidRPr="00B5488D">
        <w:rPr>
          <w:rFonts w:ascii="Consolas" w:hAnsi="Consolas"/>
          <w:sz w:val="14"/>
          <w:szCs w:val="14"/>
        </w:rPr>
        <w:t>AbrirTurno.php</w:t>
      </w:r>
      <w:proofErr w:type="spellEnd"/>
    </w:p>
    <w:p w14:paraId="1D1DDE77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└── </w:t>
      </w:r>
      <w:proofErr w:type="spellStart"/>
      <w:r w:rsidRPr="00B5488D">
        <w:rPr>
          <w:rFonts w:ascii="Consolas" w:hAnsi="Consolas"/>
          <w:sz w:val="14"/>
          <w:szCs w:val="14"/>
        </w:rPr>
        <w:t>CerrarTurno.php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# Calcula cuadre y cierra sesión de caja</w:t>
      </w:r>
    </w:p>
    <w:p w14:paraId="1DEC3FF1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└── Reportes/</w:t>
      </w:r>
    </w:p>
    <w:p w14:paraId="0B5DC9AF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    ├── </w:t>
      </w:r>
      <w:proofErr w:type="spellStart"/>
      <w:r w:rsidRPr="00B5488D">
        <w:rPr>
          <w:rFonts w:ascii="Consolas" w:hAnsi="Consolas"/>
          <w:sz w:val="14"/>
          <w:szCs w:val="14"/>
        </w:rPr>
        <w:t>GenerarLibroVentas.php</w:t>
      </w:r>
      <w:proofErr w:type="spellEnd"/>
    </w:p>
    <w:p w14:paraId="280EFCD7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    └── </w:t>
      </w:r>
      <w:proofErr w:type="spellStart"/>
      <w:r w:rsidRPr="00B5488D">
        <w:rPr>
          <w:rFonts w:ascii="Consolas" w:hAnsi="Consolas"/>
          <w:sz w:val="14"/>
          <w:szCs w:val="14"/>
        </w:rPr>
        <w:t>GenerarLibroCompras.php</w:t>
      </w:r>
      <w:proofErr w:type="spellEnd"/>
    </w:p>
    <w:p w14:paraId="62069BC5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</w:t>
      </w:r>
    </w:p>
    <w:p w14:paraId="3292C256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├── Http/</w:t>
      </w:r>
    </w:p>
    <w:p w14:paraId="43363B0D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Controllers</w:t>
      </w:r>
      <w:proofErr w:type="spellEnd"/>
      <w:r w:rsidRPr="00B5488D">
        <w:rPr>
          <w:rFonts w:ascii="Consolas" w:hAnsi="Consolas"/>
          <w:sz w:val="14"/>
          <w:szCs w:val="14"/>
        </w:rPr>
        <w:t>/               # Controladores agrupados por módulo funcional</w:t>
      </w:r>
    </w:p>
    <w:p w14:paraId="12844B73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│   ├── POS/</w:t>
      </w:r>
      <w:proofErr w:type="spellStart"/>
      <w:r w:rsidRPr="00B5488D">
        <w:rPr>
          <w:rFonts w:ascii="Consolas" w:hAnsi="Consolas"/>
          <w:sz w:val="14"/>
          <w:szCs w:val="14"/>
        </w:rPr>
        <w:t>VentaController.php</w:t>
      </w:r>
      <w:proofErr w:type="spellEnd"/>
    </w:p>
    <w:p w14:paraId="784F3990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│   ├── Inventario/</w:t>
      </w:r>
      <w:proofErr w:type="spellStart"/>
      <w:r w:rsidRPr="00B5488D">
        <w:rPr>
          <w:rFonts w:ascii="Consolas" w:hAnsi="Consolas"/>
          <w:sz w:val="14"/>
          <w:szCs w:val="14"/>
        </w:rPr>
        <w:t>ProductoController.php</w:t>
      </w:r>
      <w:proofErr w:type="spellEnd"/>
    </w:p>
    <w:p w14:paraId="126051C3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│   ├── Clientes/</w:t>
      </w:r>
      <w:proofErr w:type="spellStart"/>
      <w:r w:rsidRPr="00B5488D">
        <w:rPr>
          <w:rFonts w:ascii="Consolas" w:hAnsi="Consolas"/>
          <w:sz w:val="14"/>
          <w:szCs w:val="14"/>
        </w:rPr>
        <w:t>ClienteController.php</w:t>
      </w:r>
      <w:proofErr w:type="spellEnd"/>
    </w:p>
    <w:p w14:paraId="142D507A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│   ├── Proveedores/</w:t>
      </w:r>
      <w:proofErr w:type="spellStart"/>
      <w:r w:rsidRPr="00B5488D">
        <w:rPr>
          <w:rFonts w:ascii="Consolas" w:hAnsi="Consolas"/>
          <w:sz w:val="14"/>
          <w:szCs w:val="14"/>
        </w:rPr>
        <w:t>ProveedorController.php</w:t>
      </w:r>
      <w:proofErr w:type="spellEnd"/>
    </w:p>
    <w:p w14:paraId="2975195C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├── </w:t>
      </w:r>
      <w:proofErr w:type="spellStart"/>
      <w:r w:rsidRPr="00B5488D">
        <w:rPr>
          <w:rFonts w:ascii="Consolas" w:hAnsi="Consolas"/>
          <w:sz w:val="14"/>
          <w:szCs w:val="14"/>
        </w:rPr>
        <w:t>Facturacion</w:t>
      </w:r>
      <w:proofErr w:type="spellEnd"/>
      <w:r w:rsidRPr="00B5488D">
        <w:rPr>
          <w:rFonts w:ascii="Consolas" w:hAnsi="Consolas"/>
          <w:sz w:val="14"/>
          <w:szCs w:val="14"/>
        </w:rPr>
        <w:t>/</w:t>
      </w:r>
      <w:proofErr w:type="spellStart"/>
      <w:r w:rsidRPr="00B5488D">
        <w:rPr>
          <w:rFonts w:ascii="Consolas" w:hAnsi="Consolas"/>
          <w:sz w:val="14"/>
          <w:szCs w:val="14"/>
        </w:rPr>
        <w:t>FacturaController.php</w:t>
      </w:r>
      <w:proofErr w:type="spellEnd"/>
    </w:p>
    <w:p w14:paraId="0C5AAB60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│   ├── Caja/</w:t>
      </w:r>
      <w:proofErr w:type="spellStart"/>
      <w:r w:rsidRPr="00B5488D">
        <w:rPr>
          <w:rFonts w:ascii="Consolas" w:hAnsi="Consolas"/>
          <w:sz w:val="14"/>
          <w:szCs w:val="14"/>
        </w:rPr>
        <w:t>TurnoCajaController.php</w:t>
      </w:r>
      <w:proofErr w:type="spellEnd"/>
    </w:p>
    <w:p w14:paraId="0D6D4A42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  <w:lang w:val="en-US"/>
        </w:rPr>
      </w:pPr>
      <w:r w:rsidRPr="00B5488D">
        <w:rPr>
          <w:rFonts w:ascii="Consolas" w:hAnsi="Consolas"/>
          <w:sz w:val="14"/>
          <w:szCs w:val="14"/>
          <w:lang w:val="en-US"/>
        </w:rPr>
        <w:t xml:space="preserve">│   │   ├── </w:t>
      </w:r>
      <w:proofErr w:type="spellStart"/>
      <w:r w:rsidRPr="00B5488D">
        <w:rPr>
          <w:rFonts w:ascii="Consolas" w:hAnsi="Consolas"/>
          <w:sz w:val="14"/>
          <w:szCs w:val="14"/>
          <w:lang w:val="en-US"/>
        </w:rPr>
        <w:t>Reportes</w:t>
      </w:r>
      <w:proofErr w:type="spellEnd"/>
      <w:r w:rsidRPr="00B5488D">
        <w:rPr>
          <w:rFonts w:ascii="Consolas" w:hAnsi="Consolas"/>
          <w:sz w:val="14"/>
          <w:szCs w:val="14"/>
          <w:lang w:val="en-US"/>
        </w:rPr>
        <w:t>/</w:t>
      </w:r>
      <w:proofErr w:type="spellStart"/>
      <w:r w:rsidRPr="00B5488D">
        <w:rPr>
          <w:rFonts w:ascii="Consolas" w:hAnsi="Consolas"/>
          <w:sz w:val="14"/>
          <w:szCs w:val="14"/>
          <w:lang w:val="en-US"/>
        </w:rPr>
        <w:t>ReporteController.php</w:t>
      </w:r>
      <w:proofErr w:type="spellEnd"/>
    </w:p>
    <w:p w14:paraId="34C68B4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  <w:lang w:val="en-US"/>
        </w:rPr>
      </w:pPr>
      <w:r w:rsidRPr="00B5488D">
        <w:rPr>
          <w:rFonts w:ascii="Consolas" w:hAnsi="Consolas"/>
          <w:sz w:val="14"/>
          <w:szCs w:val="14"/>
          <w:lang w:val="en-US"/>
        </w:rPr>
        <w:lastRenderedPageBreak/>
        <w:t>│   │   └── Settings/</w:t>
      </w:r>
      <w:proofErr w:type="spellStart"/>
      <w:r w:rsidRPr="00B5488D">
        <w:rPr>
          <w:rFonts w:ascii="Consolas" w:hAnsi="Consolas"/>
          <w:sz w:val="14"/>
          <w:szCs w:val="14"/>
          <w:lang w:val="en-US"/>
        </w:rPr>
        <w:t>EmpresaController.php</w:t>
      </w:r>
      <w:proofErr w:type="spellEnd"/>
    </w:p>
    <w:p w14:paraId="3FDA4A0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  <w:lang w:val="en-US"/>
        </w:rPr>
      </w:pPr>
      <w:r w:rsidRPr="00B5488D">
        <w:rPr>
          <w:rFonts w:ascii="Consolas" w:hAnsi="Consolas"/>
          <w:sz w:val="14"/>
          <w:szCs w:val="14"/>
          <w:lang w:val="en-US"/>
        </w:rPr>
        <w:t>│   ├── Middleware/</w:t>
      </w:r>
    </w:p>
    <w:p w14:paraId="3456FEEE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├── </w:t>
      </w:r>
      <w:proofErr w:type="spellStart"/>
      <w:proofErr w:type="gramStart"/>
      <w:r w:rsidRPr="00B5488D">
        <w:rPr>
          <w:rFonts w:ascii="Consolas" w:hAnsi="Consolas"/>
          <w:sz w:val="14"/>
          <w:szCs w:val="14"/>
        </w:rPr>
        <w:t>HandleInertiaRequests.php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#</w:t>
      </w:r>
      <w:proofErr w:type="gramEnd"/>
      <w:r w:rsidRPr="00B5488D">
        <w:rPr>
          <w:rFonts w:ascii="Consolas" w:hAnsi="Consolas"/>
          <w:sz w:val="14"/>
          <w:szCs w:val="14"/>
        </w:rPr>
        <w:t xml:space="preserve"> Comparte datos globales con el </w:t>
      </w:r>
      <w:proofErr w:type="spellStart"/>
      <w:r w:rsidRPr="00B5488D">
        <w:rPr>
          <w:rFonts w:ascii="Consolas" w:hAnsi="Consolas"/>
          <w:sz w:val="14"/>
          <w:szCs w:val="14"/>
        </w:rPr>
        <w:t>frontend</w:t>
      </w:r>
      <w:proofErr w:type="spellEnd"/>
      <w:r w:rsidRPr="00B5488D">
        <w:rPr>
          <w:rFonts w:ascii="Consolas" w:hAnsi="Consolas"/>
          <w:sz w:val="14"/>
          <w:szCs w:val="14"/>
        </w:rPr>
        <w:t xml:space="preserve"> </w:t>
      </w:r>
      <w:proofErr w:type="spellStart"/>
      <w:r w:rsidRPr="00B5488D">
        <w:rPr>
          <w:rFonts w:ascii="Consolas" w:hAnsi="Consolas"/>
          <w:sz w:val="14"/>
          <w:szCs w:val="14"/>
        </w:rPr>
        <w:t>Svelte</w:t>
      </w:r>
      <w:proofErr w:type="spellEnd"/>
    </w:p>
    <w:p w14:paraId="087ECB21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│   └── </w:t>
      </w:r>
      <w:proofErr w:type="spellStart"/>
      <w:r w:rsidRPr="00B5488D">
        <w:rPr>
          <w:rFonts w:ascii="Consolas" w:hAnsi="Consolas"/>
          <w:sz w:val="14"/>
          <w:szCs w:val="14"/>
        </w:rPr>
        <w:t>VerificarTurnoCaja.php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# Bloquea el acceso al POS si no hay turno abierto</w:t>
      </w:r>
    </w:p>
    <w:p w14:paraId="03435C3A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B5488D">
        <w:rPr>
          <w:rFonts w:ascii="Consolas" w:hAnsi="Consolas"/>
          <w:sz w:val="14"/>
          <w:szCs w:val="14"/>
        </w:rPr>
        <w:t>Requests</w:t>
      </w:r>
      <w:proofErr w:type="spellEnd"/>
      <w:r w:rsidRPr="00B5488D">
        <w:rPr>
          <w:rFonts w:ascii="Consolas" w:hAnsi="Consolas"/>
          <w:sz w:val="14"/>
          <w:szCs w:val="14"/>
        </w:rPr>
        <w:t xml:space="preserve">/                  # Clases de validación de formularios (Form </w:t>
      </w:r>
      <w:proofErr w:type="spellStart"/>
      <w:r w:rsidRPr="00B5488D">
        <w:rPr>
          <w:rFonts w:ascii="Consolas" w:hAnsi="Consolas"/>
          <w:sz w:val="14"/>
          <w:szCs w:val="14"/>
        </w:rPr>
        <w:t>Requests</w:t>
      </w:r>
      <w:proofErr w:type="spellEnd"/>
      <w:r w:rsidRPr="00B5488D">
        <w:rPr>
          <w:rFonts w:ascii="Consolas" w:hAnsi="Consolas"/>
          <w:sz w:val="14"/>
          <w:szCs w:val="14"/>
        </w:rPr>
        <w:t>)</w:t>
      </w:r>
    </w:p>
    <w:p w14:paraId="4A35C921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</w:t>
      </w:r>
    </w:p>
    <w:p w14:paraId="0C71C957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├── </w:t>
      </w:r>
      <w:proofErr w:type="spellStart"/>
      <w:r w:rsidRPr="00B5488D">
        <w:rPr>
          <w:rFonts w:ascii="Consolas" w:hAnsi="Consolas"/>
          <w:sz w:val="14"/>
          <w:szCs w:val="14"/>
        </w:rPr>
        <w:t>Models</w:t>
      </w:r>
      <w:proofErr w:type="spellEnd"/>
      <w:r w:rsidRPr="00B5488D">
        <w:rPr>
          <w:rFonts w:ascii="Consolas" w:hAnsi="Consolas"/>
          <w:sz w:val="14"/>
          <w:szCs w:val="14"/>
        </w:rPr>
        <w:t xml:space="preserve">/                        # 35 Modelos </w:t>
      </w:r>
      <w:proofErr w:type="spellStart"/>
      <w:r w:rsidRPr="00B5488D">
        <w:rPr>
          <w:rFonts w:ascii="Consolas" w:hAnsi="Consolas"/>
          <w:sz w:val="14"/>
          <w:szCs w:val="14"/>
        </w:rPr>
        <w:t>Eloquent</w:t>
      </w:r>
      <w:proofErr w:type="spellEnd"/>
      <w:r w:rsidRPr="00B5488D">
        <w:rPr>
          <w:rFonts w:ascii="Consolas" w:hAnsi="Consolas"/>
          <w:sz w:val="14"/>
          <w:szCs w:val="14"/>
        </w:rPr>
        <w:t xml:space="preserve"> que mapean las tablas de la base de datos</w:t>
      </w:r>
    </w:p>
    <w:p w14:paraId="0445CAA1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Persona.php</w:t>
      </w:r>
      <w:proofErr w:type="spellEnd"/>
    </w:p>
    <w:p w14:paraId="047B2290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Empresa.php</w:t>
      </w:r>
      <w:proofErr w:type="spellEnd"/>
    </w:p>
    <w:p w14:paraId="02E997E7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Producto.php</w:t>
      </w:r>
      <w:proofErr w:type="spellEnd"/>
    </w:p>
    <w:p w14:paraId="56752520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Factura.php</w:t>
      </w:r>
      <w:proofErr w:type="spellEnd"/>
    </w:p>
    <w:p w14:paraId="671E1CE8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MovimientoInventario.php</w:t>
      </w:r>
      <w:proofErr w:type="spellEnd"/>
    </w:p>
    <w:p w14:paraId="0947F0C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   └── ...</w:t>
      </w:r>
    </w:p>
    <w:p w14:paraId="27ED1634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</w:t>
      </w:r>
    </w:p>
    <w:p w14:paraId="4D7991CC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├── </w:t>
      </w:r>
      <w:proofErr w:type="spellStart"/>
      <w:r w:rsidRPr="00B5488D">
        <w:rPr>
          <w:rFonts w:ascii="Consolas" w:hAnsi="Consolas"/>
          <w:sz w:val="14"/>
          <w:szCs w:val="14"/>
        </w:rPr>
        <w:t>Services</w:t>
      </w:r>
      <w:proofErr w:type="spellEnd"/>
      <w:r w:rsidRPr="00B5488D">
        <w:rPr>
          <w:rFonts w:ascii="Consolas" w:hAnsi="Consolas"/>
          <w:sz w:val="14"/>
          <w:szCs w:val="14"/>
        </w:rPr>
        <w:t>/                      # Clases de servicio con lógica de negocio reutilizable</w:t>
      </w:r>
    </w:p>
    <w:p w14:paraId="4BDB0ED5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DianService.php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    # Generación de CUFE (SHA-384), XML UBL 2.1 y QR</w:t>
      </w:r>
    </w:p>
    <w:p w14:paraId="2DD4E56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InventarioService.php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# Descuento e incremento de stock, creación de movimientos</w:t>
      </w:r>
    </w:p>
    <w:p w14:paraId="5B71B36D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FacturaService.php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 # Métodos auxiliares para cálculo de impuestos</w:t>
      </w:r>
    </w:p>
    <w:p w14:paraId="33FD44F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CarteraService.php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 # Actualización de saldos y estados de cuenta por cobrar</w:t>
      </w:r>
    </w:p>
    <w:p w14:paraId="164BDF46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├── </w:t>
      </w:r>
      <w:proofErr w:type="spellStart"/>
      <w:r w:rsidRPr="00B5488D">
        <w:rPr>
          <w:rFonts w:ascii="Consolas" w:hAnsi="Consolas"/>
          <w:sz w:val="14"/>
          <w:szCs w:val="14"/>
        </w:rPr>
        <w:t>ReporteService.php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 # Consultas agregadas para reportes y exportación Excel</w:t>
      </w:r>
    </w:p>
    <w:p w14:paraId="77C1399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B5488D">
        <w:rPr>
          <w:rFonts w:ascii="Consolas" w:hAnsi="Consolas"/>
          <w:sz w:val="14"/>
          <w:szCs w:val="14"/>
        </w:rPr>
        <w:t>FondoService.php</w:t>
      </w:r>
      <w:proofErr w:type="spellEnd"/>
      <w:r w:rsidRPr="00B5488D">
        <w:rPr>
          <w:rFonts w:ascii="Consolas" w:hAnsi="Consolas"/>
          <w:sz w:val="14"/>
          <w:szCs w:val="14"/>
        </w:rPr>
        <w:t xml:space="preserve">           # Gestión de saldos de fondos y movimientos de caja</w:t>
      </w:r>
    </w:p>
    <w:p w14:paraId="4ACB9320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>│</w:t>
      </w:r>
    </w:p>
    <w:p w14:paraId="7ED805DE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└── </w:t>
      </w:r>
      <w:proofErr w:type="spellStart"/>
      <w:r w:rsidRPr="00B5488D">
        <w:rPr>
          <w:rFonts w:ascii="Consolas" w:hAnsi="Consolas"/>
          <w:sz w:val="14"/>
          <w:szCs w:val="14"/>
        </w:rPr>
        <w:t>Policies</w:t>
      </w:r>
      <w:proofErr w:type="spellEnd"/>
      <w:r w:rsidRPr="00B5488D">
        <w:rPr>
          <w:rFonts w:ascii="Consolas" w:hAnsi="Consolas"/>
          <w:sz w:val="14"/>
          <w:szCs w:val="14"/>
        </w:rPr>
        <w:t>/                      # Políticas de autorización (Gates) por modelo</w:t>
      </w:r>
    </w:p>
    <w:p w14:paraId="40660E49" w14:textId="77777777" w:rsidR="00B5488D" w:rsidRP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    ├── </w:t>
      </w:r>
      <w:proofErr w:type="spellStart"/>
      <w:r w:rsidRPr="00B5488D">
        <w:rPr>
          <w:rFonts w:ascii="Consolas" w:hAnsi="Consolas"/>
          <w:sz w:val="14"/>
          <w:szCs w:val="14"/>
        </w:rPr>
        <w:t>FacturaPolicy.php</w:t>
      </w:r>
      <w:proofErr w:type="spellEnd"/>
    </w:p>
    <w:p w14:paraId="7D142A36" w14:textId="263ECB15" w:rsid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  <w:r w:rsidRPr="00B5488D">
        <w:rPr>
          <w:rFonts w:ascii="Consolas" w:hAnsi="Consolas"/>
          <w:sz w:val="14"/>
          <w:szCs w:val="14"/>
        </w:rPr>
        <w:t xml:space="preserve">    └── </w:t>
      </w:r>
      <w:proofErr w:type="spellStart"/>
      <w:r w:rsidRPr="00B5488D">
        <w:rPr>
          <w:rFonts w:ascii="Consolas" w:hAnsi="Consolas"/>
          <w:sz w:val="14"/>
          <w:szCs w:val="14"/>
        </w:rPr>
        <w:t>ProductoPolicy.php</w:t>
      </w:r>
      <w:proofErr w:type="spellEnd"/>
    </w:p>
    <w:p w14:paraId="47047D4E" w14:textId="77777777" w:rsidR="00B5488D" w:rsidRDefault="00B5488D" w:rsidP="00B5488D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exact"/>
        <w:rPr>
          <w:rFonts w:ascii="Consolas" w:hAnsi="Consolas"/>
          <w:sz w:val="14"/>
          <w:szCs w:val="14"/>
        </w:rPr>
      </w:pPr>
    </w:p>
    <w:p w14:paraId="6CBEDD3A" w14:textId="77777777" w:rsidR="00B5488D" w:rsidRDefault="00B5488D" w:rsidP="00B5488D"/>
    <w:p w14:paraId="70D8AA55" w14:textId="5297637B" w:rsidR="00B5488D" w:rsidRPr="00B5488D" w:rsidRDefault="00B5488D" w:rsidP="00B5488D">
      <w:pPr>
        <w:pStyle w:val="Heading1"/>
        <w:rPr>
          <w:lang w:val="en-US"/>
        </w:rPr>
      </w:pPr>
      <w:proofErr w:type="spellStart"/>
      <w:r w:rsidRPr="00B5488D">
        <w:rPr>
          <w:lang w:val="en-US"/>
        </w:rPr>
        <w:t>Servicios</w:t>
      </w:r>
      <w:proofErr w:type="spellEnd"/>
      <w:r w:rsidRPr="00B5488D">
        <w:rPr>
          <w:lang w:val="en-US"/>
        </w:rPr>
        <w:t xml:space="preserve"> Clave </w:t>
      </w:r>
      <w:proofErr w:type="spellStart"/>
      <w:r w:rsidRPr="00B5488D">
        <w:rPr>
          <w:lang w:val="en-US"/>
        </w:rPr>
        <w:t>Implementados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7016"/>
      </w:tblGrid>
      <w:tr w:rsidR="00B5488D" w:rsidRPr="00B5488D" w14:paraId="63FEEAD1" w14:textId="77777777" w:rsidTr="00B5488D">
        <w:tc>
          <w:tcPr>
            <w:tcW w:w="0" w:type="auto"/>
            <w:hideMark/>
          </w:tcPr>
          <w:p w14:paraId="430B6D8C" w14:textId="77777777" w:rsidR="00B5488D" w:rsidRPr="00B5488D" w:rsidRDefault="00B5488D" w:rsidP="00B5488D">
            <w:pPr>
              <w:pStyle w:val="Table"/>
            </w:pPr>
            <w:r w:rsidRPr="00B5488D">
              <w:t>Servicio</w:t>
            </w:r>
          </w:p>
        </w:tc>
        <w:tc>
          <w:tcPr>
            <w:tcW w:w="0" w:type="auto"/>
            <w:hideMark/>
          </w:tcPr>
          <w:p w14:paraId="287678A4" w14:textId="77777777" w:rsidR="00B5488D" w:rsidRPr="00B5488D" w:rsidRDefault="00B5488D" w:rsidP="00B5488D">
            <w:pPr>
              <w:pStyle w:val="Table"/>
            </w:pPr>
            <w:r w:rsidRPr="00B5488D">
              <w:t>Responsabilidades Principales</w:t>
            </w:r>
          </w:p>
        </w:tc>
      </w:tr>
      <w:tr w:rsidR="00B5488D" w:rsidRPr="00B5488D" w14:paraId="6EC1B6B5" w14:textId="77777777" w:rsidTr="00B5488D">
        <w:tc>
          <w:tcPr>
            <w:tcW w:w="0" w:type="auto"/>
            <w:hideMark/>
          </w:tcPr>
          <w:p w14:paraId="45833974" w14:textId="77777777" w:rsidR="00B5488D" w:rsidRPr="00B5488D" w:rsidRDefault="00B5488D" w:rsidP="00B5488D">
            <w:pPr>
              <w:pStyle w:val="Table"/>
            </w:pPr>
            <w:proofErr w:type="spellStart"/>
            <w:r w:rsidRPr="00B5488D">
              <w:t>DianService</w:t>
            </w:r>
            <w:proofErr w:type="spellEnd"/>
          </w:p>
        </w:tc>
        <w:tc>
          <w:tcPr>
            <w:tcW w:w="0" w:type="auto"/>
            <w:hideMark/>
          </w:tcPr>
          <w:p w14:paraId="563FF5B3" w14:textId="77777777" w:rsidR="00B5488D" w:rsidRPr="00B5488D" w:rsidRDefault="00B5488D" w:rsidP="00B5488D">
            <w:pPr>
              <w:pStyle w:val="Table"/>
            </w:pPr>
            <w:r w:rsidRPr="00B5488D">
              <w:t>Implementa el algoritmo de generación del CUFE mediante la concatenación de campos especificados por la DIAN y la aplicación del hash SHA-384. Construye el archivo XML en formato UBL 2.1 con todos los elementos requeridos (</w:t>
            </w:r>
            <w:proofErr w:type="spellStart"/>
            <w:r w:rsidRPr="00B5488D">
              <w:t>Invoice</w:t>
            </w:r>
            <w:proofErr w:type="spellEnd"/>
            <w:r w:rsidRPr="00B5488D">
              <w:t xml:space="preserve">, </w:t>
            </w:r>
            <w:proofErr w:type="spellStart"/>
            <w:proofErr w:type="gramStart"/>
            <w:r w:rsidRPr="00B5488D">
              <w:t>cac:AccountingSupplierParty</w:t>
            </w:r>
            <w:proofErr w:type="spellEnd"/>
            <w:proofErr w:type="gramEnd"/>
            <w:r w:rsidRPr="00B5488D">
              <w:t xml:space="preserve">, </w:t>
            </w:r>
            <w:proofErr w:type="spellStart"/>
            <w:proofErr w:type="gramStart"/>
            <w:r w:rsidRPr="00B5488D">
              <w:t>cac:AccountingCustomerParty</w:t>
            </w:r>
            <w:proofErr w:type="spellEnd"/>
            <w:proofErr w:type="gramEnd"/>
            <w:r w:rsidRPr="00B5488D">
              <w:t xml:space="preserve">, </w:t>
            </w:r>
            <w:proofErr w:type="spellStart"/>
            <w:proofErr w:type="gramStart"/>
            <w:r w:rsidRPr="00B5488D">
              <w:t>cac:TaxTotal</w:t>
            </w:r>
            <w:proofErr w:type="spellEnd"/>
            <w:proofErr w:type="gramEnd"/>
            <w:r w:rsidRPr="00B5488D">
              <w:t>, etc.). Genera la cadena de texto para el código QR de consulta.</w:t>
            </w:r>
          </w:p>
        </w:tc>
      </w:tr>
      <w:tr w:rsidR="00B5488D" w:rsidRPr="00B5488D" w14:paraId="0AF208DE" w14:textId="77777777" w:rsidTr="00B5488D">
        <w:tc>
          <w:tcPr>
            <w:tcW w:w="0" w:type="auto"/>
            <w:hideMark/>
          </w:tcPr>
          <w:p w14:paraId="188B2010" w14:textId="77777777" w:rsidR="00B5488D" w:rsidRPr="00B5488D" w:rsidRDefault="00B5488D" w:rsidP="00B5488D">
            <w:pPr>
              <w:pStyle w:val="Table"/>
            </w:pPr>
            <w:proofErr w:type="spellStart"/>
            <w:r w:rsidRPr="00B5488D">
              <w:t>InventarioService</w:t>
            </w:r>
            <w:proofErr w:type="spellEnd"/>
          </w:p>
        </w:tc>
        <w:tc>
          <w:tcPr>
            <w:tcW w:w="0" w:type="auto"/>
            <w:hideMark/>
          </w:tcPr>
          <w:p w14:paraId="2C59C547" w14:textId="77777777" w:rsidR="00B5488D" w:rsidRPr="00B5488D" w:rsidRDefault="00B5488D" w:rsidP="00B5488D">
            <w:pPr>
              <w:pStyle w:val="Table"/>
            </w:pPr>
            <w:r w:rsidRPr="00B5488D">
              <w:t xml:space="preserve">Centraliza todas las operaciones que modifican el stock de productos. Sus métodos principales son </w:t>
            </w:r>
            <w:proofErr w:type="spellStart"/>
            <w:proofErr w:type="gramStart"/>
            <w:r w:rsidRPr="00B5488D">
              <w:t>descontarStock</w:t>
            </w:r>
            <w:proofErr w:type="spellEnd"/>
            <w:r w:rsidRPr="00B5488D">
              <w:t>(</w:t>
            </w:r>
            <w:proofErr w:type="gramEnd"/>
            <w:r w:rsidRPr="00B5488D">
              <w:t xml:space="preserve">), </w:t>
            </w:r>
            <w:proofErr w:type="spellStart"/>
            <w:proofErr w:type="gramStart"/>
            <w:r w:rsidRPr="00B5488D">
              <w:t>incrementarStock</w:t>
            </w:r>
            <w:proofErr w:type="spellEnd"/>
            <w:r w:rsidRPr="00B5488D">
              <w:t>(</w:t>
            </w:r>
            <w:proofErr w:type="gramEnd"/>
            <w:r w:rsidRPr="00B5488D">
              <w:t xml:space="preserve">) y </w:t>
            </w:r>
            <w:proofErr w:type="spellStart"/>
            <w:proofErr w:type="gramStart"/>
            <w:r w:rsidRPr="00B5488D">
              <w:t>ajustarStock</w:t>
            </w:r>
            <w:proofErr w:type="spellEnd"/>
            <w:r w:rsidRPr="00B5488D">
              <w:t>(</w:t>
            </w:r>
            <w:proofErr w:type="gramEnd"/>
            <w:r w:rsidRPr="00B5488D">
              <w:t xml:space="preserve">). Cada método recibe la </w:t>
            </w:r>
            <w:r w:rsidRPr="00B5488D">
              <w:lastRenderedPageBreak/>
              <w:t xml:space="preserve">referencia al documento origen (factura, orden de compra) y registra automáticamente un nuevo registro en la tabla </w:t>
            </w:r>
            <w:proofErr w:type="spellStart"/>
            <w:r w:rsidRPr="00B5488D">
              <w:t>movimientos_inventario</w:t>
            </w:r>
            <w:proofErr w:type="spellEnd"/>
            <w:r w:rsidRPr="00B5488D">
              <w:t xml:space="preserve"> con el stock anterior y el nuevo, garantizando la trazabilidad completa del </w:t>
            </w:r>
            <w:proofErr w:type="spellStart"/>
            <w:r w:rsidRPr="00B5488D">
              <w:t>kardex</w:t>
            </w:r>
            <w:proofErr w:type="spellEnd"/>
            <w:r w:rsidRPr="00B5488D">
              <w:t>.</w:t>
            </w:r>
          </w:p>
        </w:tc>
      </w:tr>
      <w:tr w:rsidR="00B5488D" w:rsidRPr="00B5488D" w14:paraId="51E7F527" w14:textId="77777777" w:rsidTr="00B5488D">
        <w:tc>
          <w:tcPr>
            <w:tcW w:w="0" w:type="auto"/>
            <w:hideMark/>
          </w:tcPr>
          <w:p w14:paraId="024AD87C" w14:textId="77777777" w:rsidR="00B5488D" w:rsidRPr="00B5488D" w:rsidRDefault="00B5488D" w:rsidP="00B5488D">
            <w:pPr>
              <w:pStyle w:val="Table"/>
            </w:pPr>
            <w:proofErr w:type="spellStart"/>
            <w:r w:rsidRPr="00B5488D">
              <w:lastRenderedPageBreak/>
              <w:t>FondoService</w:t>
            </w:r>
            <w:proofErr w:type="spellEnd"/>
          </w:p>
        </w:tc>
        <w:tc>
          <w:tcPr>
            <w:tcW w:w="0" w:type="auto"/>
            <w:hideMark/>
          </w:tcPr>
          <w:p w14:paraId="0C5FCA7E" w14:textId="77777777" w:rsidR="00B5488D" w:rsidRPr="00B5488D" w:rsidRDefault="00B5488D" w:rsidP="00B5488D">
            <w:pPr>
              <w:pStyle w:val="Table"/>
            </w:pPr>
            <w:r w:rsidRPr="00B5488D">
              <w:t xml:space="preserve">Administra los saldos de los fondos definidos en el sistema (Caja Efectivo, </w:t>
            </w:r>
            <w:proofErr w:type="spellStart"/>
            <w:r w:rsidRPr="00B5488D">
              <w:t>Nequi</w:t>
            </w:r>
            <w:proofErr w:type="spellEnd"/>
            <w:r w:rsidRPr="00B5488D">
              <w:t xml:space="preserve">, Bancos). Provee los métodos </w:t>
            </w:r>
            <w:proofErr w:type="spellStart"/>
            <w:proofErr w:type="gramStart"/>
            <w:r w:rsidRPr="00B5488D">
              <w:t>registrarIngreso</w:t>
            </w:r>
            <w:proofErr w:type="spellEnd"/>
            <w:r w:rsidRPr="00B5488D">
              <w:t>(</w:t>
            </w:r>
            <w:proofErr w:type="gramEnd"/>
            <w:r w:rsidRPr="00B5488D">
              <w:t xml:space="preserve">) y </w:t>
            </w:r>
            <w:proofErr w:type="spellStart"/>
            <w:proofErr w:type="gramStart"/>
            <w:r w:rsidRPr="00B5488D">
              <w:t>registrarEgreso</w:t>
            </w:r>
            <w:proofErr w:type="spellEnd"/>
            <w:r w:rsidRPr="00B5488D">
              <w:t>(</w:t>
            </w:r>
            <w:proofErr w:type="gramEnd"/>
            <w:r w:rsidRPr="00B5488D">
              <w:t xml:space="preserve">) que actualizan el campo </w:t>
            </w:r>
            <w:proofErr w:type="spellStart"/>
            <w:r w:rsidRPr="00B5488D">
              <w:t>saldo_actual</w:t>
            </w:r>
            <w:proofErr w:type="spellEnd"/>
            <w:r w:rsidRPr="00B5488D">
              <w:t xml:space="preserve"> de la tabla fondos y crean el registro correspondiente en </w:t>
            </w:r>
            <w:proofErr w:type="spellStart"/>
            <w:r w:rsidRPr="00B5488D">
              <w:t>movimientos_fondo</w:t>
            </w:r>
            <w:proofErr w:type="spellEnd"/>
            <w:r w:rsidRPr="00B5488D">
              <w:t>. Es invocado tanto por el módulo POS como por el módulo de Gastos.</w:t>
            </w:r>
          </w:p>
        </w:tc>
      </w:tr>
      <w:tr w:rsidR="00B5488D" w:rsidRPr="00B5488D" w14:paraId="46ED656B" w14:textId="77777777" w:rsidTr="00B5488D">
        <w:tc>
          <w:tcPr>
            <w:tcW w:w="0" w:type="auto"/>
            <w:hideMark/>
          </w:tcPr>
          <w:p w14:paraId="4AB4BE89" w14:textId="77777777" w:rsidR="00B5488D" w:rsidRPr="00B5488D" w:rsidRDefault="00B5488D" w:rsidP="00B5488D">
            <w:pPr>
              <w:pStyle w:val="Table"/>
            </w:pPr>
            <w:proofErr w:type="spellStart"/>
            <w:r w:rsidRPr="00B5488D">
              <w:t>ReporteService</w:t>
            </w:r>
            <w:proofErr w:type="spellEnd"/>
          </w:p>
        </w:tc>
        <w:tc>
          <w:tcPr>
            <w:tcW w:w="0" w:type="auto"/>
            <w:hideMark/>
          </w:tcPr>
          <w:p w14:paraId="12FE7579" w14:textId="77777777" w:rsidR="00B5488D" w:rsidRPr="00B5488D" w:rsidRDefault="00B5488D" w:rsidP="00B5488D">
            <w:pPr>
              <w:pStyle w:val="Table"/>
            </w:pPr>
            <w:r w:rsidRPr="00B5488D">
              <w:t xml:space="preserve">Contiene la lógica de consulta para los reportes operativos y fiscales. Utiliza el Query </w:t>
            </w:r>
            <w:proofErr w:type="spellStart"/>
            <w:r w:rsidRPr="00B5488D">
              <w:t>Builder</w:t>
            </w:r>
            <w:proofErr w:type="spellEnd"/>
            <w:r w:rsidRPr="00B5488D">
              <w:t xml:space="preserve"> de Laravel para generar los datos del Libro de Ventas y Libro de Compras en el formato requerido. Integra la librería </w:t>
            </w:r>
            <w:proofErr w:type="spellStart"/>
            <w:r w:rsidRPr="00B5488D">
              <w:t>maatwebsite</w:t>
            </w:r>
            <w:proofErr w:type="spellEnd"/>
            <w:r w:rsidRPr="00B5488D">
              <w:t>/</w:t>
            </w:r>
            <w:proofErr w:type="spellStart"/>
            <w:r w:rsidRPr="00B5488D">
              <w:t>laravel-excel</w:t>
            </w:r>
            <w:proofErr w:type="spellEnd"/>
            <w:r w:rsidRPr="00B5488D">
              <w:t xml:space="preserve"> para la exportación de estos datos a archivos Excel descargables.</w:t>
            </w:r>
          </w:p>
        </w:tc>
      </w:tr>
    </w:tbl>
    <w:p w14:paraId="1CA9165E" w14:textId="77777777" w:rsidR="00B5488D" w:rsidRDefault="00B5488D" w:rsidP="00B5488D">
      <w:pPr>
        <w:tabs>
          <w:tab w:val="num" w:pos="360"/>
        </w:tabs>
        <w:ind w:firstLine="0"/>
        <w:rPr>
          <w:b/>
          <w:bCs/>
          <w:lang w:val="es-CO"/>
        </w:rPr>
      </w:pPr>
    </w:p>
    <w:p w14:paraId="18C89C40" w14:textId="25FEB354" w:rsidR="00B5488D" w:rsidRPr="00B5488D" w:rsidRDefault="00B5488D" w:rsidP="00B5488D">
      <w:pPr>
        <w:pStyle w:val="Heading1"/>
        <w:rPr>
          <w:lang w:val="es-CO"/>
        </w:rPr>
      </w:pPr>
      <w:r w:rsidRPr="00B5488D">
        <w:rPr>
          <w:lang w:val="es-CO"/>
        </w:rPr>
        <w:t xml:space="preserve">Middleware y Datos Compartidos con el </w:t>
      </w:r>
      <w:proofErr w:type="spellStart"/>
      <w:r w:rsidRPr="00B5488D">
        <w:rPr>
          <w:lang w:val="es-CO"/>
        </w:rPr>
        <w:t>Frontend</w:t>
      </w:r>
      <w:proofErr w:type="spellEnd"/>
    </w:p>
    <w:p w14:paraId="631F155F" w14:textId="77777777" w:rsidR="00B5488D" w:rsidRPr="00B5488D" w:rsidRDefault="00B5488D" w:rsidP="00B5488D">
      <w:pPr>
        <w:rPr>
          <w:lang w:val="es-CO"/>
        </w:rPr>
      </w:pPr>
      <w:r w:rsidRPr="00B5488D">
        <w:rPr>
          <w:lang w:val="es-CO"/>
        </w:rPr>
        <w:t xml:space="preserve">La comunicación entre el </w:t>
      </w:r>
      <w:proofErr w:type="spellStart"/>
      <w:r w:rsidRPr="00B5488D">
        <w:rPr>
          <w:lang w:val="es-CO"/>
        </w:rPr>
        <w:t>backend</w:t>
      </w:r>
      <w:proofErr w:type="spellEnd"/>
      <w:r w:rsidRPr="00B5488D">
        <w:rPr>
          <w:lang w:val="es-CO"/>
        </w:rPr>
        <w:t xml:space="preserve"> de Laravel y el </w:t>
      </w:r>
      <w:proofErr w:type="spellStart"/>
      <w:r w:rsidRPr="00B5488D">
        <w:rPr>
          <w:lang w:val="es-CO"/>
        </w:rPr>
        <w:t>frontend</w:t>
      </w:r>
      <w:proofErr w:type="spellEnd"/>
      <w:r w:rsidRPr="00B5488D">
        <w:rPr>
          <w:lang w:val="es-CO"/>
        </w:rPr>
        <w:t xml:space="preserve"> de </w:t>
      </w:r>
      <w:proofErr w:type="spellStart"/>
      <w:r w:rsidRPr="00B5488D">
        <w:rPr>
          <w:lang w:val="es-CO"/>
        </w:rPr>
        <w:t>Svelte</w:t>
      </w:r>
      <w:proofErr w:type="spellEnd"/>
      <w:r w:rsidRPr="00B5488D">
        <w:rPr>
          <w:lang w:val="es-CO"/>
        </w:rPr>
        <w:t xml:space="preserve"> se realiza a través de Inertia.js. El middleware </w:t>
      </w:r>
      <w:proofErr w:type="spellStart"/>
      <w:r w:rsidRPr="00B5488D">
        <w:rPr>
          <w:lang w:val="es-CO"/>
        </w:rPr>
        <w:t>HandleInertiaRequests</w:t>
      </w:r>
      <w:proofErr w:type="spellEnd"/>
      <w:r w:rsidRPr="00B5488D">
        <w:rPr>
          <w:lang w:val="es-CO"/>
        </w:rPr>
        <w:t xml:space="preserve"> es responsable de inyectar en cada respuesta los datos que deben estar disponibles globalmente en todas las páginas </w:t>
      </w:r>
      <w:proofErr w:type="spellStart"/>
      <w:r w:rsidRPr="00B5488D">
        <w:rPr>
          <w:lang w:val="es-CO"/>
        </w:rPr>
        <w:t>Svelte</w:t>
      </w:r>
      <w:proofErr w:type="spellEnd"/>
      <w:r w:rsidRPr="00B5488D">
        <w:rPr>
          <w:lang w:val="es-CO"/>
        </w:rPr>
        <w:t>, evitando la necesidad de múltiples llamadas a API.</w:t>
      </w:r>
    </w:p>
    <w:p w14:paraId="3A83BA59" w14:textId="77777777" w:rsidR="00B5488D" w:rsidRPr="00B5488D" w:rsidRDefault="00B5488D" w:rsidP="00B5488D">
      <w:pPr>
        <w:rPr>
          <w:lang w:val="es-CO"/>
        </w:rPr>
      </w:pPr>
      <w:r w:rsidRPr="00B5488D">
        <w:rPr>
          <w:lang w:val="es-CO"/>
        </w:rPr>
        <w:t>Los datos compartidos son:</w:t>
      </w:r>
    </w:p>
    <w:p w14:paraId="6A90C431" w14:textId="602467CF" w:rsidR="00B5488D" w:rsidRPr="00B5488D" w:rsidRDefault="00B5488D" w:rsidP="00B5488D">
      <w:pPr>
        <w:pStyle w:val="ListParagraph"/>
        <w:numPr>
          <w:ilvl w:val="0"/>
          <w:numId w:val="20"/>
        </w:numPr>
        <w:rPr>
          <w:lang w:val="es-CO"/>
        </w:rPr>
      </w:pPr>
      <w:proofErr w:type="spellStart"/>
      <w:r w:rsidRPr="00B5488D">
        <w:rPr>
          <w:lang w:val="es-CO"/>
        </w:rPr>
        <w:t>auth</w:t>
      </w:r>
      <w:proofErr w:type="spellEnd"/>
      <w:r w:rsidRPr="00B5488D">
        <w:rPr>
          <w:lang w:val="es-CO"/>
        </w:rPr>
        <w:t xml:space="preserve">: Información del usuario autenticado (usuario con su rol asociado) y un diccionario permisos que contiene los permisos granulares del rol del usuario. Esto permite a los componentes </w:t>
      </w:r>
      <w:proofErr w:type="spellStart"/>
      <w:r w:rsidRPr="00B5488D">
        <w:rPr>
          <w:lang w:val="es-CO"/>
        </w:rPr>
        <w:t>Svelte</w:t>
      </w:r>
      <w:proofErr w:type="spellEnd"/>
      <w:r w:rsidRPr="00B5488D">
        <w:rPr>
          <w:lang w:val="es-CO"/>
        </w:rPr>
        <w:t xml:space="preserve"> renderizar o no elementos de la interfaz según los privilegios del usuario.</w:t>
      </w:r>
    </w:p>
    <w:p w14:paraId="4EC3802A" w14:textId="03E415C9" w:rsidR="00B5488D" w:rsidRPr="00B5488D" w:rsidRDefault="00B5488D" w:rsidP="00B5488D">
      <w:pPr>
        <w:pStyle w:val="ListParagraph"/>
        <w:numPr>
          <w:ilvl w:val="0"/>
          <w:numId w:val="20"/>
        </w:numPr>
        <w:rPr>
          <w:lang w:val="es-CO"/>
        </w:rPr>
      </w:pPr>
      <w:r w:rsidRPr="00B5488D">
        <w:rPr>
          <w:lang w:val="es-CO"/>
        </w:rPr>
        <w:t>empresa: Datos de configuración general del negocio, incluyendo los datos fiscales de la empresa (empresa) y parámetros como el logo o la moneda.</w:t>
      </w:r>
    </w:p>
    <w:p w14:paraId="3D18A878" w14:textId="01D92EC6" w:rsidR="00B5488D" w:rsidRPr="00B5488D" w:rsidRDefault="00B5488D" w:rsidP="00B5488D">
      <w:pPr>
        <w:pStyle w:val="ListParagraph"/>
        <w:numPr>
          <w:ilvl w:val="0"/>
          <w:numId w:val="20"/>
        </w:numPr>
        <w:rPr>
          <w:lang w:val="es-CO"/>
        </w:rPr>
      </w:pPr>
      <w:proofErr w:type="spellStart"/>
      <w:r w:rsidRPr="00B5488D">
        <w:rPr>
          <w:lang w:val="es-CO"/>
        </w:rPr>
        <w:lastRenderedPageBreak/>
        <w:t>turno_activo</w:t>
      </w:r>
      <w:proofErr w:type="spellEnd"/>
      <w:r w:rsidRPr="00B5488D">
        <w:rPr>
          <w:lang w:val="es-CO"/>
        </w:rPr>
        <w:t xml:space="preserve">: Si el usuario es un cajero y tiene un turno de caja abierto, se comparte el id del turno y el id de la caja. Esta información es utilizada por el middleware </w:t>
      </w:r>
      <w:proofErr w:type="spellStart"/>
      <w:r w:rsidRPr="00B5488D">
        <w:rPr>
          <w:lang w:val="es-CO"/>
        </w:rPr>
        <w:t>VerificarTurnoCaja</w:t>
      </w:r>
      <w:proofErr w:type="spellEnd"/>
      <w:r w:rsidRPr="00B5488D">
        <w:rPr>
          <w:lang w:val="es-CO"/>
        </w:rPr>
        <w:t xml:space="preserve"> para redirigir al usuario a la pantalla de apertura de turno si intenta acceder al POS sin una sesión activa.</w:t>
      </w:r>
    </w:p>
    <w:p w14:paraId="7603DBEE" w14:textId="3EBA0832" w:rsidR="00B5488D" w:rsidRPr="00B5488D" w:rsidRDefault="00B5488D" w:rsidP="00B5488D">
      <w:pPr>
        <w:pStyle w:val="ListParagraph"/>
        <w:numPr>
          <w:ilvl w:val="0"/>
          <w:numId w:val="20"/>
        </w:numPr>
        <w:rPr>
          <w:lang w:val="es-CO"/>
        </w:rPr>
      </w:pPr>
      <w:proofErr w:type="gramStart"/>
      <w:r w:rsidRPr="00B5488D">
        <w:rPr>
          <w:lang w:val="es-CO"/>
        </w:rPr>
        <w:t>flash</w:t>
      </w:r>
      <w:proofErr w:type="gramEnd"/>
      <w:r w:rsidRPr="00B5488D">
        <w:rPr>
          <w:lang w:val="es-CO"/>
        </w:rPr>
        <w:t>: Mensajes de sesión (</w:t>
      </w:r>
      <w:proofErr w:type="spellStart"/>
      <w:r w:rsidRPr="00B5488D">
        <w:rPr>
          <w:lang w:val="es-CO"/>
        </w:rPr>
        <w:t>success</w:t>
      </w:r>
      <w:proofErr w:type="spellEnd"/>
      <w:r w:rsidRPr="00B5488D">
        <w:rPr>
          <w:lang w:val="es-CO"/>
        </w:rPr>
        <w:t xml:space="preserve">, error, </w:t>
      </w:r>
      <w:proofErr w:type="spellStart"/>
      <w:proofErr w:type="gramStart"/>
      <w:r w:rsidRPr="00B5488D">
        <w:rPr>
          <w:lang w:val="es-CO"/>
        </w:rPr>
        <w:t>warning</w:t>
      </w:r>
      <w:proofErr w:type="spellEnd"/>
      <w:proofErr w:type="gramEnd"/>
      <w:r w:rsidRPr="00B5488D">
        <w:rPr>
          <w:lang w:val="es-CO"/>
        </w:rPr>
        <w:t>) para mostrar notificaciones al usuario después de una acción.</w:t>
      </w:r>
    </w:p>
    <w:p w14:paraId="309F830D" w14:textId="3CE211A0" w:rsidR="00B5488D" w:rsidRPr="00B5488D" w:rsidRDefault="00B5488D" w:rsidP="00B5488D">
      <w:pPr>
        <w:pStyle w:val="Heading1"/>
        <w:rPr>
          <w:lang w:val="es-CO"/>
        </w:rPr>
      </w:pPr>
      <w:r w:rsidRPr="00B5488D">
        <w:rPr>
          <w:lang w:val="es-CO"/>
        </w:rPr>
        <w:t>Enrutamiento</w:t>
      </w:r>
    </w:p>
    <w:p w14:paraId="7273692E" w14:textId="77777777" w:rsidR="00B5488D" w:rsidRPr="00B5488D" w:rsidRDefault="00B5488D" w:rsidP="00B5488D">
      <w:pPr>
        <w:ind w:firstLine="0"/>
        <w:rPr>
          <w:lang w:val="es-CO"/>
        </w:rPr>
      </w:pPr>
      <w:r w:rsidRPr="00B5488D">
        <w:rPr>
          <w:lang w:val="es-CO"/>
        </w:rPr>
        <w:t xml:space="preserve">Las rutas de la aplicación están organizadas en archivos separados dentro del directorio </w:t>
      </w:r>
      <w:proofErr w:type="spellStart"/>
      <w:r w:rsidRPr="00B5488D">
        <w:rPr>
          <w:lang w:val="es-CO"/>
        </w:rPr>
        <w:t>routes</w:t>
      </w:r>
      <w:proofErr w:type="spellEnd"/>
      <w:r w:rsidRPr="00B5488D">
        <w:rPr>
          <w:lang w:val="es-CO"/>
        </w:rPr>
        <w:t xml:space="preserve">/ para mantener </w:t>
      </w:r>
      <w:proofErr w:type="gramStart"/>
      <w:r w:rsidRPr="00B5488D">
        <w:rPr>
          <w:lang w:val="es-CO"/>
        </w:rPr>
        <w:t>la modularidad</w:t>
      </w:r>
      <w:proofErr w:type="gramEnd"/>
      <w:r w:rsidRPr="00B5488D">
        <w:rPr>
          <w:lang w:val="es-C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7"/>
      </w:tblGrid>
      <w:tr w:rsidR="00B5488D" w:rsidRPr="00B5488D" w14:paraId="3493BA40" w14:textId="77777777">
        <w:tc>
          <w:tcPr>
            <w:tcW w:w="4527" w:type="dxa"/>
          </w:tcPr>
          <w:p w14:paraId="3DB75B60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Archivo</w:t>
            </w:r>
          </w:p>
        </w:tc>
        <w:tc>
          <w:tcPr>
            <w:tcW w:w="4527" w:type="dxa"/>
          </w:tcPr>
          <w:p w14:paraId="3E393ADB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Propósito</w:t>
            </w:r>
          </w:p>
        </w:tc>
      </w:tr>
      <w:tr w:rsidR="00B5488D" w:rsidRPr="00B5488D" w14:paraId="21947614" w14:textId="77777777">
        <w:tc>
          <w:tcPr>
            <w:tcW w:w="4527" w:type="dxa"/>
          </w:tcPr>
          <w:p w14:paraId="225D0929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web.php</w:t>
            </w:r>
            <w:proofErr w:type="spellEnd"/>
          </w:p>
        </w:tc>
        <w:tc>
          <w:tcPr>
            <w:tcW w:w="4527" w:type="dxa"/>
          </w:tcPr>
          <w:p w14:paraId="6635308D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 xml:space="preserve">Rutas públicas (bienvenida) y rutas de autenticación gestionadas por Laravel </w:t>
            </w:r>
            <w:proofErr w:type="spellStart"/>
            <w:r w:rsidRPr="00B5488D">
              <w:rPr>
                <w:lang w:val="es-CO"/>
              </w:rPr>
              <w:t>Fortify</w:t>
            </w:r>
            <w:proofErr w:type="spellEnd"/>
            <w:r w:rsidRPr="00B5488D">
              <w:rPr>
                <w:lang w:val="es-CO"/>
              </w:rPr>
              <w:t>.</w:t>
            </w:r>
          </w:p>
        </w:tc>
      </w:tr>
      <w:tr w:rsidR="00B5488D" w:rsidRPr="00B5488D" w14:paraId="54B9E0B8" w14:textId="77777777">
        <w:tc>
          <w:tcPr>
            <w:tcW w:w="4527" w:type="dxa"/>
          </w:tcPr>
          <w:p w14:paraId="5782A379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pos.php</w:t>
            </w:r>
            <w:proofErr w:type="spellEnd"/>
          </w:p>
        </w:tc>
        <w:tc>
          <w:tcPr>
            <w:tcW w:w="4527" w:type="dxa"/>
          </w:tcPr>
          <w:p w14:paraId="49C63A5D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del módulo de Punto de Venta (accesibles solo con turno abierto).</w:t>
            </w:r>
          </w:p>
        </w:tc>
      </w:tr>
      <w:tr w:rsidR="00B5488D" w:rsidRPr="00B5488D" w14:paraId="1688D397" w14:textId="77777777">
        <w:tc>
          <w:tcPr>
            <w:tcW w:w="4527" w:type="dxa"/>
          </w:tcPr>
          <w:p w14:paraId="79EED200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inventario.php</w:t>
            </w:r>
            <w:proofErr w:type="spellEnd"/>
          </w:p>
        </w:tc>
        <w:tc>
          <w:tcPr>
            <w:tcW w:w="4527" w:type="dxa"/>
          </w:tcPr>
          <w:p w14:paraId="59FB3E10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la gestión de productos, categorías, unidades y movimientos.</w:t>
            </w:r>
          </w:p>
        </w:tc>
      </w:tr>
      <w:tr w:rsidR="00B5488D" w:rsidRPr="00B5488D" w14:paraId="435AD594" w14:textId="77777777">
        <w:tc>
          <w:tcPr>
            <w:tcW w:w="4527" w:type="dxa"/>
          </w:tcPr>
          <w:p w14:paraId="1A2A114A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clientes.php</w:t>
            </w:r>
            <w:proofErr w:type="spellEnd"/>
          </w:p>
        </w:tc>
        <w:tc>
          <w:tcPr>
            <w:tcW w:w="4527" w:type="dxa"/>
          </w:tcPr>
          <w:p w14:paraId="5AE5F7A8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administración de clientes y operaciones de cartera.</w:t>
            </w:r>
          </w:p>
        </w:tc>
      </w:tr>
      <w:tr w:rsidR="00B5488D" w:rsidRPr="00B5488D" w14:paraId="309CA249" w14:textId="77777777">
        <w:tc>
          <w:tcPr>
            <w:tcW w:w="4527" w:type="dxa"/>
          </w:tcPr>
          <w:p w14:paraId="0EC057AD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proveedores.php</w:t>
            </w:r>
            <w:proofErr w:type="spellEnd"/>
          </w:p>
        </w:tc>
        <w:tc>
          <w:tcPr>
            <w:tcW w:w="4527" w:type="dxa"/>
          </w:tcPr>
          <w:p w14:paraId="03F03136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proveedores, órdenes de compra y recepción de mercancía.</w:t>
            </w:r>
          </w:p>
        </w:tc>
      </w:tr>
      <w:tr w:rsidR="00B5488D" w:rsidRPr="00B5488D" w14:paraId="5C618FA5" w14:textId="77777777">
        <w:tc>
          <w:tcPr>
            <w:tcW w:w="4527" w:type="dxa"/>
          </w:tcPr>
          <w:p w14:paraId="040A90CE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facturacion.php</w:t>
            </w:r>
            <w:proofErr w:type="spellEnd"/>
          </w:p>
        </w:tc>
        <w:tc>
          <w:tcPr>
            <w:tcW w:w="4527" w:type="dxa"/>
          </w:tcPr>
          <w:p w14:paraId="2461F0DA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la consulta de facturas, notas crédito y notas débito.</w:t>
            </w:r>
          </w:p>
        </w:tc>
      </w:tr>
      <w:tr w:rsidR="00B5488D" w:rsidRPr="00B5488D" w14:paraId="2E2F7799" w14:textId="77777777">
        <w:tc>
          <w:tcPr>
            <w:tcW w:w="4527" w:type="dxa"/>
          </w:tcPr>
          <w:p w14:paraId="25D08C7A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caja.php</w:t>
            </w:r>
            <w:proofErr w:type="spellEnd"/>
          </w:p>
        </w:tc>
        <w:tc>
          <w:tcPr>
            <w:tcW w:w="4527" w:type="dxa"/>
          </w:tcPr>
          <w:p w14:paraId="4CA9EE80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apertura/cierre de turnos y gestión de fondos.</w:t>
            </w:r>
          </w:p>
        </w:tc>
      </w:tr>
      <w:tr w:rsidR="00B5488D" w:rsidRPr="00B5488D" w14:paraId="64AF7920" w14:textId="77777777">
        <w:tc>
          <w:tcPr>
            <w:tcW w:w="4527" w:type="dxa"/>
          </w:tcPr>
          <w:p w14:paraId="6E0BECEA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reportes.php</w:t>
            </w:r>
            <w:proofErr w:type="spellEnd"/>
          </w:p>
        </w:tc>
        <w:tc>
          <w:tcPr>
            <w:tcW w:w="4527" w:type="dxa"/>
          </w:tcPr>
          <w:p w14:paraId="5A8CC005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la generación de reportes en pantalla y exportación.</w:t>
            </w:r>
          </w:p>
        </w:tc>
      </w:tr>
      <w:tr w:rsidR="00B5488D" w:rsidRPr="00B5488D" w14:paraId="7A50D10A" w14:textId="77777777">
        <w:tc>
          <w:tcPr>
            <w:tcW w:w="4527" w:type="dxa"/>
          </w:tcPr>
          <w:p w14:paraId="3AC69D63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proofErr w:type="spellStart"/>
            <w:r w:rsidRPr="00B5488D">
              <w:rPr>
                <w:lang w:val="es-CO"/>
              </w:rPr>
              <w:t>settings.php</w:t>
            </w:r>
            <w:proofErr w:type="spellEnd"/>
          </w:p>
        </w:tc>
        <w:tc>
          <w:tcPr>
            <w:tcW w:w="4527" w:type="dxa"/>
          </w:tcPr>
          <w:p w14:paraId="7090B3DB" w14:textId="77777777" w:rsidR="00B5488D" w:rsidRPr="00B5488D" w:rsidRDefault="00B5488D" w:rsidP="00B5488D">
            <w:pPr>
              <w:pStyle w:val="Table"/>
              <w:rPr>
                <w:lang w:val="es-CO"/>
              </w:rPr>
            </w:pPr>
            <w:r w:rsidRPr="00B5488D">
              <w:rPr>
                <w:lang w:val="es-CO"/>
              </w:rPr>
              <w:t>Rutas para todas las pantallas de configuración del sistema.</w:t>
            </w:r>
          </w:p>
        </w:tc>
      </w:tr>
    </w:tbl>
    <w:p w14:paraId="524FE675" w14:textId="77777777" w:rsidR="00B5488D" w:rsidRPr="00B5488D" w:rsidRDefault="00B5488D" w:rsidP="00B5488D">
      <w:pPr>
        <w:ind w:firstLine="0"/>
        <w:rPr>
          <w:lang w:val="es-CO"/>
        </w:rPr>
      </w:pPr>
    </w:p>
    <w:p w14:paraId="1AF5AC11" w14:textId="5DD6CFA8" w:rsidR="00B5488D" w:rsidRPr="00B5488D" w:rsidRDefault="00B5488D" w:rsidP="00B5488D">
      <w:pPr>
        <w:ind w:firstLine="0"/>
        <w:rPr>
          <w:lang w:val="es-CO"/>
        </w:rPr>
      </w:pPr>
      <w:r w:rsidRPr="00B5488D">
        <w:rPr>
          <w:lang w:val="es-CO"/>
        </w:rPr>
        <w:lastRenderedPageBreak/>
        <w:t xml:space="preserve">Todas las rutas definidas en estos archivos utilizan el </w:t>
      </w:r>
      <w:proofErr w:type="spellStart"/>
      <w:r w:rsidRPr="00B5488D">
        <w:rPr>
          <w:lang w:val="es-CO"/>
        </w:rPr>
        <w:t>helper</w:t>
      </w:r>
      <w:proofErr w:type="spellEnd"/>
      <w:r w:rsidRPr="00B5488D">
        <w:rPr>
          <w:lang w:val="es-CO"/>
        </w:rPr>
        <w:t xml:space="preserve"> </w:t>
      </w:r>
      <w:proofErr w:type="spellStart"/>
      <w:proofErr w:type="gramStart"/>
      <w:r w:rsidRPr="00B5488D">
        <w:rPr>
          <w:lang w:val="es-CO"/>
        </w:rPr>
        <w:t>route</w:t>
      </w:r>
      <w:proofErr w:type="spellEnd"/>
      <w:r w:rsidRPr="00B5488D">
        <w:rPr>
          <w:lang w:val="es-CO"/>
        </w:rPr>
        <w:t>(</w:t>
      </w:r>
      <w:proofErr w:type="gramEnd"/>
      <w:r w:rsidRPr="00B5488D">
        <w:rPr>
          <w:lang w:val="es-CO"/>
        </w:rPr>
        <w:t xml:space="preserve">) de Laravel y devuelven instancias de </w:t>
      </w:r>
      <w:proofErr w:type="spellStart"/>
      <w:proofErr w:type="gramStart"/>
      <w:r w:rsidRPr="00B5488D">
        <w:rPr>
          <w:lang w:val="es-CO"/>
        </w:rPr>
        <w:t>Inertia</w:t>
      </w:r>
      <w:proofErr w:type="spellEnd"/>
      <w:r w:rsidRPr="00B5488D">
        <w:rPr>
          <w:lang w:val="es-CO"/>
        </w:rPr>
        <w:t>::render(</w:t>
      </w:r>
      <w:proofErr w:type="gramEnd"/>
      <w:r w:rsidRPr="00B5488D">
        <w:rPr>
          <w:lang w:val="es-CO"/>
        </w:rPr>
        <w:t xml:space="preserve">), pasando las propiedades necesarias para la renderización de la página correspondiente en </w:t>
      </w:r>
      <w:proofErr w:type="spellStart"/>
      <w:r w:rsidRPr="00B5488D">
        <w:rPr>
          <w:lang w:val="es-CO"/>
        </w:rPr>
        <w:t>Svelte</w:t>
      </w:r>
      <w:proofErr w:type="spellEnd"/>
      <w:r w:rsidRPr="00B5488D">
        <w:rPr>
          <w:lang w:val="es-CO"/>
        </w:rPr>
        <w:t>.</w:t>
      </w:r>
    </w:p>
    <w:sectPr w:rsidR="00B5488D" w:rsidRPr="00B5488D" w:rsidSect="00154C16">
      <w:headerReference w:type="default" r:id="rId8"/>
      <w:footerReference w:type="default" r:id="rId9"/>
      <w:pgSz w:w="12240" w:h="15840"/>
      <w:pgMar w:top="2693" w:right="1701" w:bottom="1843" w:left="1701" w:header="709" w:footer="9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ED68" w14:textId="77777777" w:rsidR="00EA73BB" w:rsidRDefault="00EA73BB" w:rsidP="00443ED6">
      <w:r>
        <w:separator/>
      </w:r>
    </w:p>
  </w:endnote>
  <w:endnote w:type="continuationSeparator" w:id="0">
    <w:p w14:paraId="1BA27B38" w14:textId="77777777" w:rsidR="00EA73BB" w:rsidRDefault="00EA73BB" w:rsidP="00443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259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847AF6" w14:textId="2EE691D5" w:rsidR="00557D9A" w:rsidRDefault="00206F89" w:rsidP="00443ED6">
        <w:pPr>
          <w:pStyle w:val="Footer"/>
        </w:pPr>
        <w:r>
          <w:rPr>
            <w:noProof/>
            <w:lang w:val="es-ES"/>
          </w:rPr>
          <w:drawing>
            <wp:anchor distT="0" distB="0" distL="114300" distR="114300" simplePos="0" relativeHeight="251657728" behindDoc="1" locked="0" layoutInCell="1" allowOverlap="1" wp14:anchorId="68DA026B" wp14:editId="7C7A2688">
              <wp:simplePos x="0" y="0"/>
              <wp:positionH relativeFrom="column">
                <wp:posOffset>-1080770</wp:posOffset>
              </wp:positionH>
              <wp:positionV relativeFrom="paragraph">
                <wp:posOffset>192405</wp:posOffset>
              </wp:positionV>
              <wp:extent cx="7754421" cy="1246909"/>
              <wp:effectExtent l="0" t="0" r="0" b="0"/>
              <wp:wrapNone/>
              <wp:docPr id="216915992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embrete2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4421" cy="12469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E4731">
          <w:rPr>
            <w:noProof/>
            <w:lang w:val="es-ES"/>
          </w:rPr>
          <w:t xml:space="preserve"> </w:t>
        </w:r>
      </w:p>
    </w:sdtContent>
  </w:sdt>
  <w:p w14:paraId="7FD72946" w14:textId="5E75610F" w:rsidR="00154C16" w:rsidRDefault="00206F89" w:rsidP="00443ED6">
    <w:pPr>
      <w:pStyle w:val="Footer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34EC944B" wp14:editId="597F1E44">
              <wp:simplePos x="0" y="0"/>
              <wp:positionH relativeFrom="column">
                <wp:posOffset>-1080135</wp:posOffset>
              </wp:positionH>
              <wp:positionV relativeFrom="paragraph">
                <wp:posOffset>301625</wp:posOffset>
              </wp:positionV>
              <wp:extent cx="825500" cy="228600"/>
              <wp:effectExtent l="0" t="0" r="0" b="0"/>
              <wp:wrapNone/>
              <wp:docPr id="12262111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FFFFFF" w:themeColor="background1"/>
                            </w:rPr>
                            <w:id w:val="-687906867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F65C877" w14:textId="0032BF98" w:rsidR="005E4731" w:rsidRPr="00D70477" w:rsidRDefault="005E4731" w:rsidP="00D70477">
                              <w:pPr>
                                <w:ind w:firstLine="0"/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begin"/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instrText xml:space="preserve"> PAGE   \* MERGEFORMAT </w:instrText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separate"/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1</w:t>
                              </w:r>
                              <w:r w:rsidRPr="00D70477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360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EC94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85.05pt;margin-top:23.75pt;width:65pt;height:18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" filled="f" stroked="f" strokeweight=".5pt">
              <v:textbox inset="0,0,10mm,0">
                <w:txbxContent>
                  <w:sdt>
                    <w:sdtPr>
                      <w:rPr>
                        <w:b/>
                        <w:bCs/>
                        <w:color w:val="FFFFFF" w:themeColor="background1"/>
                      </w:rPr>
                      <w:id w:val="-687906867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F65C877" w14:textId="0032BF98" w:rsidR="005E4731" w:rsidRPr="00D70477" w:rsidRDefault="005E4731" w:rsidP="00D70477">
                        <w:pPr>
                          <w:ind w:firstLine="0"/>
                          <w:jc w:val="right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begin"/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instrText xml:space="preserve"> PAGE   \* MERGEFORMAT </w:instrText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separate"/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t>1</w:t>
                        </w:r>
                        <w:r w:rsidRPr="00D70477">
                          <w:rPr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9F26C" w14:textId="77777777" w:rsidR="00EA73BB" w:rsidRDefault="00EA73BB" w:rsidP="00443ED6">
      <w:r>
        <w:separator/>
      </w:r>
    </w:p>
  </w:footnote>
  <w:footnote w:type="continuationSeparator" w:id="0">
    <w:p w14:paraId="2C7A095F" w14:textId="77777777" w:rsidR="00EA73BB" w:rsidRDefault="00EA73BB" w:rsidP="00443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905D" w14:textId="3FCCF4C7" w:rsidR="00FF4F8B" w:rsidRDefault="00154C16" w:rsidP="00443ED6">
    <w:pPr>
      <w:pStyle w:val="Header"/>
    </w:pPr>
    <w:r>
      <w:rPr>
        <w:noProof/>
        <w:lang w:val="es-ES"/>
      </w:rPr>
      <w:drawing>
        <wp:anchor distT="0" distB="0" distL="114300" distR="114300" simplePos="0" relativeHeight="251616768" behindDoc="1" locked="0" layoutInCell="1" allowOverlap="1" wp14:anchorId="026447E8" wp14:editId="5C274048">
          <wp:simplePos x="0" y="0"/>
          <wp:positionH relativeFrom="column">
            <wp:posOffset>-1143000</wp:posOffset>
          </wp:positionH>
          <wp:positionV relativeFrom="paragraph">
            <wp:posOffset>-454025</wp:posOffset>
          </wp:positionV>
          <wp:extent cx="7884160" cy="1686916"/>
          <wp:effectExtent l="0" t="0" r="0" b="0"/>
          <wp:wrapNone/>
          <wp:docPr id="207421617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160" cy="1686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82A"/>
    <w:multiLevelType w:val="multilevel"/>
    <w:tmpl w:val="59D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5D6A"/>
    <w:multiLevelType w:val="hybridMultilevel"/>
    <w:tmpl w:val="CDACD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42E86"/>
    <w:multiLevelType w:val="hybridMultilevel"/>
    <w:tmpl w:val="F7FA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677A7"/>
    <w:multiLevelType w:val="hybridMultilevel"/>
    <w:tmpl w:val="16784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76584"/>
    <w:multiLevelType w:val="hybridMultilevel"/>
    <w:tmpl w:val="6B26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227F6"/>
    <w:multiLevelType w:val="hybridMultilevel"/>
    <w:tmpl w:val="7856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C1FD9"/>
    <w:multiLevelType w:val="hybridMultilevel"/>
    <w:tmpl w:val="03C4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0B4E"/>
    <w:multiLevelType w:val="hybridMultilevel"/>
    <w:tmpl w:val="A29E3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E13E8"/>
    <w:multiLevelType w:val="hybridMultilevel"/>
    <w:tmpl w:val="DB14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851E3"/>
    <w:multiLevelType w:val="hybridMultilevel"/>
    <w:tmpl w:val="7A7C6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208A6"/>
    <w:multiLevelType w:val="hybridMultilevel"/>
    <w:tmpl w:val="01D2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3125B"/>
    <w:multiLevelType w:val="hybridMultilevel"/>
    <w:tmpl w:val="A68E4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961B2"/>
    <w:multiLevelType w:val="hybridMultilevel"/>
    <w:tmpl w:val="5F0E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96238"/>
    <w:multiLevelType w:val="hybridMultilevel"/>
    <w:tmpl w:val="720EE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62479"/>
    <w:multiLevelType w:val="hybridMultilevel"/>
    <w:tmpl w:val="E872E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378FF"/>
    <w:multiLevelType w:val="hybridMultilevel"/>
    <w:tmpl w:val="5AB8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42429"/>
    <w:multiLevelType w:val="hybridMultilevel"/>
    <w:tmpl w:val="F0E62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07CD3"/>
    <w:multiLevelType w:val="multilevel"/>
    <w:tmpl w:val="E2C072D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ECE77AD"/>
    <w:multiLevelType w:val="hybridMultilevel"/>
    <w:tmpl w:val="F0A6A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C08A2"/>
    <w:multiLevelType w:val="hybridMultilevel"/>
    <w:tmpl w:val="CD14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719330">
    <w:abstractNumId w:val="11"/>
  </w:num>
  <w:num w:numId="2" w16cid:durableId="346256568">
    <w:abstractNumId w:val="17"/>
  </w:num>
  <w:num w:numId="3" w16cid:durableId="1441340877">
    <w:abstractNumId w:val="18"/>
  </w:num>
  <w:num w:numId="4" w16cid:durableId="586114982">
    <w:abstractNumId w:val="2"/>
  </w:num>
  <w:num w:numId="5" w16cid:durableId="720790718">
    <w:abstractNumId w:val="1"/>
  </w:num>
  <w:num w:numId="6" w16cid:durableId="473958672">
    <w:abstractNumId w:val="12"/>
  </w:num>
  <w:num w:numId="7" w16cid:durableId="1399592612">
    <w:abstractNumId w:val="9"/>
  </w:num>
  <w:num w:numId="8" w16cid:durableId="834995112">
    <w:abstractNumId w:val="19"/>
  </w:num>
  <w:num w:numId="9" w16cid:durableId="1784422868">
    <w:abstractNumId w:val="15"/>
  </w:num>
  <w:num w:numId="10" w16cid:durableId="761609720">
    <w:abstractNumId w:val="5"/>
  </w:num>
  <w:num w:numId="11" w16cid:durableId="597954706">
    <w:abstractNumId w:val="13"/>
  </w:num>
  <w:num w:numId="12" w16cid:durableId="1893416783">
    <w:abstractNumId w:val="16"/>
  </w:num>
  <w:num w:numId="13" w16cid:durableId="1535315292">
    <w:abstractNumId w:val="6"/>
  </w:num>
  <w:num w:numId="14" w16cid:durableId="1207718164">
    <w:abstractNumId w:val="7"/>
  </w:num>
  <w:num w:numId="15" w16cid:durableId="1132138650">
    <w:abstractNumId w:val="4"/>
  </w:num>
  <w:num w:numId="16" w16cid:durableId="1265116266">
    <w:abstractNumId w:val="8"/>
  </w:num>
  <w:num w:numId="17" w16cid:durableId="947465821">
    <w:abstractNumId w:val="14"/>
  </w:num>
  <w:num w:numId="18" w16cid:durableId="1670864672">
    <w:abstractNumId w:val="3"/>
  </w:num>
  <w:num w:numId="19" w16cid:durableId="1314797671">
    <w:abstractNumId w:val="0"/>
  </w:num>
  <w:num w:numId="20" w16cid:durableId="253171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Type w:val="letter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60A"/>
    <w:rsid w:val="000854A2"/>
    <w:rsid w:val="00154C16"/>
    <w:rsid w:val="00206F89"/>
    <w:rsid w:val="00342DE5"/>
    <w:rsid w:val="003B7511"/>
    <w:rsid w:val="003F44A1"/>
    <w:rsid w:val="00443ED6"/>
    <w:rsid w:val="005252E0"/>
    <w:rsid w:val="005253DA"/>
    <w:rsid w:val="00557D9A"/>
    <w:rsid w:val="005A11FA"/>
    <w:rsid w:val="005E4731"/>
    <w:rsid w:val="005E561D"/>
    <w:rsid w:val="007316C2"/>
    <w:rsid w:val="007D349C"/>
    <w:rsid w:val="007F2E03"/>
    <w:rsid w:val="00817FEA"/>
    <w:rsid w:val="0082230D"/>
    <w:rsid w:val="00832335"/>
    <w:rsid w:val="008B0484"/>
    <w:rsid w:val="0090160A"/>
    <w:rsid w:val="009017BE"/>
    <w:rsid w:val="00993D29"/>
    <w:rsid w:val="009B4E09"/>
    <w:rsid w:val="009C043B"/>
    <w:rsid w:val="009C2BDB"/>
    <w:rsid w:val="009E2E68"/>
    <w:rsid w:val="00B13843"/>
    <w:rsid w:val="00B5488D"/>
    <w:rsid w:val="00B56BC1"/>
    <w:rsid w:val="00BB5449"/>
    <w:rsid w:val="00BC6EB0"/>
    <w:rsid w:val="00C700F5"/>
    <w:rsid w:val="00D207CB"/>
    <w:rsid w:val="00D32176"/>
    <w:rsid w:val="00D32394"/>
    <w:rsid w:val="00D57F01"/>
    <w:rsid w:val="00D70477"/>
    <w:rsid w:val="00E3107A"/>
    <w:rsid w:val="00E32B3C"/>
    <w:rsid w:val="00EA73BB"/>
    <w:rsid w:val="00FF4F8B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5AE5F"/>
  <w14:defaultImageDpi w14:val="300"/>
  <w15:docId w15:val="{F616CDDD-57A7-422C-B38A-27104C4C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ED6"/>
    <w:pPr>
      <w:spacing w:after="240" w:line="360" w:lineRule="auto"/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43ED6"/>
    <w:pPr>
      <w:keepNext/>
      <w:keepLines/>
      <w:numPr>
        <w:numId w:val="2"/>
      </w:numPr>
      <w:spacing w:before="24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D6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color w:val="595959" w:themeColor="text1" w:themeTint="A6"/>
      <w:sz w:val="26"/>
      <w:szCs w:val="26"/>
      <w:lang w:val="es-CO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B0484"/>
    <w:pPr>
      <w:numPr>
        <w:ilvl w:val="2"/>
        <w:numId w:val="2"/>
      </w:numPr>
      <w:outlineLvl w:val="2"/>
    </w:pPr>
    <w:rPr>
      <w:color w:val="808080" w:themeColor="background1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2394"/>
    <w:pPr>
      <w:outlineLvl w:val="3"/>
    </w:pPr>
    <w:rPr>
      <w:i/>
      <w:iCs/>
      <w:color w:val="808080" w:themeColor="background1" w:themeShade="8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D57F01"/>
    <w:pPr>
      <w:ind w:firstLine="708"/>
      <w:outlineLvl w:val="4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60A"/>
  </w:style>
  <w:style w:type="paragraph" w:styleId="Footer">
    <w:name w:val="footer"/>
    <w:basedOn w:val="Normal"/>
    <w:link w:val="FooterChar"/>
    <w:uiPriority w:val="99"/>
    <w:unhideWhenUsed/>
    <w:rsid w:val="0090160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60A"/>
  </w:style>
  <w:style w:type="paragraph" w:styleId="BalloonText">
    <w:name w:val="Balloon Text"/>
    <w:basedOn w:val="Normal"/>
    <w:link w:val="BalloonTextChar"/>
    <w:uiPriority w:val="99"/>
    <w:semiHidden/>
    <w:unhideWhenUsed/>
    <w:rsid w:val="009016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60A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0160A"/>
    <w:rPr>
      <w:color w:val="0000FF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54C16"/>
  </w:style>
  <w:style w:type="character" w:customStyle="1" w:styleId="DateChar">
    <w:name w:val="Date Char"/>
    <w:basedOn w:val="DefaultParagraphFont"/>
    <w:link w:val="Date"/>
    <w:uiPriority w:val="99"/>
    <w:semiHidden/>
    <w:rsid w:val="00154C16"/>
  </w:style>
  <w:style w:type="paragraph" w:styleId="Closing">
    <w:name w:val="Closing"/>
    <w:basedOn w:val="Normal"/>
    <w:link w:val="ClosingChar"/>
    <w:uiPriority w:val="99"/>
    <w:semiHidden/>
    <w:unhideWhenUsed/>
    <w:rsid w:val="00154C16"/>
  </w:style>
  <w:style w:type="character" w:customStyle="1" w:styleId="ClosingChar">
    <w:name w:val="Closing Char"/>
    <w:basedOn w:val="DefaultParagraphFont"/>
    <w:link w:val="Closing"/>
    <w:uiPriority w:val="99"/>
    <w:semiHidden/>
    <w:rsid w:val="00154C16"/>
  </w:style>
  <w:style w:type="paragraph" w:styleId="Signature">
    <w:name w:val="Signature"/>
    <w:basedOn w:val="Normal"/>
    <w:link w:val="SignatureChar"/>
    <w:uiPriority w:val="99"/>
    <w:semiHidden/>
    <w:unhideWhenUsed/>
    <w:rsid w:val="00154C16"/>
  </w:style>
  <w:style w:type="character" w:customStyle="1" w:styleId="SignatureChar">
    <w:name w:val="Signature Char"/>
    <w:basedOn w:val="DefaultParagraphFont"/>
    <w:link w:val="Signature"/>
    <w:uiPriority w:val="99"/>
    <w:semiHidden/>
    <w:rsid w:val="00154C16"/>
  </w:style>
  <w:style w:type="paragraph" w:styleId="BodyText">
    <w:name w:val="Body Text"/>
    <w:basedOn w:val="Normal"/>
    <w:link w:val="BodyTextChar"/>
    <w:uiPriority w:val="99"/>
    <w:semiHidden/>
    <w:unhideWhenUsed/>
    <w:rsid w:val="00154C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C16"/>
  </w:style>
  <w:style w:type="paragraph" w:styleId="NoSpacing">
    <w:name w:val="No Spacing"/>
    <w:basedOn w:val="Normal"/>
    <w:uiPriority w:val="1"/>
    <w:qFormat/>
    <w:rsid w:val="00D704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0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3ED6"/>
    <w:rPr>
      <w:rFonts w:eastAsiaTheme="majorEastAsia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3ED6"/>
    <w:rPr>
      <w:rFonts w:eastAsiaTheme="majorEastAsia" w:cstheme="majorBidi"/>
      <w:color w:val="595959" w:themeColor="text1" w:themeTint="A6"/>
      <w:sz w:val="26"/>
      <w:szCs w:val="26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rsid w:val="008B0484"/>
    <w:rPr>
      <w:color w:val="808080" w:themeColor="background1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D32394"/>
    <w:rPr>
      <w:i/>
      <w:iCs/>
      <w:color w:val="808080" w:themeColor="background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D57F01"/>
    <w:rPr>
      <w:i/>
      <w:iCs/>
      <w:color w:val="808080" w:themeColor="background1" w:themeShade="80"/>
      <w:sz w:val="22"/>
      <w:szCs w:val="22"/>
    </w:rPr>
  </w:style>
  <w:style w:type="table" w:styleId="TableGrid">
    <w:name w:val="Table Grid"/>
    <w:basedOn w:val="TableNormal"/>
    <w:uiPriority w:val="59"/>
    <w:rsid w:val="00D57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page">
    <w:name w:val="front page"/>
    <w:basedOn w:val="Normal"/>
    <w:link w:val="frontpageChar"/>
    <w:qFormat/>
    <w:rsid w:val="00443ED6"/>
    <w:pPr>
      <w:spacing w:after="0" w:line="480" w:lineRule="auto"/>
      <w:ind w:firstLine="0"/>
      <w:jc w:val="center"/>
    </w:pPr>
  </w:style>
  <w:style w:type="character" w:customStyle="1" w:styleId="frontpageChar">
    <w:name w:val="front page Char"/>
    <w:basedOn w:val="DefaultParagraphFont"/>
    <w:link w:val="frontpage"/>
    <w:rsid w:val="00443ED6"/>
  </w:style>
  <w:style w:type="paragraph" w:styleId="TOCHeading">
    <w:name w:val="TOC Heading"/>
    <w:basedOn w:val="Heading1"/>
    <w:next w:val="Normal"/>
    <w:uiPriority w:val="39"/>
    <w:unhideWhenUsed/>
    <w:qFormat/>
    <w:rsid w:val="00D70477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70477"/>
    <w:pPr>
      <w:tabs>
        <w:tab w:val="left" w:pos="1200"/>
        <w:tab w:val="right" w:leader="dot" w:pos="8828"/>
      </w:tabs>
      <w:spacing w:after="10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D704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0477"/>
    <w:pPr>
      <w:spacing w:after="100"/>
      <w:ind w:left="480"/>
    </w:pPr>
  </w:style>
  <w:style w:type="paragraph" w:styleId="Title">
    <w:name w:val="Title"/>
    <w:basedOn w:val="Heading1"/>
    <w:next w:val="Normal"/>
    <w:link w:val="TitleChar"/>
    <w:uiPriority w:val="10"/>
    <w:qFormat/>
    <w:rsid w:val="009B4E09"/>
    <w:pPr>
      <w:numPr>
        <w:numId w:val="0"/>
      </w:numPr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B4E09"/>
    <w:rPr>
      <w:rFonts w:eastAsiaTheme="majorEastAsia" w:cstheme="majorBidi"/>
      <w:b/>
      <w:bCs/>
      <w:sz w:val="28"/>
      <w:szCs w:val="28"/>
    </w:rPr>
  </w:style>
  <w:style w:type="paragraph" w:customStyle="1" w:styleId="Table">
    <w:name w:val="Table"/>
    <w:basedOn w:val="Normal"/>
    <w:link w:val="TableChar"/>
    <w:qFormat/>
    <w:rsid w:val="009B4E09"/>
    <w:pPr>
      <w:spacing w:after="0" w:line="240" w:lineRule="auto"/>
      <w:ind w:firstLine="0"/>
    </w:pPr>
  </w:style>
  <w:style w:type="character" w:customStyle="1" w:styleId="TableChar">
    <w:name w:val="Table Char"/>
    <w:basedOn w:val="DefaultParagraphFont"/>
    <w:link w:val="Table"/>
    <w:rsid w:val="009B4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D87FCF-7A5E-434A-A9DC-2DFFF2115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Ivone-Cardozo</dc:creator>
  <cp:keywords/>
  <dc:description/>
  <cp:lastModifiedBy>Miguel Angel Rodriguez Ferreira</cp:lastModifiedBy>
  <cp:revision>14</cp:revision>
  <cp:lastPrinted>2017-02-28T17:56:00Z</cp:lastPrinted>
  <dcterms:created xsi:type="dcterms:W3CDTF">2017-02-28T17:56:00Z</dcterms:created>
  <dcterms:modified xsi:type="dcterms:W3CDTF">2026-04-21T00:08:00Z</dcterms:modified>
</cp:coreProperties>
</file>