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Tutoriel suivi pour les écrans LCD 1602 sans shield: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https://create.arduino.cc/projecthub/najad/interfacing-lcd1602-with-arduino-764ec4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Sans shield --&gt; trop de branchements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Trop de branchements --&gt;ça a insupporté pessaux: il a trouvé un écran LCD 1602 dans un pack débutant ELECROW qui a un shield donc fait qu'on a que 4 branchements.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Yay facile! On a alors obtenu le kit débutant ELECROW.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en a que 1 du coup mais "on en commandera plus quand il faudra."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Tutoriels suivis donc: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Comment brancher notre LCD: </w:t>
      </w:r>
      <w:r w:rsidDel="00000000" w:rsidR="00000000" w:rsidRPr="00000000">
        <w:rPr>
          <w:rtl w:val="0"/>
        </w:rPr>
        <w:t xml:space="preserve">https://www.elecrow.com/starter-kit-for-raspberry-pi-arduino.html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Comment installer une librairie sur arduino (c'est nécéssaire ici): </w:t>
      </w:r>
      <w:r w:rsidDel="00000000" w:rsidR="00000000" w:rsidRPr="00000000">
        <w:rPr>
          <w:rtl w:val="0"/>
        </w:rPr>
        <w:t xml:space="preserve">https://docs.arduino.cc/software/ide-v1/tutorials/installing-libraries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Doc + exemples de la librairie LCD + shield: </w:t>
      </w:r>
      <w:r w:rsidDel="00000000" w:rsidR="00000000" w:rsidRPr="00000000">
        <w:rPr>
          <w:rtl w:val="0"/>
        </w:rPr>
        <w:t xml:space="preserve">https://github.com/johnrickman/LiquidCrystal_I2C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Tout les trucs utilisés lors du test unitaire sont sur le drive.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