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pStyle w:val="Title"/>
        <w:jc w:val="center"/>
        <w:rPr>
          <w:rFonts w:ascii="Times New Roman" w:cs="Times New Roman" w:eastAsia="Times New Roman" w:hAnsi="Times New Roman"/>
        </w:rPr>
      </w:pPr>
      <w:bookmarkStart w:colFirst="0" w:colLast="0" w:name="_cl1akhvclnk4" w:id="0"/>
      <w:bookmarkEnd w:id="0"/>
      <w:r w:rsidDel="00000000" w:rsidR="00000000" w:rsidRPr="00000000">
        <w:rPr>
          <w:rFonts w:ascii="Times New Roman" w:cs="Times New Roman" w:eastAsia="Times New Roman" w:hAnsi="Times New Roman"/>
          <w:rtl w:val="0"/>
        </w:rPr>
        <w:t xml:space="preserve">LA HISTORIA DE JUAN GABRIEL EN LA MÚSICA</w:t>
      </w:r>
      <w:r w:rsidDel="00000000" w:rsidR="00000000" w:rsidRPr="00000000">
        <w:rPr>
          <w:rtl w:val="0"/>
        </w:rPr>
      </w:r>
    </w:p>
    <w:p w:rsidR="00000000" w:rsidDel="00000000" w:rsidP="00000000" w:rsidRDefault="00000000" w:rsidRPr="00000000" w14:paraId="0000000A">
      <w:pPr>
        <w:pStyle w:val="Title"/>
        <w:jc w:val="center"/>
        <w:rPr/>
      </w:pPr>
      <w:bookmarkStart w:colFirst="0" w:colLast="0" w:name="_kmf04cnsmjlc" w:id="1"/>
      <w:bookmarkEnd w:id="1"/>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 1CMAF</w:t>
      </w:r>
    </w:p>
    <w:p w:rsidR="00000000" w:rsidDel="00000000" w:rsidP="00000000" w:rsidRDefault="00000000" w:rsidRPr="00000000" w14:paraId="0000000D">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Maestro: Jovan Del Prado Lopez</w:t>
      </w:r>
    </w:p>
    <w:p w:rsidR="00000000" w:rsidDel="00000000" w:rsidP="00000000" w:rsidRDefault="00000000" w:rsidRPr="00000000" w14:paraId="0000000F">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Carrera: Contador Público</w:t>
      </w:r>
    </w:p>
    <w:p w:rsidR="00000000" w:rsidDel="00000000" w:rsidP="00000000" w:rsidRDefault="00000000" w:rsidRPr="00000000" w14:paraId="0000001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Integrantes: </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Ramirez Lopez Juan Pablo</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Reynaga Fernandez Alexis Arturo</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Rodríguez Xicoténcatl Alejandro</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Sánchez Ortega Sarai Guadalupe</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Ciudad de México, México</w:t>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ÍNDICE</w:t>
      </w:r>
    </w:p>
    <w:sdt>
      <w:sdtPr>
        <w:id w:val="-2098854293"/>
        <w:docPartObj>
          <w:docPartGallery w:val="Table of Contents"/>
          <w:docPartUnique w:val="1"/>
        </w:docPartObj>
      </w:sdtPr>
      <w:sdtContent>
        <w:p w:rsidR="00000000" w:rsidDel="00000000" w:rsidP="00000000" w:rsidRDefault="00000000" w:rsidRPr="00000000" w14:paraId="0000002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cpx1zdfz1vj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r>
          </w:hyperlink>
          <w:r w:rsidDel="00000000" w:rsidR="00000000" w:rsidRPr="00000000">
            <w:rPr>
              <w:rtl w:val="0"/>
            </w:rPr>
          </w:r>
        </w:p>
        <w:p w:rsidR="00000000" w:rsidDel="00000000" w:rsidP="00000000" w:rsidRDefault="00000000" w:rsidRPr="00000000" w14:paraId="0000002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6g1ou8vhs2i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BIOGRAFÍA</w:t>
            </w:r>
          </w:hyperlink>
          <w:r w:rsidDel="00000000" w:rsidR="00000000" w:rsidRPr="00000000">
            <w:rPr>
              <w:rtl w:val="0"/>
            </w:rPr>
          </w:r>
        </w:p>
        <w:p w:rsidR="00000000" w:rsidDel="00000000" w:rsidP="00000000" w:rsidRDefault="00000000" w:rsidRPr="00000000" w14:paraId="0000002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y72stpi5w5b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HISTORIA MUSICAL</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ooawramxkl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INICIOS</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qy4zkpox0h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PRESENTACIONES INTERNACIONALES</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firstLine="0"/>
            <w:rPr>
              <w:rFonts w:ascii="Times New Roman" w:cs="Times New Roman" w:eastAsia="Times New Roman" w:hAnsi="Times New Roman"/>
              <w:i w:val="0"/>
              <w:smallCaps w:val="0"/>
              <w:strike w:val="0"/>
              <w:sz w:val="24"/>
              <w:szCs w:val="24"/>
              <w:shd w:fill="auto" w:val="clear"/>
              <w:vertAlign w:val="baseline"/>
            </w:rPr>
          </w:pPr>
          <w:hyperlink w:anchor="_wo53ms6wdnt5">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ÚLTIMAS GIRAS</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360" w:firstLine="0"/>
            <w:rPr>
              <w:rFonts w:ascii="Times New Roman" w:cs="Times New Roman" w:eastAsia="Times New Roman" w:hAnsi="Times New Roman"/>
              <w:i w:val="0"/>
              <w:smallCaps w:val="0"/>
              <w:strike w:val="0"/>
              <w:sz w:val="24"/>
              <w:szCs w:val="24"/>
              <w:shd w:fill="auto" w:val="clear"/>
              <w:vertAlign w:val="baseline"/>
            </w:rPr>
          </w:pPr>
          <w:hyperlink w:anchor="_3l9ram5wajgw">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DISCOGRAFÍA</w:t>
            </w:r>
          </w:hyperlink>
          <w:r w:rsidDel="00000000" w:rsidR="00000000" w:rsidRPr="00000000">
            <w:rPr>
              <w:rtl w:val="0"/>
            </w:rPr>
          </w:r>
        </w:p>
        <w:p w:rsidR="00000000" w:rsidDel="00000000" w:rsidP="00000000" w:rsidRDefault="00000000" w:rsidRPr="00000000" w14:paraId="0000002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myoywazgum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CONCLUSIÓN</w:t>
            </w:r>
          </w:hyperlink>
          <w:r w:rsidDel="00000000" w:rsidR="00000000" w:rsidRPr="00000000">
            <w:rPr>
              <w:rtl w:val="0"/>
            </w:rPr>
          </w:r>
        </w:p>
        <w:p w:rsidR="00000000" w:rsidDel="00000000" w:rsidP="00000000" w:rsidRDefault="00000000" w:rsidRPr="00000000" w14:paraId="0000003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wptf35tqud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sz w:val="24"/>
          <w:szCs w:val="24"/>
        </w:rPr>
      </w:pPr>
      <w:bookmarkStart w:colFirst="0" w:colLast="0" w:name="_cpx1zdfz1vjv" w:id="2"/>
      <w:bookmarkEnd w:id="2"/>
      <w:r w:rsidDel="00000000" w:rsidR="00000000" w:rsidRPr="00000000">
        <w:rPr>
          <w:rFonts w:ascii="Times New Roman" w:cs="Times New Roman" w:eastAsia="Times New Roman" w:hAnsi="Times New Roman"/>
          <w:sz w:val="24"/>
          <w:szCs w:val="24"/>
          <w:rtl w:val="0"/>
        </w:rPr>
        <w:t xml:space="preserve">INTRODUCCIÓN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Alberto Aguilera Valadez, conocido como Juan Gabriel, es una de las figuras más emblemáticas e influyentes de la música popular mexicana. Su historia en la música es un testimonio de talento, perseverancia y pasión, lo que lo llevó a convertirse en un ícono no solo en México, sino que también en toda América Latina y demás partes del mundo. Desde muy joven Juan Gabriel mostró un gran interés por la música, escribiendo canciones y profundizando su voz, a pesar de haber enfrentado una infancia difícil por la pobreza y la ausencia familiar.</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carrera se dio a la luz en la década de 1970, cuando firmó su primer contrato discográfico y lanzó su álbum debut “El Alma Joven” en el año de 1971; este disco incluyó su tema “No tengo dinero”, rápidamente fue catapultado a la fama por su estilo único, pues combinaba ranchera, balada, mariachi, pop y hasta música disco. A lo largo de toda su trayectoria, Juan Gabriel no solo interpretó cientos de canciones, sino que también compuso más de 1,800 temas, los cuales en su mayoría fueron interpretados por artistas de talla internacional.</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carisma en el escenario, su inconfundible voz y su increíble forma de conectar con el público lo convirtieron en un artista querido por varias generaciones; a pesar de las dificultades, su legado musical permaneció intacto hasta su fallecimiento en 2016. La historia de Juan Gabriel es, en esencia, la historia de un hombre que, desde la humildad logró conquistar el corazón de millones de personas con su arte inigualable. Su contribución a la música continúa viva, y sus canciones siguen siendo un referente de identidad cultural para muchas personas alrededor del mundo.</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1"/>
        <w:rPr>
          <w:rFonts w:ascii="Times New Roman" w:cs="Times New Roman" w:eastAsia="Times New Roman" w:hAnsi="Times New Roman"/>
          <w:sz w:val="24"/>
          <w:szCs w:val="24"/>
        </w:rPr>
      </w:pPr>
      <w:bookmarkStart w:colFirst="0" w:colLast="0" w:name="_6g1ou8vhs2iw" w:id="3"/>
      <w:bookmarkEnd w:id="3"/>
      <w:r w:rsidDel="00000000" w:rsidR="00000000" w:rsidRPr="00000000">
        <w:rPr>
          <w:rFonts w:ascii="Times New Roman" w:cs="Times New Roman" w:eastAsia="Times New Roman" w:hAnsi="Times New Roman"/>
          <w:sz w:val="24"/>
          <w:szCs w:val="24"/>
          <w:rtl w:val="0"/>
        </w:rPr>
        <w:t xml:space="preserve">BIOGRAFÍA</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1"/>
        <w:rPr>
          <w:rFonts w:ascii="Times New Roman" w:cs="Times New Roman" w:eastAsia="Times New Roman" w:hAnsi="Times New Roman"/>
          <w:sz w:val="24"/>
          <w:szCs w:val="24"/>
        </w:rPr>
      </w:pPr>
      <w:bookmarkStart w:colFirst="0" w:colLast="0" w:name="_y72stpi5w5b9" w:id="4"/>
      <w:bookmarkEnd w:id="4"/>
      <w:r w:rsidDel="00000000" w:rsidR="00000000" w:rsidRPr="00000000">
        <w:rPr>
          <w:rFonts w:ascii="Times New Roman" w:cs="Times New Roman" w:eastAsia="Times New Roman" w:hAnsi="Times New Roman"/>
          <w:sz w:val="24"/>
          <w:szCs w:val="24"/>
          <w:rtl w:val="0"/>
        </w:rPr>
        <w:t xml:space="preserve">HISTORIA MUSICAL</w:t>
      </w:r>
    </w:p>
    <w:p w:rsidR="00000000" w:rsidDel="00000000" w:rsidP="00000000" w:rsidRDefault="00000000" w:rsidRPr="00000000" w14:paraId="0000003E">
      <w:pPr>
        <w:pStyle w:val="Heading2"/>
        <w:rPr>
          <w:rFonts w:ascii="Times New Roman" w:cs="Times New Roman" w:eastAsia="Times New Roman" w:hAnsi="Times New Roman"/>
          <w:sz w:val="24"/>
          <w:szCs w:val="24"/>
        </w:rPr>
      </w:pPr>
      <w:bookmarkStart w:colFirst="0" w:colLast="0" w:name="_sooawramxklh" w:id="5"/>
      <w:bookmarkEnd w:id="5"/>
      <w:r w:rsidDel="00000000" w:rsidR="00000000" w:rsidRPr="00000000">
        <w:rPr>
          <w:rFonts w:ascii="Times New Roman" w:cs="Times New Roman" w:eastAsia="Times New Roman" w:hAnsi="Times New Roman"/>
          <w:sz w:val="24"/>
          <w:szCs w:val="24"/>
          <w:rtl w:val="0"/>
        </w:rPr>
        <w:t xml:space="preserve">INICIOS</w:t>
      </w:r>
    </w:p>
    <w:p w:rsidR="00000000" w:rsidDel="00000000" w:rsidP="00000000" w:rsidRDefault="00000000" w:rsidRPr="00000000" w14:paraId="0000003F">
      <w:pPr>
        <w:pStyle w:val="Heading2"/>
        <w:rPr>
          <w:rFonts w:ascii="Times New Roman" w:cs="Times New Roman" w:eastAsia="Times New Roman" w:hAnsi="Times New Roman"/>
          <w:sz w:val="24"/>
          <w:szCs w:val="24"/>
        </w:rPr>
      </w:pPr>
      <w:bookmarkStart w:colFirst="0" w:colLast="0" w:name="_cqy4zkpox0he" w:id="6"/>
      <w:bookmarkEnd w:id="6"/>
      <w:r w:rsidDel="00000000" w:rsidR="00000000" w:rsidRPr="00000000">
        <w:rPr>
          <w:rFonts w:ascii="Times New Roman" w:cs="Times New Roman" w:eastAsia="Times New Roman" w:hAnsi="Times New Roman"/>
          <w:sz w:val="24"/>
          <w:szCs w:val="24"/>
          <w:rtl w:val="0"/>
        </w:rPr>
        <w:t xml:space="preserve">PRESENTACIONES INTERNACIONALES</w:t>
      </w:r>
    </w:p>
    <w:p w:rsidR="00000000" w:rsidDel="00000000" w:rsidP="00000000" w:rsidRDefault="00000000" w:rsidRPr="00000000" w14:paraId="00000040">
      <w:pPr>
        <w:pStyle w:val="Heading2"/>
        <w:rPr>
          <w:rFonts w:ascii="Times New Roman" w:cs="Times New Roman" w:eastAsia="Times New Roman" w:hAnsi="Times New Roman"/>
          <w:sz w:val="24"/>
          <w:szCs w:val="24"/>
        </w:rPr>
      </w:pPr>
      <w:bookmarkStart w:colFirst="0" w:colLast="0" w:name="_wo53ms6wdnt5" w:id="7"/>
      <w:bookmarkEnd w:id="7"/>
      <w:r w:rsidDel="00000000" w:rsidR="00000000" w:rsidRPr="00000000">
        <w:rPr>
          <w:rFonts w:ascii="Times New Roman" w:cs="Times New Roman" w:eastAsia="Times New Roman" w:hAnsi="Times New Roman"/>
          <w:sz w:val="24"/>
          <w:szCs w:val="24"/>
          <w:rtl w:val="0"/>
        </w:rPr>
        <w:t xml:space="preserve">ÚLTIMAS GIRAS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2"/>
        <w:rPr>
          <w:rFonts w:ascii="Times New Roman" w:cs="Times New Roman" w:eastAsia="Times New Roman" w:hAnsi="Times New Roman"/>
          <w:sz w:val="24"/>
          <w:szCs w:val="24"/>
        </w:rPr>
      </w:pPr>
      <w:bookmarkStart w:colFirst="0" w:colLast="0" w:name="_3l9ram5wajgw" w:id="8"/>
      <w:bookmarkEnd w:id="8"/>
      <w:r w:rsidDel="00000000" w:rsidR="00000000" w:rsidRPr="00000000">
        <w:rPr>
          <w:rFonts w:ascii="Times New Roman" w:cs="Times New Roman" w:eastAsia="Times New Roman" w:hAnsi="Times New Roman"/>
          <w:sz w:val="24"/>
          <w:szCs w:val="24"/>
          <w:rtl w:val="0"/>
        </w:rPr>
        <w:t xml:space="preserve">DISCOGRAFÍA</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sz w:val="24"/>
          <w:szCs w:val="24"/>
        </w:rPr>
      </w:pPr>
      <w:bookmarkStart w:colFirst="0" w:colLast="0" w:name="_myoywazgumd" w:id="9"/>
      <w:bookmarkEnd w:id="9"/>
      <w:r w:rsidDel="00000000" w:rsidR="00000000" w:rsidRPr="00000000">
        <w:rPr>
          <w:rFonts w:ascii="Times New Roman" w:cs="Times New Roman" w:eastAsia="Times New Roman" w:hAnsi="Times New Roman"/>
          <w:sz w:val="24"/>
          <w:szCs w:val="24"/>
          <w:rtl w:val="0"/>
        </w:rPr>
        <w:t xml:space="preserve">CONCLUSIÓN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1"/>
        <w:rPr>
          <w:rFonts w:ascii="Times New Roman" w:cs="Times New Roman" w:eastAsia="Times New Roman" w:hAnsi="Times New Roman"/>
          <w:sz w:val="24"/>
          <w:szCs w:val="24"/>
        </w:rPr>
      </w:pPr>
      <w:bookmarkStart w:colFirst="0" w:colLast="0" w:name="_ewptf35tqudg" w:id="10"/>
      <w:bookmarkEnd w:id="10"/>
      <w:r w:rsidDel="00000000" w:rsidR="00000000" w:rsidRPr="00000000">
        <w:rPr>
          <w:rFonts w:ascii="Times New Roman" w:cs="Times New Roman" w:eastAsia="Times New Roman" w:hAnsi="Times New Roman"/>
          <w:sz w:val="24"/>
          <w:szCs w:val="24"/>
          <w:rtl w:val="0"/>
        </w:rPr>
        <w:t xml:space="preserve">REFERENCIAS</w:t>
      </w:r>
    </w:p>
    <w:p w:rsidR="00000000" w:rsidDel="00000000" w:rsidP="00000000" w:rsidRDefault="00000000" w:rsidRPr="00000000" w14:paraId="0000004B">
      <w:pPr>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Politécnico Nacional</w:t>
    </w:r>
    <w:r w:rsidDel="00000000" w:rsidR="00000000" w:rsidRPr="00000000">
      <w:drawing>
        <wp:anchor allowOverlap="1" behindDoc="1" distB="114300" distT="114300" distL="114300" distR="114300" hidden="0" layoutInCell="1" locked="0" relativeHeight="0" simplePos="0">
          <wp:simplePos x="0" y="0"/>
          <wp:positionH relativeFrom="column">
            <wp:posOffset>-400049</wp:posOffset>
          </wp:positionH>
          <wp:positionV relativeFrom="paragraph">
            <wp:posOffset>-142874</wp:posOffset>
          </wp:positionV>
          <wp:extent cx="1128713" cy="112871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28713" cy="112871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5162550</wp:posOffset>
          </wp:positionH>
          <wp:positionV relativeFrom="paragraph">
            <wp:posOffset>-295274</wp:posOffset>
          </wp:positionV>
          <wp:extent cx="947738" cy="1188980"/>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47738" cy="1188980"/>
                  </a:xfrm>
                  <a:prstGeom prst="rect"/>
                  <a:ln/>
                </pic:spPr>
              </pic:pic>
            </a:graphicData>
          </a:graphic>
        </wp:anchor>
      </w:drawing>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Escuela Superior de Comercio y Administración</w:t>
    </w:r>
  </w:p>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