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1751175</wp:posOffset>
            </wp:positionH>
            <wp:positionV relativeFrom="paragraph">
              <wp:posOffset>0</wp:posOffset>
            </wp:positionV>
            <wp:extent cx="2228850" cy="590550"/>
            <wp:effectExtent b="0" l="0" r="0" t="0"/>
            <wp:wrapNone/>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28850" cy="5905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de las Fuerzas Armadas “ESPE”</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Ingeniería en Software</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Integrantes: </w:t>
      </w:r>
      <w:r w:rsidDel="00000000" w:rsidR="00000000" w:rsidRPr="00000000">
        <w:rPr>
          <w:rFonts w:ascii="Times New Roman" w:cs="Times New Roman" w:eastAsia="Times New Roman" w:hAnsi="Times New Roman"/>
          <w:rtl w:val="0"/>
        </w:rPr>
        <w:t xml:space="preserve">Chablay Esteban, Chamorro Myckel, Escobar Isaac, Felix Cristian, González Ariel, Gualotuña Richard.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w:t>
      </w:r>
      <w:r w:rsidDel="00000000" w:rsidR="00000000" w:rsidRPr="00000000">
        <w:rPr>
          <w:rFonts w:ascii="Times New Roman" w:cs="Times New Roman" w:eastAsia="Times New Roman" w:hAnsi="Times New Roman"/>
          <w:rtl w:val="0"/>
        </w:rPr>
        <w:t xml:space="preserve"> Programación Orientada a Objetos.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NRC:</w:t>
      </w:r>
      <w:r w:rsidDel="00000000" w:rsidR="00000000" w:rsidRPr="00000000">
        <w:rPr>
          <w:rFonts w:ascii="Times New Roman" w:cs="Times New Roman" w:eastAsia="Times New Roman" w:hAnsi="Times New Roman"/>
          <w:rtl w:val="0"/>
        </w:rPr>
        <w:t xml:space="preserve"> 3682.</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Introducción a la Herencia en Java</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w:t>
      </w:r>
    </w:p>
    <w:p w:rsidR="00000000" w:rsidDel="00000000" w:rsidP="00000000" w:rsidRDefault="00000000" w:rsidRPr="00000000" w14:paraId="0000000D">
      <w:pPr>
        <w:pStyle w:val="Heading2"/>
        <w:keepNext w:val="0"/>
        <w:keepLines w:val="0"/>
        <w:spacing w:after="80" w:lineRule="auto"/>
        <w:ind w:left="0" w:firstLine="0"/>
        <w:rPr>
          <w:rFonts w:ascii="Times New Roman" w:cs="Times New Roman" w:eastAsia="Times New Roman" w:hAnsi="Times New Roman"/>
          <w:b w:val="1"/>
          <w:sz w:val="28"/>
          <w:szCs w:val="28"/>
        </w:rPr>
      </w:pPr>
      <w:bookmarkStart w:colFirst="0" w:colLast="0" w:name="_tca1shs2ol1e" w:id="0"/>
      <w:bookmarkEnd w:id="0"/>
      <w:r w:rsidDel="00000000" w:rsidR="00000000" w:rsidRPr="00000000">
        <w:rPr>
          <w:rFonts w:ascii="Times New Roman" w:cs="Times New Roman" w:eastAsia="Times New Roman" w:hAnsi="Times New Roman"/>
          <w:b w:val="1"/>
          <w:sz w:val="28"/>
          <w:szCs w:val="28"/>
          <w:rtl w:val="0"/>
        </w:rPr>
        <w:t xml:space="preserve">1. Concepto de herencia.</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herencia es uno de los cuatro pilares de la programación orientada a objetos junto con la abstracción, Encapsulación y polimorfismo. Es un mecanismo que permite la definición de una clase a partir de la definición de otra ya existente. </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concepto de herencia conduce a una estructura jerárquica de clases, en esta estructura cada clase tiene sólo una clase padre. La clase padre de cualquier clase es conocida como su superclase. La clase hija de una superclase es llamada subclase. La herencia nos permite compartir automáticamente métodos y datos entre  las clases, subclases y objetos, pudiendo al mismo tiempo añadir atributos y métodos propios. Existen dos tipos de herencia: Herencia Simple y Herencia Compuesta.</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de la herencia al momento de programar nos da ciertas ventajas como la reutilización de código dado que podremos reutilizar los métodos y atributos mencionados en otra clase a la cual esté relacionada así evitando tener que reescribir todos esos métodos en la nueva clase; El mantenimiento de aplicación existente dado que si tenemos una clase con una determinada funcionalidad y tenemos la necesidad de ampliar dicha funcionalidad, no necesitamos modificar la clase existente sino que podemos crear una clase que herede a la primera, adquiriendo toda su funcionalidad y añadiendo la suya propia.</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Representación Gráfica de la herencia:</w:t>
      </w:r>
    </w:p>
    <w:p w:rsidR="00000000" w:rsidDel="00000000" w:rsidP="00000000" w:rsidRDefault="00000000" w:rsidRPr="00000000" w14:paraId="0000001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1963" cy="3068748"/>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1963" cy="306874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herencia hace uso de 3 palabras reservadas “extends”, “protected” y “super” definiéndose como: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Extends</w:t>
      </w:r>
      <w:r w:rsidDel="00000000" w:rsidR="00000000" w:rsidRPr="00000000">
        <w:rPr>
          <w:rFonts w:ascii="Times New Roman" w:cs="Times New Roman" w:eastAsia="Times New Roman" w:hAnsi="Times New Roman"/>
          <w:rtl w:val="0"/>
        </w:rPr>
        <w:t xml:space="preserve">: esta palabra indica a la clase hija cuál va a ser su clase padre, en nuestro ejemplo podríamos decir que Futbolista extiende de </w:t>
      </w:r>
      <w:r w:rsidDel="00000000" w:rsidR="00000000" w:rsidRPr="00000000">
        <w:rPr>
          <w:rFonts w:ascii="Times New Roman" w:cs="Times New Roman" w:eastAsia="Times New Roman" w:hAnsi="Times New Roman"/>
          <w:rtl w:val="0"/>
        </w:rPr>
        <w:t xml:space="preserve">SeleccionFutbol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Protected</w:t>
      </w:r>
      <w:r w:rsidDel="00000000" w:rsidR="00000000" w:rsidRPr="00000000">
        <w:rPr>
          <w:rFonts w:ascii="Times New Roman" w:cs="Times New Roman" w:eastAsia="Times New Roman" w:hAnsi="Times New Roman"/>
          <w:rtl w:val="0"/>
        </w:rPr>
        <w:t xml:space="preserve">: esta palabra nos ayuda a indicar que los atributos y métodos utilizados en la clase padre solo serán visibles desde una de las clases hijas y no desde otra clase.</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tiene dos formas generales:</w:t>
      </w:r>
    </w:p>
    <w:p w:rsidR="00000000" w:rsidDel="00000000" w:rsidP="00000000" w:rsidRDefault="00000000" w:rsidRPr="00000000" w14:paraId="0000001A">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 a un constructor de una superclase.</w:t>
      </w:r>
    </w:p>
    <w:p w:rsidR="00000000" w:rsidDel="00000000" w:rsidP="00000000" w:rsidRDefault="00000000" w:rsidRPr="00000000" w14:paraId="0000001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 para acceder a un miembro de la superclase que ha sido ocultado por un miembro de una subclase.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8"/>
          <w:szCs w:val="28"/>
        </w:rPr>
      </w:pPr>
      <w:bookmarkStart w:colFirst="0" w:colLast="0" w:name="_u2vhv5knxt9" w:id="1"/>
      <w:bookmarkEnd w:id="1"/>
      <w:r w:rsidDel="00000000" w:rsidR="00000000" w:rsidRPr="00000000">
        <w:rPr>
          <w:rFonts w:ascii="Times New Roman" w:cs="Times New Roman" w:eastAsia="Times New Roman" w:hAnsi="Times New Roman"/>
          <w:b w:val="1"/>
          <w:sz w:val="28"/>
          <w:szCs w:val="28"/>
          <w:rtl w:val="0"/>
        </w:rPr>
        <w:t xml:space="preserve">2. Ejemplo de cómo usar la herencia en Java</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programa crea una superclase llamada </w:t>
      </w:r>
      <w:r w:rsidDel="00000000" w:rsidR="00000000" w:rsidRPr="00000000">
        <w:rPr>
          <w:rFonts w:ascii="Times New Roman" w:cs="Times New Roman" w:eastAsia="Times New Roman" w:hAnsi="Times New Roman"/>
          <w:i w:val="1"/>
          <w:rtl w:val="0"/>
        </w:rPr>
        <w:t xml:space="preserve">TwoDimentions</w:t>
      </w:r>
      <w:r w:rsidDel="00000000" w:rsidR="00000000" w:rsidRPr="00000000">
        <w:rPr>
          <w:rFonts w:ascii="Times New Roman" w:cs="Times New Roman" w:eastAsia="Times New Roman" w:hAnsi="Times New Roman"/>
          <w:rtl w:val="0"/>
        </w:rPr>
        <w:t xml:space="preserve">, que almacena el </w:t>
      </w:r>
      <w:r w:rsidDel="00000000" w:rsidR="00000000" w:rsidRPr="00000000">
        <w:rPr>
          <w:rFonts w:ascii="Times New Roman" w:cs="Times New Roman" w:eastAsia="Times New Roman" w:hAnsi="Times New Roman"/>
          <w:i w:val="1"/>
          <w:rtl w:val="0"/>
        </w:rPr>
        <w:t xml:space="preserve">ancho</w:t>
      </w:r>
      <w:r w:rsidDel="00000000" w:rsidR="00000000" w:rsidRPr="00000000">
        <w:rPr>
          <w:rFonts w:ascii="Times New Roman" w:cs="Times New Roman" w:eastAsia="Times New Roman" w:hAnsi="Times New Roman"/>
          <w:rtl w:val="0"/>
        </w:rPr>
        <w:t xml:space="preserve"> y la </w:t>
      </w:r>
      <w:r w:rsidDel="00000000" w:rsidR="00000000" w:rsidRPr="00000000">
        <w:rPr>
          <w:rFonts w:ascii="Times New Roman" w:cs="Times New Roman" w:eastAsia="Times New Roman" w:hAnsi="Times New Roman"/>
          <w:i w:val="1"/>
          <w:rtl w:val="0"/>
        </w:rPr>
        <w:t xml:space="preserve">altura</w:t>
      </w:r>
      <w:r w:rsidDel="00000000" w:rsidR="00000000" w:rsidRPr="00000000">
        <w:rPr>
          <w:rFonts w:ascii="Times New Roman" w:cs="Times New Roman" w:eastAsia="Times New Roman" w:hAnsi="Times New Roman"/>
          <w:rtl w:val="0"/>
        </w:rPr>
        <w:t xml:space="preserve"> de un objeto bidimensional, y una subclase llamada </w:t>
      </w:r>
      <w:r w:rsidDel="00000000" w:rsidR="00000000" w:rsidRPr="00000000">
        <w:rPr>
          <w:rFonts w:ascii="Times New Roman" w:cs="Times New Roman" w:eastAsia="Times New Roman" w:hAnsi="Times New Roman"/>
          <w:i w:val="1"/>
          <w:rtl w:val="0"/>
        </w:rPr>
        <w:t xml:space="preserve">Triangle</w:t>
      </w:r>
      <w:r w:rsidDel="00000000" w:rsidR="00000000" w:rsidRPr="00000000">
        <w:rPr>
          <w:rFonts w:ascii="Times New Roman" w:cs="Times New Roman" w:eastAsia="Times New Roman" w:hAnsi="Times New Roman"/>
          <w:rtl w:val="0"/>
        </w:rPr>
        <w:t xml:space="preserve">. Observe cómo se usa la palabra clave </w:t>
      </w:r>
      <w:r w:rsidDel="00000000" w:rsidR="00000000" w:rsidRPr="00000000">
        <w:rPr>
          <w:rFonts w:ascii="Times New Roman" w:cs="Times New Roman" w:eastAsia="Times New Roman" w:hAnsi="Times New Roman"/>
          <w:b w:val="1"/>
          <w:rtl w:val="0"/>
        </w:rPr>
        <w:t xml:space="preserve">extends</w:t>
      </w:r>
      <w:r w:rsidDel="00000000" w:rsidR="00000000" w:rsidRPr="00000000">
        <w:rPr>
          <w:rFonts w:ascii="Times New Roman" w:cs="Times New Roman" w:eastAsia="Times New Roman" w:hAnsi="Times New Roman"/>
          <w:rtl w:val="0"/>
        </w:rPr>
        <w:t xml:space="preserve"> para crear una subclase.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Clase TwoDimentions</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7444" cy="3040035"/>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27444" cy="30400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Clase Triangle</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2083" cy="3119438"/>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9208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Main y resultado en pantalla</w:t>
      </w:r>
    </w:p>
    <w:p w:rsidR="00000000" w:rsidDel="00000000" w:rsidP="00000000" w:rsidRDefault="00000000" w:rsidRPr="00000000" w14:paraId="0000003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3671888" cy="386376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1888" cy="38637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2781300" cy="1666875"/>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13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sz w:val="30"/>
          <w:szCs w:val="30"/>
          <w:rtl w:val="0"/>
        </w:rPr>
        <w:t xml:space="preserve">3. </w:t>
      </w:r>
      <w:r w:rsidDel="00000000" w:rsidR="00000000" w:rsidRPr="00000000">
        <w:rPr>
          <w:rFonts w:ascii="Times New Roman" w:cs="Times New Roman" w:eastAsia="Times New Roman" w:hAnsi="Times New Roman"/>
          <w:b w:val="1"/>
          <w:color w:val="333333"/>
          <w:sz w:val="30"/>
          <w:szCs w:val="30"/>
          <w:rtl w:val="0"/>
        </w:rPr>
        <w:t xml:space="preserve">Control de Acceso a Miembros en Herencia</w:t>
      </w:r>
    </w:p>
    <w:p w:rsidR="00000000" w:rsidDel="00000000" w:rsidP="00000000" w:rsidRDefault="00000000" w:rsidRPr="00000000" w14:paraId="00000036">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Los modificadores más importantes desde el punto de vista del diseño de clases y objetos, son los que permiten controlar la visibilidad y acceso a los métodos y variables que están dentro de una clase.</w:t>
      </w:r>
    </w:p>
    <w:p w:rsidR="00000000" w:rsidDel="00000000" w:rsidP="00000000" w:rsidRDefault="00000000" w:rsidRPr="00000000" w14:paraId="00000037">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Con la variable de instancia de una clase se declara privada () para que se pueda evitar el uso no autorizado. En el siguiente ejemplo muestra la base y la altura se vuelven privados en Dos Dimensiones y con eso para que le trangulo no podrá acceder a ellos</w:t>
      </w:r>
    </w:p>
    <w:p w:rsidR="00000000" w:rsidDel="00000000" w:rsidP="00000000" w:rsidRDefault="00000000" w:rsidRPr="00000000" w14:paraId="00000039">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Ejemplo:</w:t>
      </w:r>
    </w:p>
    <w:p w:rsidR="00000000" w:rsidDel="00000000" w:rsidP="00000000" w:rsidRDefault="00000000" w:rsidRPr="00000000" w14:paraId="0000003A">
      <w:pPr>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3314700" cy="2057400"/>
            <wp:effectExtent b="0" l="0" r="0" t="0"/>
            <wp:docPr id="18" name="image8.png"/>
            <a:graphic>
              <a:graphicData uri="http://schemas.openxmlformats.org/drawingml/2006/picture">
                <pic:pic>
                  <pic:nvPicPr>
                    <pic:cNvPr id="0" name="image8.png"/>
                    <pic:cNvPicPr preferRelativeResize="0"/>
                  </pic:nvPicPr>
                  <pic:blipFill>
                    <a:blip r:embed="rId12"/>
                    <a:srcRect b="0" l="0" r="42192" t="0"/>
                    <a:stretch>
                      <a:fillRect/>
                    </a:stretch>
                  </pic:blipFill>
                  <pic:spPr>
                    <a:xfrm>
                      <a:off x="0" y="0"/>
                      <a:ext cx="33147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3362325" cy="2047875"/>
            <wp:effectExtent b="0" l="0" r="0" t="0"/>
            <wp:docPr id="15" name="image13.png"/>
            <a:graphic>
              <a:graphicData uri="http://schemas.openxmlformats.org/drawingml/2006/picture">
                <pic:pic>
                  <pic:nvPicPr>
                    <pic:cNvPr id="0" name="image13.png"/>
                    <pic:cNvPicPr preferRelativeResize="0"/>
                  </pic:nvPicPr>
                  <pic:blipFill>
                    <a:blip r:embed="rId13"/>
                    <a:srcRect b="0" l="0" r="41362" t="0"/>
                    <a:stretch>
                      <a:fillRect/>
                    </a:stretch>
                  </pic:blipFill>
                  <pic:spPr>
                    <a:xfrm>
                      <a:off x="0" y="0"/>
                      <a:ext cx="33623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3399112" cy="1115333"/>
            <wp:effectExtent b="0" l="0" r="0" t="0"/>
            <wp:docPr id="10" name="image3.png"/>
            <a:graphic>
              <a:graphicData uri="http://schemas.openxmlformats.org/drawingml/2006/picture">
                <pic:pic>
                  <pic:nvPicPr>
                    <pic:cNvPr id="0" name="image3.png"/>
                    <pic:cNvPicPr preferRelativeResize="0"/>
                  </pic:nvPicPr>
                  <pic:blipFill>
                    <a:blip r:embed="rId14"/>
                    <a:srcRect b="0" l="0" r="68106" t="0"/>
                    <a:stretch>
                      <a:fillRect/>
                    </a:stretch>
                  </pic:blipFill>
                  <pic:spPr>
                    <a:xfrm>
                      <a:off x="0" y="0"/>
                      <a:ext cx="3399112" cy="11153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En la siguiente tabla muestra los niveles de acceso permitido:</w:t>
      </w:r>
    </w:p>
    <w:p w:rsidR="00000000" w:rsidDel="00000000" w:rsidP="00000000" w:rsidRDefault="00000000" w:rsidRPr="00000000" w14:paraId="0000003F">
      <w:pPr>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5731200" cy="1701800"/>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Estático:</w:t>
      </w:r>
    </w:p>
    <w:p w:rsidR="00000000" w:rsidDel="00000000" w:rsidP="00000000" w:rsidRDefault="00000000" w:rsidRPr="00000000" w14:paraId="00000041">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Puede haber ocasiones en que se puede definir un miembro de clase que se utilizará independientemente de cualquier objeto de esta clase. Solo esto se puede acceder a un miembro de la clase utilizando un objeto de esta clase pero también esto permite crear un miembro que pueda usarse a sí mismo sin referencias en un instancia específica</w:t>
      </w:r>
    </w:p>
    <w:p w:rsidR="00000000" w:rsidDel="00000000" w:rsidP="00000000" w:rsidRDefault="00000000" w:rsidRPr="00000000" w14:paraId="00000042">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Este método si tiene restricciones:</w:t>
      </w:r>
    </w:p>
    <w:p w:rsidR="00000000" w:rsidDel="00000000" w:rsidP="00000000" w:rsidRDefault="00000000" w:rsidRPr="00000000" w14:paraId="00000044">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5">
      <w:pPr>
        <w:numPr>
          <w:ilvl w:val="0"/>
          <w:numId w:val="5"/>
        </w:numPr>
        <w:shd w:fill="ffffff" w:val="clear"/>
        <w:spacing w:after="0" w:afterAutospacing="0" w:line="324.00000000000006" w:lineRule="auto"/>
        <w:ind w:left="1100" w:hanging="360"/>
        <w:jc w:val="both"/>
        <w:rPr>
          <w:sz w:val="22"/>
          <w:szCs w:val="22"/>
        </w:rPr>
      </w:pPr>
      <w:r w:rsidDel="00000000" w:rsidR="00000000" w:rsidRPr="00000000">
        <w:rPr>
          <w:rFonts w:ascii="Times New Roman" w:cs="Times New Roman" w:eastAsia="Times New Roman" w:hAnsi="Times New Roman"/>
          <w:color w:val="333333"/>
          <w:rtl w:val="0"/>
        </w:rPr>
        <w:t xml:space="preserve">Sólo pueden llamar a otros miembros declarados </w:t>
      </w:r>
      <w:r w:rsidDel="00000000" w:rsidR="00000000" w:rsidRPr="00000000">
        <w:rPr>
          <w:rFonts w:ascii="Times New Roman" w:cs="Times New Roman" w:eastAsia="Times New Roman" w:hAnsi="Times New Roman"/>
          <w:b w:val="1"/>
          <w:color w:val="333333"/>
          <w:rtl w:val="0"/>
        </w:rPr>
        <w:t xml:space="preserve">static</w:t>
      </w:r>
    </w:p>
    <w:p w:rsidR="00000000" w:rsidDel="00000000" w:rsidP="00000000" w:rsidRDefault="00000000" w:rsidRPr="00000000" w14:paraId="00000046">
      <w:pPr>
        <w:numPr>
          <w:ilvl w:val="0"/>
          <w:numId w:val="5"/>
        </w:numPr>
        <w:shd w:fill="ffffff" w:val="clear"/>
        <w:spacing w:after="0" w:afterAutospacing="0" w:line="324.00000000000006" w:lineRule="auto"/>
        <w:ind w:left="1100" w:hanging="360"/>
        <w:jc w:val="both"/>
        <w:rPr>
          <w:sz w:val="22"/>
          <w:szCs w:val="22"/>
        </w:rPr>
      </w:pPr>
      <w:r w:rsidDel="00000000" w:rsidR="00000000" w:rsidRPr="00000000">
        <w:rPr>
          <w:rFonts w:ascii="Times New Roman" w:cs="Times New Roman" w:eastAsia="Times New Roman" w:hAnsi="Times New Roman"/>
          <w:color w:val="333333"/>
          <w:rtl w:val="0"/>
        </w:rPr>
        <w:t xml:space="preserve">Sólo pueden acceder a datos </w:t>
      </w:r>
      <w:r w:rsidDel="00000000" w:rsidR="00000000" w:rsidRPr="00000000">
        <w:rPr>
          <w:rFonts w:ascii="Times New Roman" w:cs="Times New Roman" w:eastAsia="Times New Roman" w:hAnsi="Times New Roman"/>
          <w:b w:val="1"/>
          <w:color w:val="333333"/>
          <w:rtl w:val="0"/>
        </w:rPr>
        <w:t xml:space="preserve">static</w:t>
      </w:r>
    </w:p>
    <w:p w:rsidR="00000000" w:rsidDel="00000000" w:rsidP="00000000" w:rsidRDefault="00000000" w:rsidRPr="00000000" w14:paraId="00000047">
      <w:pPr>
        <w:numPr>
          <w:ilvl w:val="0"/>
          <w:numId w:val="5"/>
        </w:numPr>
        <w:shd w:fill="ffffff" w:val="clear"/>
        <w:spacing w:after="280" w:line="324.00000000000006" w:lineRule="auto"/>
        <w:ind w:left="110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De ninguna manera poder hacer referencia a este o a super</w:t>
      </w:r>
    </w:p>
    <w:p w:rsidR="00000000" w:rsidDel="00000000" w:rsidP="00000000" w:rsidRDefault="00000000" w:rsidRPr="00000000" w14:paraId="00000048">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2717173" cy="2376488"/>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717173"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Constructores y Herencia</w:t>
      </w:r>
    </w:p>
    <w:p w:rsidR="00000000" w:rsidDel="00000000" w:rsidP="00000000" w:rsidRDefault="00000000" w:rsidRPr="00000000" w14:paraId="00000050">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Un constructor para una superclase construye la porción de la superclase del objeto, y un constructor para la subclase construye la parte de la subclase.</w:t>
      </w:r>
    </w:p>
    <w:p w:rsidR="00000000" w:rsidDel="00000000" w:rsidP="00000000" w:rsidRDefault="00000000" w:rsidRPr="00000000" w14:paraId="00000051">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Esto se debe a que la superclase no tiene conocimiento ni acceso a ningún elemento de la subclase. Por lo tanto cada constructor debe estar separado. </w:t>
      </w:r>
    </w:p>
    <w:p w:rsidR="00000000" w:rsidDel="00000000" w:rsidP="00000000" w:rsidRDefault="00000000" w:rsidRPr="00000000" w14:paraId="00000052">
      <w:pPr>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Ejemplo:</w:t>
      </w:r>
    </w:p>
    <w:p w:rsidR="00000000" w:rsidDel="00000000" w:rsidP="00000000" w:rsidRDefault="00000000" w:rsidRPr="00000000" w14:paraId="00000053">
      <w:pPr>
        <w:jc w:val="both"/>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Entrada de datos:</w:t>
      </w:r>
    </w:p>
    <w:p w:rsidR="00000000" w:rsidDel="00000000" w:rsidP="00000000" w:rsidRDefault="00000000" w:rsidRPr="00000000" w14:paraId="00000054">
      <w:pPr>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55">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Pr>
        <w:drawing>
          <wp:inline distB="114300" distT="114300" distL="114300" distR="114300">
            <wp:extent cx="4569786" cy="2087527"/>
            <wp:effectExtent b="0" l="0" r="0" t="0"/>
            <wp:docPr id="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69786" cy="208752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highlight w:val="white"/>
        </w:rPr>
        <w:drawing>
          <wp:inline distB="114300" distT="114300" distL="114300" distR="114300">
            <wp:extent cx="3862388" cy="2149335"/>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862388" cy="214933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Pr>
        <w:drawing>
          <wp:inline distB="114300" distT="114300" distL="114300" distR="114300">
            <wp:extent cx="3910013" cy="2857816"/>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910013" cy="285781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Salida de datos:</w:t>
      </w:r>
    </w:p>
    <w:p w:rsidR="00000000" w:rsidDel="00000000" w:rsidP="00000000" w:rsidRDefault="00000000" w:rsidRPr="00000000" w14:paraId="0000005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Pr>
        <w:drawing>
          <wp:inline distB="114300" distT="114300" distL="114300" distR="114300">
            <wp:extent cx="3719513" cy="1995685"/>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719513" cy="19956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Aquí, el constructor del Triangle inicializa los miembros de TwoDimensions que hereda, junto con su propio campo de estilo.</w:t>
      </w:r>
    </w:p>
    <w:p w:rsidR="00000000" w:rsidDel="00000000" w:rsidP="00000000" w:rsidRDefault="00000000" w:rsidRPr="00000000" w14:paraId="0000005E">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El proceso es un poco más complicado cuando tanto la superclase como la subclase definen constructores ya que debe ejecutarse tanto la superclase como los constructores de la subclase.</w:t>
      </w:r>
    </w:p>
    <w:p w:rsidR="00000000" w:rsidDel="00000000" w:rsidP="00000000" w:rsidRDefault="00000000" w:rsidRPr="00000000" w14:paraId="0000005F">
      <w:pPr>
        <w:pStyle w:val="Heading2"/>
        <w:rPr>
          <w:rFonts w:ascii="Times New Roman" w:cs="Times New Roman" w:eastAsia="Times New Roman" w:hAnsi="Times New Roman"/>
          <w:b w:val="1"/>
          <w:sz w:val="28"/>
          <w:szCs w:val="28"/>
        </w:rPr>
      </w:pPr>
      <w:bookmarkStart w:colFirst="0" w:colLast="0" w:name="_mu4lj46585vr" w:id="2"/>
      <w:bookmarkEnd w:id="2"/>
      <w:r w:rsidDel="00000000" w:rsidR="00000000" w:rsidRPr="00000000">
        <w:rPr>
          <w:rFonts w:ascii="Times New Roman" w:cs="Times New Roman" w:eastAsia="Times New Roman" w:hAnsi="Times New Roman"/>
          <w:b w:val="1"/>
          <w:sz w:val="28"/>
          <w:szCs w:val="28"/>
          <w:rtl w:val="0"/>
        </w:rPr>
        <w:t xml:space="preserve">5. Tipos de herencia en Java</w:t>
      </w:r>
    </w:p>
    <w:p w:rsidR="00000000" w:rsidDel="00000000" w:rsidP="00000000" w:rsidRDefault="00000000" w:rsidRPr="00000000" w14:paraId="00000060">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Existen 5 tipos de herencia en la programación, sin embargo, en Java se aplican únicamente 3 de estos conceptos pues no es posible implementar dos de ellos a menos que se haga uso de interfaces. Estos tipos de herencia son:</w:t>
      </w:r>
    </w:p>
    <w:p w:rsidR="00000000" w:rsidDel="00000000" w:rsidP="00000000" w:rsidRDefault="00000000" w:rsidRPr="00000000" w14:paraId="00000061">
      <w:pPr>
        <w:rPr>
          <w:rFonts w:ascii="Times New Roman" w:cs="Times New Roman" w:eastAsia="Times New Roman" w:hAnsi="Times New Roman"/>
          <w:color w:val="3333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166304</wp:posOffset>
            </wp:positionV>
            <wp:extent cx="1006478" cy="130990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006478" cy="1309901"/>
                    </a:xfrm>
                    <a:prstGeom prst="rect"/>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5.1. Herencia única</w:t>
      </w:r>
    </w:p>
    <w:p w:rsidR="00000000" w:rsidDel="00000000" w:rsidP="00000000" w:rsidRDefault="00000000" w:rsidRPr="00000000" w14:paraId="00000063">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Se da cuando una subclase hereda características únicamente de una clase padre.</w:t>
      </w:r>
    </w:p>
    <w:p w:rsidR="00000000" w:rsidDel="00000000" w:rsidP="00000000" w:rsidRDefault="00000000" w:rsidRPr="00000000" w14:paraId="00000064">
      <w:pPr>
        <w:jc w:val="cente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3333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128588</wp:posOffset>
            </wp:positionH>
            <wp:positionV relativeFrom="paragraph">
              <wp:posOffset>128460</wp:posOffset>
            </wp:positionV>
            <wp:extent cx="756125" cy="1662113"/>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756125" cy="1662113"/>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5.2. Herencia multinivel</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Cuando existen más de dos clases que heredan características entre ellas en forma descendente, este tipo de herencia se conoce como herencia multinivel. Las clases hijas pueden acceder a las características y métodos de cada una de las clases padre de las que hereda su comportamiento. El método reservado super() llama al constructor de la clase padre para poder instanciar un objeto con las características del mismo.</w:t>
      </w:r>
    </w:p>
    <w:p w:rsidR="00000000" w:rsidDel="00000000" w:rsidP="00000000" w:rsidRDefault="00000000" w:rsidRPr="00000000" w14:paraId="0000006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3333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209550</wp:posOffset>
            </wp:positionV>
            <wp:extent cx="1747948" cy="1185863"/>
            <wp:effectExtent b="0" l="0" r="0" t="0"/>
            <wp:wrapSquare wrapText="bothSides" distB="114300" distT="114300" distL="114300" distR="114300"/>
            <wp:docPr id="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747948" cy="1185863"/>
                    </a:xfrm>
                    <a:prstGeom prst="rect"/>
                    <a:ln/>
                  </pic:spPr>
                </pic:pic>
              </a:graphicData>
            </a:graphic>
          </wp:anchor>
        </w:drawing>
      </w:r>
    </w:p>
    <w:p w:rsidR="00000000" w:rsidDel="00000000" w:rsidP="00000000" w:rsidRDefault="00000000" w:rsidRPr="00000000" w14:paraId="0000006F">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5.3. Herencia jerárquica</w:t>
      </w:r>
    </w:p>
    <w:p w:rsidR="00000000" w:rsidDel="00000000" w:rsidP="00000000" w:rsidRDefault="00000000" w:rsidRPr="00000000" w14:paraId="00000070">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Este tipo de herencia se da cuando una clase hereda información a dos o más clases hijas. En la imagen se puede observar que la clase A es la clase padre tanto para B como para C.</w:t>
      </w:r>
    </w:p>
    <w:p w:rsidR="00000000" w:rsidDel="00000000" w:rsidP="00000000" w:rsidRDefault="00000000" w:rsidRPr="00000000" w14:paraId="00000071">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3333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157290</wp:posOffset>
            </wp:positionV>
            <wp:extent cx="1442682" cy="1252538"/>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442682" cy="1252538"/>
                    </a:xfrm>
                    <a:prstGeom prst="rect"/>
                    <a:ln/>
                  </pic:spPr>
                </pic:pic>
              </a:graphicData>
            </a:graphic>
          </wp:anchor>
        </w:drawing>
      </w:r>
    </w:p>
    <w:p w:rsidR="00000000" w:rsidDel="00000000" w:rsidP="00000000" w:rsidRDefault="00000000" w:rsidRPr="00000000" w14:paraId="00000075">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5.4. Herencia múltiple</w:t>
      </w:r>
    </w:p>
    <w:p w:rsidR="00000000" w:rsidDel="00000000" w:rsidP="00000000" w:rsidRDefault="00000000" w:rsidRPr="00000000" w14:paraId="00000076">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Se tiene herencia múltiple cuando una clase hereda características y/o métodos de dos o más clases padre, sin embargo, en Java, este tipo de herencia se da únicamente con el uso de interfaces pues, de la forma tradicional se puede obtener ambigüedad o cualquier tipo de error si las clases padre tienen un mismo método y la clase hija quiere llamar uno de ellos para su implementación.</w:t>
      </w:r>
    </w:p>
    <w:p w:rsidR="00000000" w:rsidDel="00000000" w:rsidP="00000000" w:rsidRDefault="00000000" w:rsidRPr="00000000" w14:paraId="00000077">
      <w:pPr>
        <w:rPr>
          <w:rFonts w:ascii="Times New Roman" w:cs="Times New Roman" w:eastAsia="Times New Roman" w:hAnsi="Times New Roman"/>
          <w:color w:val="3333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124408</wp:posOffset>
            </wp:positionV>
            <wp:extent cx="1223963" cy="1297191"/>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223963" cy="1297191"/>
                    </a:xfrm>
                    <a:prstGeom prst="rect"/>
                    <a:ln/>
                  </pic:spPr>
                </pic:pic>
              </a:graphicData>
            </a:graphic>
          </wp:anchor>
        </w:drawing>
      </w:r>
    </w:p>
    <w:p w:rsidR="00000000" w:rsidDel="00000000" w:rsidP="00000000" w:rsidRDefault="00000000" w:rsidRPr="00000000" w14:paraId="00000078">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5.5. Herencia híbrida</w:t>
      </w:r>
    </w:p>
    <w:p w:rsidR="00000000" w:rsidDel="00000000" w:rsidP="00000000" w:rsidRDefault="00000000" w:rsidRPr="00000000" w14:paraId="00000079">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Al igual que sucede en la herencia múltiple, este tipo de herencia se logra únicamente con el uso de interfaces. Se da cuando una clase (clase D en la imagen) hereda características de una clase padre (clase A) por medio de otras clases (clases B y C). Es una combinación de herencia única y herencia simple al mismo tiempo.</w:t>
      </w:r>
    </w:p>
    <w:p w:rsidR="00000000" w:rsidDel="00000000" w:rsidP="00000000" w:rsidRDefault="00000000" w:rsidRPr="00000000" w14:paraId="0000007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sz w:val="28"/>
          <w:szCs w:val="28"/>
        </w:rPr>
      </w:pPr>
      <w:bookmarkStart w:colFirst="0" w:colLast="0" w:name="_875gwegrrr9p" w:id="3"/>
      <w:bookmarkEnd w:id="3"/>
      <w:r w:rsidDel="00000000" w:rsidR="00000000" w:rsidRPr="00000000">
        <w:rPr>
          <w:rFonts w:ascii="Times New Roman" w:cs="Times New Roman" w:eastAsia="Times New Roman" w:hAnsi="Times New Roman"/>
          <w:b w:val="1"/>
          <w:sz w:val="28"/>
          <w:szCs w:val="28"/>
          <w:rtl w:val="0"/>
        </w:rPr>
        <w:t xml:space="preserve">6. Datos importantes acerca de la herencia en Java</w:t>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116385</wp:posOffset>
            </wp:positionV>
            <wp:extent cx="2205038" cy="1785495"/>
            <wp:effectExtent b="0" l="0" r="0" t="0"/>
            <wp:wrapSquare wrapText="bothSides" distB="114300" distT="114300" distL="114300" distR="114300"/>
            <wp:docPr id="1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205038" cy="1785495"/>
                    </a:xfrm>
                    <a:prstGeom prst="rect"/>
                    <a:ln/>
                  </pic:spPr>
                </pic:pic>
              </a:graphicData>
            </a:graphic>
          </wp:anchor>
        </w:drawing>
      </w:r>
    </w:p>
    <w:p w:rsidR="00000000" w:rsidDel="00000000" w:rsidP="00000000" w:rsidRDefault="00000000" w:rsidRPr="00000000" w14:paraId="00000081">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Superclase predeterminada:</w:t>
      </w:r>
      <w:r w:rsidDel="00000000" w:rsidR="00000000" w:rsidRPr="00000000">
        <w:rPr>
          <w:rFonts w:ascii="Times New Roman" w:cs="Times New Roman" w:eastAsia="Times New Roman" w:hAnsi="Times New Roman"/>
          <w:rtl w:val="0"/>
        </w:rPr>
        <w:t xml:space="preserve"> excepto la clase </w:t>
      </w:r>
      <w:r w:rsidDel="00000000" w:rsidR="00000000" w:rsidRPr="00000000">
        <w:rPr>
          <w:rFonts w:ascii="Times New Roman" w:cs="Times New Roman" w:eastAsia="Times New Roman" w:hAnsi="Times New Roman"/>
          <w:b w:val="1"/>
          <w:rtl w:val="0"/>
        </w:rPr>
        <w:t xml:space="preserve">Object</w:t>
      </w:r>
      <w:r w:rsidDel="00000000" w:rsidR="00000000" w:rsidRPr="00000000">
        <w:rPr>
          <w:rFonts w:ascii="Times New Roman" w:cs="Times New Roman" w:eastAsia="Times New Roman" w:hAnsi="Times New Roman"/>
          <w:rtl w:val="0"/>
        </w:rPr>
        <w:t xml:space="preserve">, que no tiene superclase, cada clase tiene una y solo una superclase directa (herencia única). En caso de la ausencia de cualquier otra superclase explícita, cada clase es implícitamente una subclase de clase </w:t>
      </w:r>
      <w:r w:rsidDel="00000000" w:rsidR="00000000" w:rsidRPr="00000000">
        <w:rPr>
          <w:rFonts w:ascii="Times New Roman" w:cs="Times New Roman" w:eastAsia="Times New Roman" w:hAnsi="Times New Roman"/>
          <w:b w:val="1"/>
          <w:rtl w:val="0"/>
        </w:rPr>
        <w:t xml:space="preserve">Object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La superclase solo puede ser una</w:t>
      </w:r>
      <w:r w:rsidDel="00000000" w:rsidR="00000000" w:rsidRPr="00000000">
        <w:rPr>
          <w:rFonts w:ascii="Times New Roman" w:cs="Times New Roman" w:eastAsia="Times New Roman" w:hAnsi="Times New Roman"/>
          <w:rtl w:val="0"/>
        </w:rPr>
        <w:t xml:space="preserve">: una superclase puede tener cualquier cantidad de subclases, Pero una subclase solo puede tener una superclase, esto debido a que java no admite herencia múltiple con clases, Aunque con interfaces, la herencia múltiple es compatible con java. </w:t>
      </w:r>
    </w:p>
    <w:p w:rsidR="00000000" w:rsidDel="00000000" w:rsidP="00000000" w:rsidRDefault="00000000" w:rsidRPr="00000000" w14:paraId="00000083">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Heredar constructores:</w:t>
      </w:r>
      <w:r w:rsidDel="00000000" w:rsidR="00000000" w:rsidRPr="00000000">
        <w:rPr>
          <w:rFonts w:ascii="Times New Roman" w:cs="Times New Roman" w:eastAsia="Times New Roman" w:hAnsi="Times New Roman"/>
          <w:rtl w:val="0"/>
        </w:rPr>
        <w:t xml:space="preserve"> una subclase hereda todos los miembros (campos, métodos y clases anidadas) de su superclase los constructores no son miembros, por lo que no son heredados por subclases, pero el constructor de la superclase puede invocarse desde la subclase.</w:t>
      </w:r>
    </w:p>
    <w:p w:rsidR="00000000" w:rsidDel="00000000" w:rsidP="00000000" w:rsidRDefault="00000000" w:rsidRPr="00000000" w14:paraId="00000084">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Herencia de miembros privados: </w:t>
      </w:r>
      <w:r w:rsidDel="00000000" w:rsidR="00000000" w:rsidRPr="00000000">
        <w:rPr>
          <w:rFonts w:ascii="Times New Roman" w:cs="Times New Roman" w:eastAsia="Times New Roman" w:hAnsi="Times New Roman"/>
          <w:rtl w:val="0"/>
        </w:rPr>
        <w:t xml:space="preserve">una subclase no hereda los miembros privados de su clase principal, Sin embargo, si la superclase tiene métodos públicos o protegidos (como getters y setters) para acceder a sus campos privados, estos también pueden ser utilizados por la subclase.</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Preguntas</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Indique el nombre que se le da a la clase padre.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Superclase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herencia es uno de los pilares de la programación orientada a objetos.</w:t>
      </w:r>
    </w:p>
    <w:p w:rsidR="00000000" w:rsidDel="00000000" w:rsidP="00000000" w:rsidRDefault="00000000" w:rsidRPr="00000000" w14:paraId="0000008B">
      <w:pPr>
        <w:numPr>
          <w:ilvl w:val="0"/>
          <w:numId w:val="10"/>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Verdadero</w:t>
      </w:r>
    </w:p>
    <w:p w:rsidR="00000000" w:rsidDel="00000000" w:rsidP="00000000" w:rsidRDefault="00000000" w:rsidRPr="00000000" w14:paraId="0000008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Falso</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¿Cuántas superclases puede admitir java?</w:t>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Ninguna</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Varias</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Una</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¿Cual es la palabra reservada para la herencia en Java?</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w:t>
      </w:r>
    </w:p>
    <w:p w:rsidR="00000000" w:rsidDel="00000000" w:rsidP="00000000" w:rsidRDefault="00000000" w:rsidRPr="00000000" w14:paraId="0000009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exclusive</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extends</w:t>
      </w:r>
    </w:p>
    <w:p w:rsidR="00000000" w:rsidDel="00000000" w:rsidP="00000000" w:rsidRDefault="00000000" w:rsidRPr="00000000" w14:paraId="00000098">
      <w:pPr>
        <w:ind w:left="72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qué parte del código se usa la palabra reservada para la herencia?</w:t>
      </w:r>
    </w:p>
    <w:p w:rsidR="00000000" w:rsidDel="00000000" w:rsidP="00000000" w:rsidRDefault="00000000" w:rsidRPr="00000000" w14:paraId="0000009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cada atributo que queremos heredar</w:t>
      </w:r>
    </w:p>
    <w:p w:rsidR="00000000" w:rsidDel="00000000" w:rsidP="00000000" w:rsidRDefault="00000000" w:rsidRPr="00000000" w14:paraId="0000009B">
      <w:pPr>
        <w:numPr>
          <w:ilvl w:val="0"/>
          <w:numId w:val="6"/>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Junto al nombre de la clase que hereda </w:t>
      </w:r>
    </w:p>
    <w:p w:rsidR="00000000" w:rsidDel="00000000" w:rsidP="00000000" w:rsidRDefault="00000000" w:rsidRPr="00000000" w14:paraId="0000009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Importando la clase que se requiere para heredad </w:t>
      </w:r>
    </w:p>
    <w:p w:rsidR="00000000" w:rsidDel="00000000" w:rsidP="00000000" w:rsidRDefault="00000000" w:rsidRPr="00000000" w14:paraId="0000009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Ninguna de las anteriores</w:t>
      </w:r>
    </w:p>
    <w:p w:rsidR="00000000" w:rsidDel="00000000" w:rsidP="00000000" w:rsidRDefault="00000000" w:rsidRPr="00000000" w14:paraId="0000009E">
      <w:pPr>
        <w:pStyle w:val="Heading1"/>
        <w:keepNext w:val="0"/>
        <w:keepLines w:val="0"/>
        <w:spacing w:before="480" w:lineRule="auto"/>
        <w:rPr>
          <w:rFonts w:ascii="Times New Roman" w:cs="Times New Roman" w:eastAsia="Times New Roman" w:hAnsi="Times New Roman"/>
          <w:b w:val="1"/>
          <w:sz w:val="22"/>
          <w:szCs w:val="22"/>
          <w:highlight w:val="white"/>
        </w:rPr>
      </w:pPr>
      <w:bookmarkStart w:colFirst="0" w:colLast="0" w:name="_nphyoy65nptf" w:id="4"/>
      <w:bookmarkEnd w:id="4"/>
      <w:r w:rsidDel="00000000" w:rsidR="00000000" w:rsidRPr="00000000">
        <w:rPr>
          <w:rFonts w:ascii="Times New Roman" w:cs="Times New Roman" w:eastAsia="Times New Roman" w:hAnsi="Times New Roman"/>
          <w:b w:val="1"/>
          <w:sz w:val="22"/>
          <w:szCs w:val="22"/>
          <w:highlight w:val="white"/>
          <w:rtl w:val="0"/>
        </w:rPr>
        <w:t xml:space="preserve">¿Existen 2 tipos de clases cuales son: ?</w:t>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Públicas y Privadas</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publicas</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Privadas</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Ninguna de las anteriores</w:t>
      </w:r>
    </w:p>
    <w:p w:rsidR="00000000" w:rsidDel="00000000" w:rsidP="00000000" w:rsidRDefault="00000000" w:rsidRPr="00000000" w14:paraId="000000A3">
      <w:pPr>
        <w:pStyle w:val="Heading1"/>
        <w:keepNext w:val="0"/>
        <w:keepLines w:val="0"/>
        <w:spacing w:before="480" w:lineRule="auto"/>
        <w:rPr>
          <w:rFonts w:ascii="Times New Roman" w:cs="Times New Roman" w:eastAsia="Times New Roman" w:hAnsi="Times New Roman"/>
          <w:b w:val="1"/>
          <w:sz w:val="22"/>
          <w:szCs w:val="22"/>
          <w:highlight w:val="white"/>
        </w:rPr>
      </w:pPr>
      <w:bookmarkStart w:colFirst="0" w:colLast="0" w:name="_hm9rqsilgcna" w:id="5"/>
      <w:bookmarkEnd w:id="5"/>
      <w:r w:rsidDel="00000000" w:rsidR="00000000" w:rsidRPr="00000000">
        <w:rPr>
          <w:rFonts w:ascii="Times New Roman" w:cs="Times New Roman" w:eastAsia="Times New Roman" w:hAnsi="Times New Roman"/>
          <w:b w:val="1"/>
          <w:sz w:val="22"/>
          <w:szCs w:val="22"/>
          <w:highlight w:val="white"/>
          <w:rtl w:val="0"/>
        </w:rPr>
        <w:t xml:space="preserve">¿Completar el siguiente texto?</w:t>
      </w:r>
    </w:p>
    <w:p w:rsidR="00000000" w:rsidDel="00000000" w:rsidP="00000000" w:rsidRDefault="00000000" w:rsidRPr="00000000" w14:paraId="000000A4">
      <w:pPr>
        <w:rPr>
          <w:b w:val="1"/>
        </w:rPr>
      </w:pPr>
      <w:r w:rsidDel="00000000" w:rsidR="00000000" w:rsidRPr="00000000">
        <w:rPr>
          <w:b w:val="1"/>
          <w:rtl w:val="0"/>
        </w:rPr>
        <w:t xml:space="preserve">Estáticos:</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Solo se</w:t>
      </w:r>
      <w:r w:rsidDel="00000000" w:rsidR="00000000" w:rsidRPr="00000000">
        <w:rPr>
          <w:rFonts w:ascii="Times New Roman" w:cs="Times New Roman" w:eastAsia="Times New Roman" w:hAnsi="Times New Roman"/>
          <w:color w:val="333333"/>
          <w:rtl w:val="0"/>
        </w:rPr>
        <w:t xml:space="preserve"> puede acceder a un miembro de la clase utilizando un ……..</w:t>
      </w:r>
    </w:p>
    <w:p w:rsidR="00000000" w:rsidDel="00000000" w:rsidP="00000000" w:rsidRDefault="00000000" w:rsidRPr="00000000" w14:paraId="000000A6">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Clase</w:t>
      </w:r>
    </w:p>
    <w:p w:rsidR="00000000" w:rsidDel="00000000" w:rsidP="00000000" w:rsidRDefault="00000000" w:rsidRPr="00000000" w14:paraId="000000A8">
      <w:pPr>
        <w:numPr>
          <w:ilvl w:val="0"/>
          <w:numId w:val="3"/>
        </w:numPr>
        <w:ind w:left="720" w:hanging="360"/>
        <w:jc w:val="both"/>
        <w:rPr>
          <w:rFonts w:ascii="Times New Roman" w:cs="Times New Roman" w:eastAsia="Times New Roman" w:hAnsi="Times New Roman"/>
          <w:color w:val="333333"/>
          <w:highlight w:val="yellow"/>
        </w:rPr>
      </w:pPr>
      <w:r w:rsidDel="00000000" w:rsidR="00000000" w:rsidRPr="00000000">
        <w:rPr>
          <w:rFonts w:ascii="Times New Roman" w:cs="Times New Roman" w:eastAsia="Times New Roman" w:hAnsi="Times New Roman"/>
          <w:color w:val="333333"/>
          <w:highlight w:val="yellow"/>
          <w:rtl w:val="0"/>
        </w:rPr>
        <w:t xml:space="preserve">Objeto</w:t>
      </w:r>
    </w:p>
    <w:p w:rsidR="00000000" w:rsidDel="00000000" w:rsidP="00000000" w:rsidRDefault="00000000" w:rsidRPr="00000000" w14:paraId="000000A9">
      <w:pPr>
        <w:numPr>
          <w:ilvl w:val="0"/>
          <w:numId w:val="3"/>
        </w:numPr>
        <w:ind w:left="720" w:hanging="36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Diagrama</w:t>
      </w:r>
    </w:p>
    <w:p w:rsidR="00000000" w:rsidDel="00000000" w:rsidP="00000000" w:rsidRDefault="00000000" w:rsidRPr="00000000" w14:paraId="000000AA">
      <w:pPr>
        <w:numPr>
          <w:ilvl w:val="0"/>
          <w:numId w:val="3"/>
        </w:numPr>
        <w:ind w:left="720" w:hanging="36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SubClases</w:t>
      </w:r>
      <w:r w:rsidDel="00000000" w:rsidR="00000000" w:rsidRPr="00000000">
        <w:rPr>
          <w:rtl w:val="0"/>
        </w:rPr>
      </w:r>
    </w:p>
    <w:p w:rsidR="00000000" w:rsidDel="00000000" w:rsidP="00000000" w:rsidRDefault="00000000" w:rsidRPr="00000000" w14:paraId="000000AB">
      <w:pPr>
        <w:pStyle w:val="Heading1"/>
        <w:keepNext w:val="0"/>
        <w:keepLines w:val="0"/>
        <w:spacing w:before="480" w:lineRule="auto"/>
        <w:rPr>
          <w:rFonts w:ascii="Times New Roman" w:cs="Times New Roman" w:eastAsia="Times New Roman" w:hAnsi="Times New Roman"/>
          <w:b w:val="1"/>
          <w:sz w:val="22"/>
          <w:szCs w:val="22"/>
          <w:highlight w:val="white"/>
        </w:rPr>
      </w:pPr>
      <w:bookmarkStart w:colFirst="0" w:colLast="0" w:name="_u82lodd08wrc" w:id="6"/>
      <w:bookmarkEnd w:id="6"/>
      <w:r w:rsidDel="00000000" w:rsidR="00000000" w:rsidRPr="00000000">
        <w:rPr>
          <w:rFonts w:ascii="Times New Roman" w:cs="Times New Roman" w:eastAsia="Times New Roman" w:hAnsi="Times New Roman"/>
          <w:b w:val="1"/>
          <w:sz w:val="22"/>
          <w:szCs w:val="22"/>
          <w:highlight w:val="white"/>
          <w:rtl w:val="0"/>
        </w:rPr>
        <w:t xml:space="preserve">¿Qué constructor es responsable de construir un objeto de la subclase?</w:t>
      </w:r>
    </w:p>
    <w:p w:rsidR="00000000" w:rsidDel="00000000" w:rsidP="00000000" w:rsidRDefault="00000000" w:rsidRPr="00000000" w14:paraId="000000A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 la superclase</w:t>
      </w:r>
    </w:p>
    <w:p w:rsidR="00000000" w:rsidDel="00000000" w:rsidP="00000000" w:rsidRDefault="00000000" w:rsidRPr="00000000" w14:paraId="000000A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 la subclase</w:t>
      </w:r>
    </w:p>
    <w:p w:rsidR="00000000" w:rsidDel="00000000" w:rsidP="00000000" w:rsidRDefault="00000000" w:rsidRPr="00000000" w14:paraId="000000AE">
      <w:pPr>
        <w:numPr>
          <w:ilvl w:val="0"/>
          <w:numId w:val="1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Ambos</w:t>
      </w:r>
    </w:p>
    <w:p w:rsidR="00000000" w:rsidDel="00000000" w:rsidP="00000000" w:rsidRDefault="00000000" w:rsidRPr="00000000" w14:paraId="000000AF">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Ninguna de las anteriores</w:t>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Seleccione cuál de las siguientes opciones requiere de interfaces para implementar la herencia en Java:</w:t>
      </w:r>
    </w:p>
    <w:p w:rsidR="00000000" w:rsidDel="00000000" w:rsidP="00000000" w:rsidRDefault="00000000" w:rsidRPr="00000000" w14:paraId="000000B2">
      <w:pPr>
        <w:numPr>
          <w:ilvl w:val="0"/>
          <w:numId w:val="7"/>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Herencia múltiple</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Herencia jerárquica</w:t>
      </w:r>
    </w:p>
    <w:p w:rsidR="00000000" w:rsidDel="00000000" w:rsidP="00000000" w:rsidRDefault="00000000" w:rsidRPr="00000000" w14:paraId="000000B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Herencia multinivel</w:t>
      </w:r>
    </w:p>
    <w:p w:rsidR="00000000" w:rsidDel="00000000" w:rsidP="00000000" w:rsidRDefault="00000000" w:rsidRPr="00000000" w14:paraId="000000B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Herencia única</w:t>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¿Cuáles son las dos formas generales de la palabra reservada super?</w:t>
      </w:r>
    </w:p>
    <w:p w:rsidR="00000000" w:rsidDel="00000000" w:rsidP="00000000" w:rsidRDefault="00000000" w:rsidRPr="00000000" w14:paraId="000000B8">
      <w:pPr>
        <w:numPr>
          <w:ilvl w:val="0"/>
          <w:numId w:val="4"/>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Llamar a un constructor de la superclase y acceder a un miembro de la</w:t>
      </w:r>
      <w:r w:rsidDel="00000000" w:rsidR="00000000" w:rsidRPr="00000000">
        <w:rPr>
          <w:rFonts w:ascii="Times New Roman" w:cs="Times New Roman" w:eastAsia="Times New Roman" w:hAnsi="Times New Roman"/>
          <w:highlight w:val="yellow"/>
          <w:rtl w:val="0"/>
        </w:rPr>
        <w:t xml:space="preserve"> superclase que ha sido ocultado por un miembro de una subclase.</w:t>
      </w:r>
    </w:p>
    <w:p w:rsidR="00000000" w:rsidDel="00000000" w:rsidP="00000000" w:rsidRDefault="00000000" w:rsidRPr="00000000" w14:paraId="000000B9">
      <w:pPr>
        <w:numPr>
          <w:ilvl w:val="0"/>
          <w:numId w:val="4"/>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Llamar a un constructor de la subclase y acceder a un miembro público de la superclase</w:t>
      </w:r>
    </w:p>
    <w:p w:rsidR="00000000" w:rsidDel="00000000" w:rsidP="00000000" w:rsidRDefault="00000000" w:rsidRPr="00000000" w14:paraId="000000BA">
      <w:pPr>
        <w:numPr>
          <w:ilvl w:val="0"/>
          <w:numId w:val="4"/>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Llamar a un constructor de la subclase y acceder a un miembro de la subclase que ha sido ocultado por un miembro de la superclase</w:t>
      </w:r>
    </w:p>
    <w:p w:rsidR="00000000" w:rsidDel="00000000" w:rsidP="00000000" w:rsidRDefault="00000000" w:rsidRPr="00000000" w14:paraId="000000BB">
      <w:pPr>
        <w:numPr>
          <w:ilvl w:val="0"/>
          <w:numId w:val="4"/>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Todas las anteriores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n1j1ee7m95qk" w:id="7"/>
      <w:bookmarkEnd w:id="7"/>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BE">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Puchol, A. B. (18 de septiembre de 2017). </w:t>
      </w:r>
      <w:r w:rsidDel="00000000" w:rsidR="00000000" w:rsidRPr="00000000">
        <w:rPr>
          <w:rFonts w:ascii="Times New Roman" w:cs="Times New Roman" w:eastAsia="Times New Roman" w:hAnsi="Times New Roman"/>
          <w:i w:val="1"/>
          <w:rtl w:val="0"/>
        </w:rPr>
        <w:t xml:space="preserve">Abelp.net</w:t>
      </w:r>
      <w:r w:rsidDel="00000000" w:rsidR="00000000" w:rsidRPr="00000000">
        <w:rPr>
          <w:rFonts w:ascii="Times New Roman" w:cs="Times New Roman" w:eastAsia="Times New Roman" w:hAnsi="Times New Roman"/>
          <w:rtl w:val="0"/>
        </w:rPr>
        <w:t xml:space="preserve">. Recuperado el 06 de Julio de 2021, de Abelpt: http://www.abelp.net/apuntesjava/14herencia.html</w:t>
      </w:r>
    </w:p>
    <w:p w:rsidR="00000000" w:rsidDel="00000000" w:rsidP="00000000" w:rsidRDefault="00000000" w:rsidRPr="00000000" w14:paraId="000000BF">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Walton, A. (26 de abril de 2020). </w:t>
      </w:r>
      <w:r w:rsidDel="00000000" w:rsidR="00000000" w:rsidRPr="00000000">
        <w:rPr>
          <w:rFonts w:ascii="Times New Roman" w:cs="Times New Roman" w:eastAsia="Times New Roman" w:hAnsi="Times New Roman"/>
          <w:i w:val="1"/>
          <w:rtl w:val="0"/>
        </w:rPr>
        <w:t xml:space="preserve">Javadesdecero</w:t>
      </w:r>
      <w:r w:rsidDel="00000000" w:rsidR="00000000" w:rsidRPr="00000000">
        <w:rPr>
          <w:rFonts w:ascii="Times New Roman" w:cs="Times New Roman" w:eastAsia="Times New Roman" w:hAnsi="Times New Roman"/>
          <w:rtl w:val="0"/>
        </w:rPr>
        <w:t xml:space="preserve">. Recuperado el 06 de Julio de 2021, de Javadesdecero: https://javadesdecero.es/poo/herencia-java-tipos-ejemplos/</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1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6.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17.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