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7C972" w14:textId="77777777" w:rsidR="00AC47F1" w:rsidRDefault="00AC47F1" w:rsidP="00AC47F1">
      <w:pPr>
        <w:pStyle w:val="Ttulo3"/>
        <w:jc w:val="center"/>
        <w:rPr>
          <w:rFonts w:ascii="Courier New" w:hAnsi="Courier New" w:cs="Courier New"/>
          <w:b/>
          <w:bCs/>
          <w:color w:val="000000" w:themeColor="text1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</w:rPr>
        <w:t>Unit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Transformation</w:t>
      </w:r>
      <w:proofErr w:type="spellEnd"/>
    </w:p>
    <w:p w14:paraId="5DBC4935" w14:textId="77777777" w:rsidR="00342668" w:rsidRDefault="00AC47F1" w:rsidP="00342668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 </w:t>
      </w:r>
      <w:proofErr w:type="spellStart"/>
      <w:r w:rsidR="00342668">
        <w:rPr>
          <w:rFonts w:ascii="Courier New" w:hAnsi="Courier New" w:cs="Courier New"/>
          <w:b/>
          <w:bCs/>
          <w:color w:val="000000" w:themeColor="text1"/>
        </w:rPr>
        <w:t>Problem</w:t>
      </w:r>
      <w:proofErr w:type="spellEnd"/>
      <w:r w:rsidR="00342668">
        <w:rPr>
          <w:rFonts w:ascii="Courier New" w:hAnsi="Courier New" w:cs="Courier New"/>
          <w:b/>
          <w:bCs/>
          <w:color w:val="000000" w:themeColor="text1"/>
        </w:rPr>
        <w:t>:</w:t>
      </w:r>
    </w:p>
    <w:p w14:paraId="1B5157BD" w14:textId="77777777" w:rsidR="00342668" w:rsidRDefault="00342668" w:rsidP="00342668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To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problems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occur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both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student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in </w:t>
      </w:r>
      <w:proofErr w:type="spellStart"/>
      <w:r w:rsidRPr="00AC47F1">
        <w:rPr>
          <w:rFonts w:ascii="Courier New" w:hAnsi="Courier New" w:cs="Courier New"/>
          <w:color w:val="000000" w:themeColor="text1"/>
        </w:rPr>
        <w:t>everyday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where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was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possible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exercises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such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ED147F">
        <w:rPr>
          <w:rFonts w:ascii="Courier New" w:hAnsi="Courier New" w:cs="Courier New"/>
          <w:color w:val="0D0D0D" w:themeColor="text1" w:themeTint="F2"/>
        </w:rPr>
        <w:t>length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volume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among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others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learn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also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be </w:t>
      </w:r>
      <w:proofErr w:type="spellStart"/>
      <w:r>
        <w:rPr>
          <w:rFonts w:ascii="Courier New" w:hAnsi="Courier New" w:cs="Courier New"/>
          <w:color w:val="000000" w:themeColor="text1"/>
        </w:rPr>
        <w:t>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use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a </w:t>
      </w:r>
      <w:proofErr w:type="spellStart"/>
      <w:r>
        <w:rPr>
          <w:rFonts w:ascii="Courier New" w:hAnsi="Courier New" w:cs="Courier New"/>
          <w:color w:val="000000" w:themeColor="text1"/>
        </w:rPr>
        <w:t>guide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so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conversions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help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relate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metric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thereby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achieve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link in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magnitude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data.</w:t>
      </w:r>
    </w:p>
    <w:p w14:paraId="65DAB749" w14:textId="1A9FAD34" w:rsidR="00AC47F1" w:rsidRDefault="00AC47F1" w:rsidP="00342668">
      <w:pPr>
        <w:pStyle w:val="Ttulo3"/>
        <w:rPr>
          <w:rFonts w:ascii="Courier New" w:hAnsi="Courier New" w:cs="Courier New"/>
          <w:color w:val="000000" w:themeColor="text1"/>
        </w:rPr>
      </w:pPr>
    </w:p>
    <w:p w14:paraId="12B65AB7" w14:textId="77777777" w:rsidR="00AC47F1" w:rsidRDefault="00AC47F1" w:rsidP="00AC47F1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 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Overview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:</w:t>
      </w:r>
    </w:p>
    <w:p w14:paraId="78C2E73C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We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need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</w:t>
      </w:r>
      <w:proofErr w:type="spellStart"/>
      <w:r>
        <w:rPr>
          <w:rFonts w:ascii="Courier New" w:hAnsi="Courier New" w:cs="Courier New"/>
          <w:color w:val="000000" w:themeColor="text1"/>
        </w:rPr>
        <w:t>create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program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efficient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easy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use, </w:t>
      </w:r>
      <w:proofErr w:type="spellStart"/>
      <w:r>
        <w:rPr>
          <w:rFonts w:ascii="Courier New" w:hAnsi="Courier New" w:cs="Courier New"/>
          <w:color w:val="000000" w:themeColor="text1"/>
        </w:rPr>
        <w:t>where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capable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r w:rsidRPr="00D311C6">
        <w:rPr>
          <w:rFonts w:ascii="Courier New" w:hAnsi="Courier New" w:cs="Courier New"/>
          <w:color w:val="000000" w:themeColor="text1"/>
        </w:rPr>
        <w:t>running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311C6">
        <w:rPr>
          <w:rFonts w:ascii="Courier New" w:hAnsi="Courier New" w:cs="Courier New"/>
          <w:color w:val="000000" w:themeColor="text1"/>
        </w:rPr>
        <w:t>operating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such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windows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mac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well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being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compatible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32 and 64-bit </w:t>
      </w:r>
      <w:proofErr w:type="spellStart"/>
      <w:r>
        <w:rPr>
          <w:rFonts w:ascii="Courier New" w:hAnsi="Courier New" w:cs="Courier New"/>
          <w:color w:val="000000" w:themeColor="text1"/>
        </w:rPr>
        <w:t>models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since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main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objective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appropriate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calculation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specifically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distance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r w:rsidRPr="00ED147F">
        <w:rPr>
          <w:rFonts w:ascii="Courier New" w:hAnsi="Courier New" w:cs="Courier New"/>
          <w:color w:val="000000" w:themeColor="text1"/>
        </w:rPr>
        <w:t>time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which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programmer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individual </w:t>
      </w:r>
      <w:proofErr w:type="spellStart"/>
      <w:r>
        <w:rPr>
          <w:rFonts w:ascii="Courier New" w:hAnsi="Courier New" w:cs="Courier New"/>
          <w:color w:val="000000" w:themeColor="text1"/>
        </w:rPr>
        <w:t>who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acquires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executable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decides to </w:t>
      </w:r>
      <w:proofErr w:type="spellStart"/>
      <w:r>
        <w:rPr>
          <w:rFonts w:ascii="Courier New" w:hAnsi="Courier New" w:cs="Courier New"/>
          <w:color w:val="000000" w:themeColor="text1"/>
        </w:rPr>
        <w:t>check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versatility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tools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provided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transformation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program</w:t>
      </w:r>
      <w:proofErr w:type="spellEnd"/>
      <w:r w:rsidRPr="00ED147F">
        <w:rPr>
          <w:rFonts w:ascii="Courier New" w:hAnsi="Courier New" w:cs="Courier New"/>
          <w:color w:val="000000" w:themeColor="text1"/>
          <w:highlight w:val="green"/>
        </w:rPr>
        <w:t>.</w:t>
      </w:r>
    </w:p>
    <w:p w14:paraId="682DD0F2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</w:p>
    <w:p w14:paraId="40B5C056" w14:textId="77777777" w:rsidR="00AC47F1" w:rsidRDefault="00AC47F1" w:rsidP="00AC47F1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 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Background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:</w:t>
      </w:r>
    </w:p>
    <w:p w14:paraId="17A076B7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Theoretical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foundation</w:t>
      </w:r>
      <w:proofErr w:type="spellEnd"/>
      <w:r>
        <w:rPr>
          <w:rFonts w:ascii="Courier New" w:hAnsi="Courier New" w:cs="Courier New"/>
          <w:color w:val="000000" w:themeColor="text1"/>
        </w:rPr>
        <w:t>:</w:t>
      </w:r>
    </w:p>
    <w:p w14:paraId="01F70B4C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unit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system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great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importance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because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guarantees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uniformity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equivalence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measurements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as </w:t>
      </w:r>
      <w:proofErr w:type="spellStart"/>
      <w:r>
        <w:rPr>
          <w:rFonts w:ascii="Courier New" w:hAnsi="Courier New" w:cs="Courier New"/>
          <w:color w:val="000000" w:themeColor="text1"/>
        </w:rPr>
        <w:t>well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facilitating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industrial and </w:t>
      </w:r>
      <w:proofErr w:type="spellStart"/>
      <w:r>
        <w:rPr>
          <w:rFonts w:ascii="Courier New" w:hAnsi="Courier New" w:cs="Courier New"/>
          <w:color w:val="000000" w:themeColor="text1"/>
        </w:rPr>
        <w:t>commercial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technological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activities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various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nations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world</w:t>
      </w:r>
      <w:proofErr w:type="spellEnd"/>
      <w:r>
        <w:rPr>
          <w:rFonts w:ascii="Courier New" w:hAnsi="Courier New" w:cs="Courier New"/>
          <w:color w:val="000000" w:themeColor="text1"/>
        </w:rPr>
        <w:t>. (Ramos, 2006)</w:t>
      </w:r>
    </w:p>
    <w:p w14:paraId="7D791AA7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>
        <w:rPr>
          <w:rFonts w:ascii="Courier New" w:hAnsi="Courier New" w:cs="Courier New"/>
          <w:color w:val="000000" w:themeColor="text1"/>
        </w:rPr>
        <w:t>system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>
        <w:rPr>
          <w:rFonts w:ascii="Courier New" w:hAnsi="Courier New" w:cs="Courier New"/>
          <w:color w:val="000000" w:themeColor="text1"/>
        </w:rPr>
        <w:t>consistent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normalized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uniform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set of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measurement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generally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defining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>
        <w:rPr>
          <w:rFonts w:ascii="Courier New" w:hAnsi="Courier New" w:cs="Courier New"/>
          <w:color w:val="000000" w:themeColor="text1"/>
        </w:rPr>
        <w:t>few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measurement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from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which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rest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>.</w:t>
      </w:r>
    </w:p>
    <w:p w14:paraId="2A0073C7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SI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>
        <w:rPr>
          <w:rFonts w:ascii="Courier New" w:hAnsi="Courier New" w:cs="Courier New"/>
          <w:color w:val="000000" w:themeColor="text1"/>
        </w:rPr>
        <w:t>expressed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algebraically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terms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base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other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ED147F">
        <w:rPr>
          <w:rFonts w:ascii="Courier New" w:hAnsi="Courier New" w:cs="Courier New"/>
          <w:color w:val="000000" w:themeColor="text1"/>
          <w:highlight w:val="green"/>
        </w:rPr>
        <w:t>symbols</w:t>
      </w:r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>
        <w:rPr>
          <w:rFonts w:ascii="Courier New" w:hAnsi="Courier New" w:cs="Courier New"/>
          <w:color w:val="000000" w:themeColor="text1"/>
        </w:rPr>
        <w:t>obtained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mathematical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operations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multiplication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division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For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example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for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amount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molar </w:t>
      </w:r>
      <w:proofErr w:type="spellStart"/>
      <w:r>
        <w:rPr>
          <w:rFonts w:ascii="Courier New" w:hAnsi="Courier New" w:cs="Courier New"/>
          <w:color w:val="000000" w:themeColor="text1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kilogram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per mole, symbol kg / mole.</w:t>
      </w:r>
    </w:p>
    <w:p w14:paraId="6E66747A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can be </w:t>
      </w:r>
      <w:proofErr w:type="spellStart"/>
      <w:r>
        <w:rPr>
          <w:rFonts w:ascii="Courier New" w:hAnsi="Courier New" w:cs="Courier New"/>
          <w:color w:val="000000" w:themeColor="text1"/>
        </w:rPr>
        <w:t>frequently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mentioned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several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ways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base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special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names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In </w:t>
      </w:r>
      <w:proofErr w:type="spellStart"/>
      <w:r>
        <w:rPr>
          <w:rFonts w:ascii="Courier New" w:hAnsi="Courier New" w:cs="Courier New"/>
          <w:color w:val="000000" w:themeColor="text1"/>
        </w:rPr>
        <w:t>practice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some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quantities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chosen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use </w:t>
      </w:r>
      <w:proofErr w:type="spellStart"/>
      <w:r>
        <w:rPr>
          <w:rFonts w:ascii="Courier New" w:hAnsi="Courier New" w:cs="Courier New"/>
          <w:color w:val="000000" w:themeColor="text1"/>
        </w:rPr>
        <w:t>certain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special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names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combinations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</w:t>
      </w:r>
      <w:proofErr w:type="spellStart"/>
      <w:r>
        <w:rPr>
          <w:rFonts w:ascii="Courier New" w:hAnsi="Courier New" w:cs="Courier New"/>
          <w:color w:val="000000" w:themeColor="text1"/>
        </w:rPr>
        <w:t>facilitate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D147F">
        <w:rPr>
          <w:rFonts w:ascii="Courier New" w:hAnsi="Courier New" w:cs="Courier New"/>
          <w:color w:val="000000" w:themeColor="text1"/>
          <w:highlight w:val="green"/>
        </w:rPr>
        <w:t>distinction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between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quantities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those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values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ambria Math" w:hAnsi="Cambria Math" w:cs="Cambria Math"/>
          <w:color w:val="000000" w:themeColor="text1"/>
        </w:rPr>
        <w:t>​​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have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identical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expressions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terms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SI base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>. (</w:t>
      </w:r>
      <w:proofErr w:type="spellStart"/>
      <w:r>
        <w:rPr>
          <w:rFonts w:ascii="Courier New" w:hAnsi="Courier New" w:cs="Courier New"/>
          <w:color w:val="000000" w:themeColor="text1"/>
        </w:rPr>
        <w:t>D’Gregorio</w:t>
      </w:r>
      <w:proofErr w:type="spellEnd"/>
      <w:r>
        <w:rPr>
          <w:rFonts w:ascii="Courier New" w:hAnsi="Courier New" w:cs="Courier New"/>
          <w:color w:val="000000" w:themeColor="text1"/>
        </w:rPr>
        <w:t>, 2002).</w:t>
      </w:r>
    </w:p>
    <w:p w14:paraId="6B8F6EB1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Bibliography</w:t>
      </w:r>
      <w:proofErr w:type="spellEnd"/>
    </w:p>
    <w:p w14:paraId="78967E99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lastRenderedPageBreak/>
        <w:t>D’Gregorio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D. R. (2002). SI International </w:t>
      </w:r>
      <w:proofErr w:type="spellStart"/>
      <w:r>
        <w:rPr>
          <w:rFonts w:ascii="Courier New" w:hAnsi="Courier New" w:cs="Courier New"/>
          <w:color w:val="000000" w:themeColor="text1"/>
        </w:rPr>
        <w:t>System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Journal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Obstetrics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Gynecology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Venezuela, 30-45.</w:t>
      </w:r>
    </w:p>
    <w:p w14:paraId="4083AEFD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Ramos, C. (2006). </w:t>
      </w:r>
      <w:proofErr w:type="spellStart"/>
      <w:r>
        <w:rPr>
          <w:rFonts w:ascii="Courier New" w:hAnsi="Courier New" w:cs="Courier New"/>
          <w:color w:val="000000" w:themeColor="text1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physics</w:t>
      </w:r>
      <w:proofErr w:type="spellEnd"/>
      <w:r>
        <w:rPr>
          <w:rFonts w:ascii="Courier New" w:hAnsi="Courier New" w:cs="Courier New"/>
          <w:color w:val="000000" w:themeColor="text1"/>
        </w:rPr>
        <w:t>, 20.</w:t>
      </w:r>
    </w:p>
    <w:p w14:paraId="389FB0C9" w14:textId="77777777" w:rsidR="005A7989" w:rsidRDefault="005A7989"/>
    <w:sectPr w:rsidR="005A7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F1"/>
    <w:rsid w:val="00053F88"/>
    <w:rsid w:val="00246532"/>
    <w:rsid w:val="002C6241"/>
    <w:rsid w:val="00342668"/>
    <w:rsid w:val="005A7989"/>
    <w:rsid w:val="00977878"/>
    <w:rsid w:val="00AC47F1"/>
    <w:rsid w:val="00D311C6"/>
    <w:rsid w:val="00ED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69A7"/>
  <w15:chartTrackingRefBased/>
  <w15:docId w15:val="{80477A63-AB26-4DB3-B9F2-57D71B4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47F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4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Sigcha Gómez</dc:creator>
  <cp:keywords/>
  <dc:description/>
  <cp:lastModifiedBy>Lizeth Taco</cp:lastModifiedBy>
  <cp:revision>2</cp:revision>
  <dcterms:created xsi:type="dcterms:W3CDTF">2021-06-07T02:14:00Z</dcterms:created>
  <dcterms:modified xsi:type="dcterms:W3CDTF">2021-06-07T05:48:00Z</dcterms:modified>
</cp:coreProperties>
</file>