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62500" cy="1314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Career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Ingeniería en Telecomunicaciones 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07-07-2021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sz w:val="24"/>
          <w:szCs w:val="24"/>
          <w:rtl w:val="0"/>
        </w:rPr>
        <w:t xml:space="preserve"> OBJECT ORIENTED PROGRAMMING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NRC: </w:t>
      </w:r>
      <w:r w:rsidDel="00000000" w:rsidR="00000000" w:rsidRPr="00000000">
        <w:rPr>
          <w:sz w:val="24"/>
          <w:szCs w:val="24"/>
          <w:rtl w:val="0"/>
        </w:rPr>
        <w:t xml:space="preserve">3730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Teacher: </w:t>
      </w:r>
      <w:r w:rsidDel="00000000" w:rsidR="00000000" w:rsidRPr="00000000">
        <w:rPr>
          <w:sz w:val="24"/>
          <w:szCs w:val="24"/>
          <w:rtl w:val="0"/>
        </w:rPr>
        <w:t xml:space="preserve">ING. JORGE LASCANO, PHD,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Names: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Sunta Barzallo, Josselyn Gabriela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Taco Loachamin, Lizeth Carolina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line="240" w:lineRule="auto"/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Titoaña Tigse, Leslie Brigitte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Tupiza Portilla, Solange Anahi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Villavicencio Antamba, Alina Patricia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Yanez Loaiza, Erick Dario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Yugsi Tapia, Maria Pamela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Nota: 10</w:t>
      </w:r>
    </w:p>
    <w:p w:rsidR="00000000" w:rsidDel="00000000" w:rsidP="00000000" w:rsidRDefault="00000000" w:rsidRPr="00000000" w14:paraId="00000013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Abstraction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From a process perspective, abstraction is the act of bringing certain details to the forefront while suppressing all others.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abstraction is anything that exposures certain details that others can use and rely on.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Some artifacts define their “public” details explicitly; others do not.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Software abstraction requires developers to sift through large and diverse collections of details, and then determine the most salient and distinguishing concepts.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- ABSTRACTION OF “PERSONS”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 all the properties of persons who might be interesting to football (soccer) tournament tracking system.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505.0" w:type="dxa"/>
        <w:jc w:val="left"/>
        <w:tblInd w:w="9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tblGridChange w:id="0">
          <w:tblGrid>
            <w:gridCol w:w="2505"/>
          </w:tblGrid>
        </w:tblGridChange>
      </w:tblGrid>
      <w:tr>
        <w:trPr>
          <w:trHeight w:val="14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Tall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 aptitude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quipment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TWO COMMON PROBLEMS WITH ABSTRACTION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Leaky Abstraction: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External characteristics are not defined as such.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This problem can be solved with good encapsulation.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Over Abstraction: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Insufficient control given to users of the abstraction.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Inadequate access to the information embodied in the abstraction.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ABSTRACTION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Abstraction is the act of summarizing or generalizing something to focus on the ideas most relevant to a conversation or certain kind of communication.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In object orientation, abstraction (the verb) is the creation of interfaces of a components, i.e., a class that exposes certain details necessary for working with that component.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An abstraction (the noun) is a description that leaves out unnecessary details.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“interfaces”, as found in C# and Java, are abstractions, but so are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abstract classe</w:t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Adherence Criteria: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Meaningful labels and identifiers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Context-aware labels and identifiers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Explicit declaration of the full abstraction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Abstraction sufficiency (completeness)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Abstraction conciseness (non-redundancy)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MEANINGFUL LABELS AND IDENTIFIERS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good name must be precise, it must not be too wide or too narrow, the way of speaking must be appropriate.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Any kind of variable name, method name, etc.) are critical to good abstraction because they impact understanding.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 and variable names should be nouns or noun phrases and Methods names should be verbs.</w:t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- AWARE LABELS AND IDENTIFIES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Labels and identifiers should be redundant within the context they are declared and most often references.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Examples from “Contacts”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See person-only (java)/good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See person-only (java)/poor abstraction – names not context-aware</w:t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EXPLICIT DECLARATION OF AN ABSTRACTION</w:t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• In object-oriented (OO) languages, the public interface for a class consists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of all the public elements (e.g., data members, methods, inner classes,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etc.)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• Some aspects of how developers use objects of a particular class cannot be captured in a class definition, e.g.,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                  • Constraints of the order in which methods must be called 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               • Constraints of specializations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An abstract class is a class that is designed to be specifically used as a base class. An abstract class contains at least one pure virtual function.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pure virtual function is one which must be overridden by any concrete (i.e., non-abstract) derived class. This is indicated in the declaration with the syntax " = 0" in the member function's declaration.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The following is an example of an abstract class: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class AB {</w:t>
      </w:r>
    </w:p>
    <w:p w:rsidR="00000000" w:rsidDel="00000000" w:rsidP="00000000" w:rsidRDefault="00000000" w:rsidRPr="00000000" w14:paraId="0000005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virtual void f() = 0;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• accidently exposed, e.g., when a method returns a modifiable object returns that is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ABSTRACTION SUFFICIENCY</w:t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Objects (instances of classes) are intended to be used.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class’s abstraction represents what and how things can be done with an object.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This adherence criterion requires the developer to ensure that users of a class can do what they need to do with the objects of that class.</w:t>
      </w:r>
    </w:p>
    <w:p w:rsidR="00000000" w:rsidDel="00000000" w:rsidP="00000000" w:rsidRDefault="00000000" w:rsidRPr="00000000" w14:paraId="0000006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ABSTRACTION CONCISENESS</w:t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To reduce complexity and increase maintainability, abstractions should not contain redundant mechanisms for the same things unless they are methods.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The methods are either required for compatibility with legacy code or are also required form an adaptor.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Abstraction Conciseness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from abc import ABCMeta, abstractmethod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class AbstractFoo: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__metaclass__ = ABCMeta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@abstractmethod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def bar(self):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</w:t>
        <w:tab/>
        <w:t xml:space="preserve">pass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@classmethod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def __subclasshook__(cls, C):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</w:t>
        <w:tab/>
        <w:t xml:space="preserve">return NotImplemented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class Foo(object):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def bar(self):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</w:t>
        <w:tab/>
        <w:t xml:space="preserve">print "hola"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AbstractFoo.register(Foo)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rtl w:val="0"/>
        </w:rPr>
        <w:t xml:space="preserve">EXAMPLE:https: </w:t>
      </w:r>
      <w:r w:rsidDel="00000000" w:rsidR="00000000" w:rsidRPr="00000000">
        <w:rPr>
          <w:i w:val="1"/>
          <w:rtl w:val="0"/>
        </w:rPr>
        <w:t xml:space="preserve">//tinchicus.com/2019/05/23/java-abstraccion/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731200" cy="306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02124"/>
          <w:sz w:val="24"/>
          <w:szCs w:val="24"/>
          <w:shd w:fill="f8f9fa" w:val="clear"/>
        </w:rPr>
        <w:drawing>
          <wp:inline distB="114300" distT="114300" distL="114300" distR="114300">
            <wp:extent cx="5731200" cy="306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color w:val="202124"/>
          <w:sz w:val="24"/>
          <w:szCs w:val="24"/>
          <w:shd w:fill="f8f9fa" w:val="clear"/>
        </w:rPr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8565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trHeight w:val="53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abstraction?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based on another object or class, using the same implementation or behavior.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The act of bringing certain details to the forefront while suppressing all others.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Minimize the domino effect when software changes occur in expected (and even some unexpected) ways.</w:t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65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trHeight w:val="53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2. A ……………. includes all that is exposed to the users of the class,      regardless of whether something is exposed.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Language.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Class’s Abstraction.</w:t>
            </w:r>
          </w:p>
        </w:tc>
      </w:tr>
    </w:tbl>
    <w:p w:rsidR="00000000" w:rsidDel="00000000" w:rsidP="00000000" w:rsidRDefault="00000000" w:rsidRPr="00000000" w14:paraId="0000009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65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trHeight w:val="53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3. A class’s abstraction represents what and how things can be done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with an ...........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8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Method.</w:t>
            </w:r>
          </w:p>
        </w:tc>
      </w:tr>
    </w:tbl>
    <w:p w:rsidR="00000000" w:rsidDel="00000000" w:rsidP="00000000" w:rsidRDefault="00000000" w:rsidRPr="00000000" w14:paraId="0000009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65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trHeight w:val="53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>
                <w:b w:val="1"/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4. Abstraction: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shd w:fill="f8f9fa" w:val="clear"/>
                <w:rtl w:val="0"/>
              </w:rPr>
              <w:t xml:space="preserve">Adherence criteria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redundancy.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Context-aware labels and identifiers.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labels and identifiers without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65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trHeight w:val="53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308.5714285714286" w:lineRule="auto"/>
              <w:ind w:left="720" w:firstLine="0"/>
              <w:rPr>
                <w:b w:val="1"/>
                <w:shd w:fill="f8f9fa" w:val="clear"/>
              </w:rPr>
            </w:pPr>
            <w:r w:rsidDel="00000000" w:rsidR="00000000" w:rsidRPr="00000000">
              <w:rPr>
                <w:b w:val="1"/>
                <w:shd w:fill="f8f9fa" w:val="clear"/>
                <w:rtl w:val="0"/>
              </w:rPr>
              <w:t xml:space="preserve">5. What is the difference between an abstract class and a normal class?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An abstract class  must have at least one abstract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abstract class must have at least three conventional 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abstract class and a normal class differ in their methods and attributes</w:t>
            </w:r>
          </w:p>
        </w:tc>
      </w:tr>
    </w:tbl>
    <w:p w:rsidR="00000000" w:rsidDel="00000000" w:rsidP="00000000" w:rsidRDefault="00000000" w:rsidRPr="00000000" w14:paraId="000000A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