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2D5B" w14:textId="77777777" w:rsidR="00BA730A" w:rsidRDefault="00BA730A" w:rsidP="00BA730A">
      <w:pPr>
        <w:autoSpaceDE w:val="0"/>
        <w:autoSpaceDN w:val="0"/>
        <w:adjustRightInd w:val="0"/>
        <w:spacing w:after="0" w:line="240" w:lineRule="auto"/>
        <w:jc w:val="center"/>
        <w:rPr>
          <w:rFonts w:ascii="Times New Roman" w:hAnsi="Times New Roman" w:cs="Times New Roman"/>
          <w:b/>
          <w:bCs/>
          <w:sz w:val="24"/>
          <w:szCs w:val="24"/>
        </w:rPr>
      </w:pPr>
    </w:p>
    <w:p w14:paraId="59F4E4E2" w14:textId="77777777" w:rsidR="00BA730A" w:rsidRDefault="00BA730A" w:rsidP="00BA730A">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UNIVERSITY OF THE ARMED FORCES </w:t>
      </w:r>
      <w:r>
        <w:rPr>
          <w:rFonts w:ascii="Arial-BoldMT" w:hAnsi="Arial-BoldMT" w:cs="Arial-BoldMT"/>
          <w:b/>
          <w:bCs/>
          <w:sz w:val="24"/>
          <w:szCs w:val="24"/>
        </w:rPr>
        <w:t xml:space="preserve">– </w:t>
      </w:r>
      <w:r>
        <w:rPr>
          <w:rFonts w:ascii="Times New Roman" w:hAnsi="Times New Roman" w:cs="Times New Roman"/>
          <w:b/>
          <w:bCs/>
          <w:sz w:val="24"/>
          <w:szCs w:val="24"/>
        </w:rPr>
        <w:t>ESPE</w:t>
      </w:r>
    </w:p>
    <w:p w14:paraId="22FD905D" w14:textId="0360A179" w:rsidR="00BA730A" w:rsidRDefault="00BA730A" w:rsidP="00BA730A">
      <w:pPr>
        <w:autoSpaceDE w:val="0"/>
        <w:autoSpaceDN w:val="0"/>
        <w:adjustRightInd w:val="0"/>
        <w:spacing w:after="0" w:line="240" w:lineRule="auto"/>
        <w:jc w:val="center"/>
        <w:rPr>
          <w:rFonts w:ascii="Times New Roman" w:hAnsi="Times New Roman" w:cs="Times New Roman"/>
          <w:b/>
          <w:bCs/>
          <w:sz w:val="28"/>
          <w:szCs w:val="24"/>
        </w:rPr>
      </w:pPr>
      <w:r>
        <w:rPr>
          <w:rFonts w:ascii="Times New Roman" w:hAnsi="Times New Roman" w:cs="Times New Roman"/>
          <w:b/>
          <w:bCs/>
          <w:sz w:val="24"/>
          <w:szCs w:val="24"/>
        </w:rPr>
        <w:t>HW18 –</w:t>
      </w:r>
      <w:r>
        <w:rPr>
          <w:rFonts w:ascii="Times New Roman" w:hAnsi="Times New Roman" w:cs="Times New Roman"/>
          <w:b/>
          <w:bCs/>
          <w:sz w:val="28"/>
          <w:szCs w:val="24"/>
        </w:rPr>
        <w:t xml:space="preserve"> </w:t>
      </w:r>
      <w:r w:rsidR="001F7085">
        <w:rPr>
          <w:rFonts w:ascii="Times New Roman" w:hAnsi="Times New Roman" w:cs="Times New Roman"/>
          <w:b/>
          <w:bCs/>
          <w:sz w:val="28"/>
          <w:szCs w:val="24"/>
        </w:rPr>
        <w:t>Software Engineering Principles</w:t>
      </w:r>
    </w:p>
    <w:p w14:paraId="6E2A1BA1" w14:textId="77777777" w:rsidR="001F7085" w:rsidRDefault="001F7085" w:rsidP="00BA730A">
      <w:pPr>
        <w:autoSpaceDE w:val="0"/>
        <w:autoSpaceDN w:val="0"/>
        <w:adjustRightInd w:val="0"/>
        <w:spacing w:after="0" w:line="240" w:lineRule="auto"/>
        <w:jc w:val="center"/>
        <w:rPr>
          <w:rFonts w:ascii="Times New Roman" w:hAnsi="Times New Roman" w:cs="Times New Roman"/>
          <w:b/>
          <w:bCs/>
          <w:sz w:val="24"/>
          <w:szCs w:val="24"/>
        </w:rPr>
      </w:pPr>
    </w:p>
    <w:p w14:paraId="74980697" w14:textId="77777777" w:rsidR="00BA730A" w:rsidRDefault="00BA730A" w:rsidP="00BA73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Joel Alexander Zeas Clavijo</w:t>
      </w:r>
    </w:p>
    <w:p w14:paraId="0741C1A6" w14:textId="77777777" w:rsidR="00BA730A" w:rsidRDefault="00BA730A" w:rsidP="00BA73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Date: </w:t>
      </w:r>
      <w:r>
        <w:rPr>
          <w:rFonts w:ascii="Times New Roman" w:hAnsi="Times New Roman" w:cs="Times New Roman"/>
          <w:sz w:val="24"/>
          <w:szCs w:val="24"/>
        </w:rPr>
        <w:t>01</w:t>
      </w:r>
      <w:r>
        <w:rPr>
          <w:rFonts w:ascii="Times New Roman" w:hAnsi="Times New Roman" w:cs="Times New Roman"/>
          <w:sz w:val="16"/>
          <w:szCs w:val="16"/>
        </w:rPr>
        <w:t xml:space="preserve">th </w:t>
      </w:r>
      <w:r>
        <w:rPr>
          <w:rFonts w:ascii="Times New Roman" w:hAnsi="Times New Roman" w:cs="Times New Roman"/>
          <w:sz w:val="24"/>
          <w:szCs w:val="24"/>
        </w:rPr>
        <w:t>February 2022</w:t>
      </w:r>
    </w:p>
    <w:p w14:paraId="00AEBB46" w14:textId="77777777" w:rsidR="00BA730A" w:rsidRDefault="00BA730A" w:rsidP="00BA73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NRC: </w:t>
      </w:r>
      <w:r>
        <w:rPr>
          <w:rFonts w:ascii="Times New Roman" w:hAnsi="Times New Roman" w:cs="Times New Roman"/>
          <w:sz w:val="24"/>
          <w:szCs w:val="24"/>
        </w:rPr>
        <w:t>7490</w:t>
      </w:r>
    </w:p>
    <w:p w14:paraId="4A532839" w14:textId="77777777" w:rsidR="00BA730A" w:rsidRDefault="00BA730A" w:rsidP="00BA730A">
      <w:pPr>
        <w:pStyle w:val="NormalWeb"/>
        <w:spacing w:before="0" w:beforeAutospacing="0" w:after="0" w:afterAutospacing="0"/>
      </w:pPr>
      <w:r>
        <w:rPr>
          <w:b/>
          <w:bCs/>
        </w:rPr>
        <w:t xml:space="preserve">Career: </w:t>
      </w:r>
      <w:r>
        <w:t>Telecommunications</w:t>
      </w:r>
    </w:p>
    <w:p w14:paraId="733AEA99" w14:textId="30BF53C3" w:rsidR="008A31FE" w:rsidRDefault="008A31FE"/>
    <w:p w14:paraId="3646D75C" w14:textId="2A2D43B6" w:rsidR="007A5D63" w:rsidRDefault="003F5285" w:rsidP="007A5D63">
      <w:pPr>
        <w:pStyle w:val="NormalWeb"/>
        <w:spacing w:before="0" w:beforeAutospacing="0" w:after="0" w:afterAutospacing="0"/>
        <w:jc w:val="center"/>
      </w:pPr>
      <w:r w:rsidRPr="003F5285">
        <w:rPr>
          <w:rFonts w:ascii="Arial" w:hAnsi="Arial" w:cs="Arial"/>
          <w:b/>
          <w:bCs/>
          <w:color w:val="000000"/>
          <w:sz w:val="26"/>
          <w:szCs w:val="26"/>
        </w:rPr>
        <w:t>Introduction to the</w:t>
      </w:r>
      <w:r w:rsidRPr="003F5285">
        <w:rPr>
          <w:rFonts w:ascii="Arial" w:hAnsi="Arial" w:cs="Arial"/>
          <w:b/>
          <w:bCs/>
          <w:color w:val="000000"/>
          <w:sz w:val="22"/>
          <w:szCs w:val="22"/>
        </w:rPr>
        <w:t xml:space="preserve"> </w:t>
      </w:r>
      <w:r w:rsidRPr="003F5285">
        <w:rPr>
          <w:rFonts w:ascii="Arial" w:hAnsi="Arial" w:cs="Arial"/>
          <w:b/>
          <w:bCs/>
          <w:color w:val="000000"/>
          <w:sz w:val="26"/>
          <w:szCs w:val="26"/>
        </w:rPr>
        <w:t>SOLID principles</w:t>
      </w:r>
      <w:r w:rsidR="007A5D63">
        <w:rPr>
          <w:rFonts w:ascii="Arial" w:hAnsi="Arial" w:cs="Arial"/>
          <w:b/>
          <w:bCs/>
          <w:color w:val="000000"/>
          <w:sz w:val="26"/>
          <w:szCs w:val="26"/>
        </w:rPr>
        <w:br/>
      </w:r>
    </w:p>
    <w:p w14:paraId="56C0ADED" w14:textId="77777777" w:rsidR="007A5D63" w:rsidRDefault="007A5D63" w:rsidP="007A5D6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To achieve quality software and guarantee its correct operation, the following points can be taken into account that help us to carry out this:</w:t>
      </w:r>
    </w:p>
    <w:p w14:paraId="38DD3E35" w14:textId="77777777" w:rsidR="007A5D63" w:rsidRPr="007A5D63" w:rsidRDefault="007A5D63" w:rsidP="007A5D63">
      <w:pPr>
        <w:pStyle w:val="NormalWeb"/>
        <w:spacing w:before="0" w:beforeAutospacing="0" w:after="0" w:afterAutospacing="0"/>
        <w:jc w:val="both"/>
        <w:rPr>
          <w:rFonts w:ascii="Arial" w:hAnsi="Arial" w:cs="Arial"/>
          <w:color w:val="000000"/>
          <w:sz w:val="22"/>
          <w:szCs w:val="22"/>
        </w:rPr>
      </w:pPr>
    </w:p>
    <w:p w14:paraId="1AA83A51" w14:textId="5EA6C473" w:rsidR="007A5D63" w:rsidRDefault="003F5285" w:rsidP="007A5D63">
      <w:pPr>
        <w:pStyle w:val="NormalWeb"/>
        <w:numPr>
          <w:ilvl w:val="0"/>
          <w:numId w:val="1"/>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 </w:t>
      </w:r>
      <w:r>
        <w:rPr>
          <w:rFonts w:ascii="Arial" w:hAnsi="Arial" w:cs="Arial"/>
          <w:b/>
          <w:bCs/>
          <w:noProof/>
          <w:color w:val="000000"/>
          <w:sz w:val="22"/>
          <w:szCs w:val="22"/>
          <w:bdr w:val="none" w:sz="0" w:space="0" w:color="auto" w:frame="1"/>
        </w:rPr>
        <w:drawing>
          <wp:inline distT="0" distB="0" distL="0" distR="0" wp14:anchorId="40B60A5A" wp14:editId="49A30C15">
            <wp:extent cx="2714625" cy="443901"/>
            <wp:effectExtent l="0" t="0" r="0" b="0"/>
            <wp:docPr id="5" name="Imagen 5" descr="https://lh3.googleusercontent.com/zMJkbPCG3O3uEXKXjTSD7lvCQPfHACPJu_rq1sYk7TDXThPyP6WiZujUnI56NNFFVCihDCPwF6XSblAuDKKSGcikg9ddIXCozVUBBk6mud8KuF4aKkDIop8rQD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zMJkbPCG3O3uEXKXjTSD7lvCQPfHACPJu_rq1sYk7TDXThPyP6WiZujUnI56NNFFVCihDCPwF6XSblAuDKKSGcikg9ddIXCozVUBBk6mud8KuF4aKkDIop8rQD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324" cy="446468"/>
                    </a:xfrm>
                    <a:prstGeom prst="rect">
                      <a:avLst/>
                    </a:prstGeom>
                    <a:noFill/>
                    <a:ln>
                      <a:noFill/>
                    </a:ln>
                  </pic:spPr>
                </pic:pic>
              </a:graphicData>
            </a:graphic>
          </wp:inline>
        </w:drawing>
      </w:r>
    </w:p>
    <w:p w14:paraId="42D1FEB5" w14:textId="77777777" w:rsidR="007A5D63" w:rsidRDefault="007A5D63" w:rsidP="007A5D63">
      <w:pPr>
        <w:pStyle w:val="NormalWeb"/>
        <w:spacing w:before="0" w:beforeAutospacing="0" w:after="0" w:afterAutospacing="0"/>
        <w:ind w:left="360"/>
        <w:jc w:val="both"/>
        <w:textAlignment w:val="baseline"/>
        <w:rPr>
          <w:rFonts w:ascii="Arial" w:hAnsi="Arial" w:cs="Arial"/>
          <w:b/>
          <w:bCs/>
          <w:color w:val="000000"/>
          <w:sz w:val="22"/>
          <w:szCs w:val="22"/>
        </w:rPr>
      </w:pPr>
    </w:p>
    <w:p w14:paraId="0D2531F6" w14:textId="77777777" w:rsidR="007A5D63" w:rsidRDefault="007A5D63" w:rsidP="007A5D6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class must be encapsulated and each class must be responsible for only part of the system operation. This principle is related to the principle of cohesion, which focuses on a single function and is related to encapsulation.</w:t>
      </w:r>
    </w:p>
    <w:p w14:paraId="66FA536D" w14:textId="77777777" w:rsidR="007A5D63" w:rsidRDefault="007A5D63" w:rsidP="007A5D63">
      <w:pPr>
        <w:pStyle w:val="NormalWeb"/>
        <w:spacing w:before="0" w:beforeAutospacing="0" w:after="0" w:afterAutospacing="0"/>
        <w:jc w:val="both"/>
      </w:pPr>
    </w:p>
    <w:p w14:paraId="2C5F6B1E" w14:textId="6F910C0E" w:rsidR="007A5D63" w:rsidRDefault="003F5285" w:rsidP="007A5D63">
      <w:pPr>
        <w:pStyle w:val="NormalWeb"/>
        <w:numPr>
          <w:ilvl w:val="0"/>
          <w:numId w:val="2"/>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 </w:t>
      </w:r>
      <w:r>
        <w:rPr>
          <w:rFonts w:ascii="Arial" w:hAnsi="Arial" w:cs="Arial"/>
          <w:b/>
          <w:bCs/>
          <w:noProof/>
          <w:color w:val="000000"/>
          <w:sz w:val="22"/>
          <w:szCs w:val="22"/>
          <w:bdr w:val="none" w:sz="0" w:space="0" w:color="auto" w:frame="1"/>
        </w:rPr>
        <w:drawing>
          <wp:inline distT="0" distB="0" distL="0" distR="0" wp14:anchorId="7179CFEC" wp14:editId="685B41C4">
            <wp:extent cx="2628900" cy="420942"/>
            <wp:effectExtent l="0" t="0" r="0" b="0"/>
            <wp:docPr id="6" name="Imagen 6" descr="https://lh4.googleusercontent.com/VsLtYqNHvvo6ZmPYLaD_XcWDvFc2FwSXa8VWxNf4mfWQalunWvO2BUQbQAxa9YgqG0MNAX05ZBDDQorKcKHWPgCiKMgY4B2APJS31bpGh9gOLgQqNOKv5cyaNU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VsLtYqNHvvo6ZmPYLaD_XcWDvFc2FwSXa8VWxNf4mfWQalunWvO2BUQbQAxa9YgqG0MNAX05ZBDDQorKcKHWPgCiKMgY4B2APJS31bpGh9gOLgQqNOKv5cyaNU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654" cy="428749"/>
                    </a:xfrm>
                    <a:prstGeom prst="rect">
                      <a:avLst/>
                    </a:prstGeom>
                    <a:noFill/>
                    <a:ln>
                      <a:noFill/>
                    </a:ln>
                  </pic:spPr>
                </pic:pic>
              </a:graphicData>
            </a:graphic>
          </wp:inline>
        </w:drawing>
      </w:r>
    </w:p>
    <w:p w14:paraId="639D34AA" w14:textId="77777777" w:rsidR="007A5D63" w:rsidRDefault="007A5D63" w:rsidP="007A5D63">
      <w:pPr>
        <w:pStyle w:val="NormalWeb"/>
        <w:spacing w:before="0" w:beforeAutospacing="0" w:after="0" w:afterAutospacing="0"/>
        <w:ind w:left="720"/>
        <w:jc w:val="both"/>
        <w:textAlignment w:val="baseline"/>
        <w:rPr>
          <w:rFonts w:ascii="Arial" w:hAnsi="Arial" w:cs="Arial"/>
          <w:b/>
          <w:bCs/>
          <w:color w:val="000000"/>
          <w:sz w:val="22"/>
          <w:szCs w:val="22"/>
        </w:rPr>
      </w:pPr>
    </w:p>
    <w:p w14:paraId="20FA44A3" w14:textId="02127027" w:rsidR="007A5D63" w:rsidRDefault="007A5D63" w:rsidP="007A5D63">
      <w:pPr>
        <w:pStyle w:val="NormalWeb"/>
        <w:spacing w:before="0" w:beforeAutospacing="0" w:after="0" w:afterAutospacing="0"/>
        <w:jc w:val="both"/>
      </w:pPr>
      <w:r>
        <w:rPr>
          <w:rFonts w:ascii="Arial" w:hAnsi="Arial" w:cs="Arial"/>
          <w:color w:val="000000"/>
          <w:sz w:val="22"/>
          <w:szCs w:val="22"/>
        </w:rPr>
        <w:t xml:space="preserve">A class system is open if it is available for extension and closed if it is available for use by another class, for modification. This principle helps reduce complexity and increase extensibility. Thanks to </w:t>
      </w:r>
      <w:r w:rsidR="003F5285">
        <w:rPr>
          <w:rFonts w:ascii="Arial" w:hAnsi="Arial" w:cs="Arial"/>
          <w:color w:val="000000"/>
          <w:sz w:val="22"/>
          <w:szCs w:val="22"/>
        </w:rPr>
        <w:t>this,</w:t>
      </w:r>
      <w:r>
        <w:rPr>
          <w:rFonts w:ascii="Arial" w:hAnsi="Arial" w:cs="Arial"/>
          <w:color w:val="000000"/>
          <w:sz w:val="22"/>
          <w:szCs w:val="22"/>
        </w:rPr>
        <w:t xml:space="preserve"> you can get:</w:t>
      </w:r>
    </w:p>
    <w:p w14:paraId="3C27E3C0" w14:textId="77777777" w:rsidR="007A5D63" w:rsidRDefault="007A5D63" w:rsidP="007A5D63">
      <w:pPr>
        <w:pStyle w:val="NormalWeb"/>
        <w:spacing w:before="0" w:beforeAutospacing="0" w:after="0" w:afterAutospacing="0"/>
        <w:jc w:val="both"/>
      </w:pPr>
      <w:r>
        <w:rPr>
          <w:rFonts w:ascii="Arial" w:hAnsi="Arial" w:cs="Arial"/>
          <w:color w:val="000000"/>
          <w:sz w:val="22"/>
          <w:szCs w:val="22"/>
        </w:rPr>
        <w:t>-Each abstraction should focus on a single purpose.</w:t>
      </w:r>
    </w:p>
    <w:p w14:paraId="615921FA" w14:textId="77777777" w:rsidR="007A5D63" w:rsidRDefault="007A5D63" w:rsidP="007A5D6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-Concrete classes inherit from these abstractions.</w:t>
      </w:r>
    </w:p>
    <w:p w14:paraId="33795CDF" w14:textId="77777777" w:rsidR="007A5D63" w:rsidRDefault="007A5D63" w:rsidP="007A5D63">
      <w:pPr>
        <w:pStyle w:val="NormalWeb"/>
        <w:spacing w:before="0" w:beforeAutospacing="0" w:after="0" w:afterAutospacing="0"/>
        <w:jc w:val="both"/>
      </w:pPr>
    </w:p>
    <w:p w14:paraId="7E55435E" w14:textId="159B680D" w:rsidR="007A5D63" w:rsidRDefault="003F5285" w:rsidP="003F5285">
      <w:pPr>
        <w:pStyle w:val="NormalWeb"/>
        <w:numPr>
          <w:ilvl w:val="0"/>
          <w:numId w:val="3"/>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 </w:t>
      </w:r>
      <w:r>
        <w:rPr>
          <w:rFonts w:ascii="Arial" w:hAnsi="Arial" w:cs="Arial"/>
          <w:b/>
          <w:bCs/>
          <w:noProof/>
          <w:color w:val="000000"/>
          <w:sz w:val="22"/>
          <w:szCs w:val="22"/>
          <w:bdr w:val="none" w:sz="0" w:space="0" w:color="auto" w:frame="1"/>
        </w:rPr>
        <w:drawing>
          <wp:inline distT="0" distB="0" distL="0" distR="0" wp14:anchorId="22B7C8D8" wp14:editId="2C8E1EB1">
            <wp:extent cx="2736730" cy="447675"/>
            <wp:effectExtent l="0" t="0" r="6985" b="0"/>
            <wp:docPr id="7" name="Imagen 7" descr="https://lh6.googleusercontent.com/oQnrnyy13XU_lx2BSKehXQ41IS-s7EDG_VWlANd_Db1LkWpXhapUm4live6Eml_dVKh9E80m1Tuj6XiTnSP3y3ppQ_L8FtFy9NcnSdA6yILkJBb-3B4NPrRR1w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oQnrnyy13XU_lx2BSKehXQ41IS-s7EDG_VWlANd_Db1LkWpXhapUm4live6Eml_dVKh9E80m1Tuj6XiTnSP3y3ppQ_L8FtFy9NcnSdA6yILkJBb-3B4NPrRR1wo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1728" cy="451764"/>
                    </a:xfrm>
                    <a:prstGeom prst="rect">
                      <a:avLst/>
                    </a:prstGeom>
                    <a:noFill/>
                    <a:ln>
                      <a:noFill/>
                    </a:ln>
                  </pic:spPr>
                </pic:pic>
              </a:graphicData>
            </a:graphic>
          </wp:inline>
        </w:drawing>
      </w:r>
    </w:p>
    <w:p w14:paraId="05F382BC" w14:textId="77777777" w:rsidR="003F5285" w:rsidRPr="003F5285" w:rsidRDefault="003F5285" w:rsidP="003F5285">
      <w:pPr>
        <w:pStyle w:val="NormalWeb"/>
        <w:spacing w:before="0" w:beforeAutospacing="0" w:after="0" w:afterAutospacing="0"/>
        <w:ind w:left="720"/>
        <w:jc w:val="both"/>
        <w:textAlignment w:val="baseline"/>
        <w:rPr>
          <w:rFonts w:ascii="Arial" w:hAnsi="Arial" w:cs="Arial"/>
          <w:b/>
          <w:bCs/>
          <w:color w:val="000000"/>
          <w:sz w:val="22"/>
          <w:szCs w:val="22"/>
        </w:rPr>
      </w:pPr>
    </w:p>
    <w:p w14:paraId="28066110" w14:textId="77777777" w:rsidR="007A5D63" w:rsidRDefault="007A5D63" w:rsidP="007A5D63">
      <w:pPr>
        <w:pStyle w:val="NormalWeb"/>
        <w:spacing w:before="0" w:beforeAutospacing="0" w:after="0" w:afterAutospacing="0"/>
        <w:jc w:val="both"/>
      </w:pPr>
      <w:r>
        <w:rPr>
          <w:rFonts w:ascii="Arial" w:hAnsi="Arial" w:cs="Arial"/>
          <w:color w:val="000000"/>
          <w:sz w:val="22"/>
          <w:szCs w:val="22"/>
        </w:rPr>
        <w:t>It is used in OOP and says that each class that inherits from another can be used as its parent without needing to know the differences between them, resulting in:</w:t>
      </w:r>
    </w:p>
    <w:p w14:paraId="17C67CA8" w14:textId="77777777" w:rsidR="007A5D63" w:rsidRDefault="007A5D63" w:rsidP="007A5D63">
      <w:pPr>
        <w:pStyle w:val="NormalWeb"/>
        <w:spacing w:before="0" w:beforeAutospacing="0" w:after="0" w:afterAutospacing="0"/>
        <w:jc w:val="both"/>
      </w:pPr>
      <w:r>
        <w:rPr>
          <w:rFonts w:ascii="Arial" w:hAnsi="Arial" w:cs="Arial"/>
          <w:color w:val="000000"/>
          <w:sz w:val="22"/>
          <w:szCs w:val="22"/>
        </w:rPr>
        <w:t>-A Product is a base class using the "save an object to a file" method.</w:t>
      </w:r>
    </w:p>
    <w:p w14:paraId="34A8E457" w14:textId="77777777" w:rsidR="007A5D63" w:rsidRDefault="007A5D63" w:rsidP="007A5D6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-Implementation of specializations: Widget of some product fulfills a single purpose or a single function within the system.</w:t>
      </w:r>
    </w:p>
    <w:p w14:paraId="4E4CB6FF" w14:textId="77777777" w:rsidR="007A5D63" w:rsidRDefault="007A5D63" w:rsidP="007A5D63">
      <w:pPr>
        <w:pStyle w:val="NormalWeb"/>
        <w:spacing w:before="0" w:beforeAutospacing="0" w:after="0" w:afterAutospacing="0"/>
        <w:jc w:val="both"/>
      </w:pPr>
    </w:p>
    <w:p w14:paraId="75E74409" w14:textId="0381CCE9" w:rsidR="007A5D63" w:rsidRPr="003F5285" w:rsidRDefault="007A5D63" w:rsidP="003F5285">
      <w:pPr>
        <w:pStyle w:val="NormalWeb"/>
        <w:numPr>
          <w:ilvl w:val="0"/>
          <w:numId w:val="4"/>
        </w:numPr>
        <w:spacing w:before="0" w:beforeAutospacing="0" w:after="0" w:afterAutospacing="0"/>
        <w:jc w:val="both"/>
        <w:textAlignment w:val="baseline"/>
        <w:rPr>
          <w:rFonts w:ascii="Arial" w:hAnsi="Arial" w:cs="Arial"/>
          <w:color w:val="000000"/>
          <w:sz w:val="22"/>
          <w:szCs w:val="22"/>
        </w:rPr>
      </w:pPr>
      <w:r w:rsidRPr="003F5285">
        <w:rPr>
          <w:rFonts w:ascii="Arial" w:hAnsi="Arial" w:cs="Arial"/>
          <w:color w:val="000000"/>
          <w:sz w:val="22"/>
          <w:szCs w:val="22"/>
        </w:rPr>
        <w:t> </w:t>
      </w:r>
      <w:r w:rsidRPr="003F5285">
        <w:rPr>
          <w:rFonts w:ascii="Arial" w:hAnsi="Arial" w:cs="Arial"/>
          <w:b/>
          <w:bCs/>
          <w:color w:val="000000"/>
          <w:sz w:val="22"/>
          <w:szCs w:val="22"/>
        </w:rPr>
        <w:t> </w:t>
      </w:r>
      <w:r w:rsidR="003F5285">
        <w:rPr>
          <w:rFonts w:ascii="Arial" w:hAnsi="Arial" w:cs="Arial"/>
          <w:noProof/>
          <w:color w:val="000000"/>
          <w:sz w:val="22"/>
          <w:szCs w:val="22"/>
          <w:bdr w:val="none" w:sz="0" w:space="0" w:color="auto" w:frame="1"/>
        </w:rPr>
        <w:drawing>
          <wp:inline distT="0" distB="0" distL="0" distR="0" wp14:anchorId="6CAF9D9E" wp14:editId="264AA83B">
            <wp:extent cx="2834922" cy="466725"/>
            <wp:effectExtent l="0" t="0" r="3810" b="0"/>
            <wp:docPr id="8" name="Imagen 8" descr="https://lh6.googleusercontent.com/X_y0_kmDF0rksCYBYnDE2RpEdqgZcUkIQ7Rw_uBatwcaP4AICtgGlcdhFXzxvFb7NE0Vin7mxwQuA1L4zwiJzvB110vkf7VAE11IuV4dv2ie7dCEcvKeSHFVmU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X_y0_kmDF0rksCYBYnDE2RpEdqgZcUkIQ7Rw_uBatwcaP4AICtgGlcdhFXzxvFb7NE0Vin7mxwQuA1L4zwiJzvB110vkf7VAE11IuV4dv2ie7dCEcvKeSHFVmU8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2623" cy="477871"/>
                    </a:xfrm>
                    <a:prstGeom prst="rect">
                      <a:avLst/>
                    </a:prstGeom>
                    <a:noFill/>
                    <a:ln>
                      <a:noFill/>
                    </a:ln>
                  </pic:spPr>
                </pic:pic>
              </a:graphicData>
            </a:graphic>
          </wp:inline>
        </w:drawing>
      </w:r>
    </w:p>
    <w:p w14:paraId="259EAAFD" w14:textId="77777777" w:rsidR="003F5285" w:rsidRPr="003F5285" w:rsidRDefault="003F5285" w:rsidP="003F5285">
      <w:pPr>
        <w:pStyle w:val="NormalWeb"/>
        <w:spacing w:before="0" w:beforeAutospacing="0" w:after="0" w:afterAutospacing="0"/>
        <w:ind w:left="720"/>
        <w:jc w:val="both"/>
        <w:textAlignment w:val="baseline"/>
        <w:rPr>
          <w:rFonts w:ascii="Arial" w:hAnsi="Arial" w:cs="Arial"/>
          <w:color w:val="000000"/>
          <w:sz w:val="22"/>
          <w:szCs w:val="22"/>
        </w:rPr>
      </w:pPr>
    </w:p>
    <w:p w14:paraId="4429FFAF" w14:textId="77777777" w:rsidR="007A5D63" w:rsidRDefault="007A5D63" w:rsidP="007A5D6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Avoid the implementation of methods to classes that do not need it, to avoid problems that can lead to unexpected errors and unwanted dependencies and thus code can be reused and improvements implemented.</w:t>
      </w:r>
    </w:p>
    <w:p w14:paraId="1A42C481" w14:textId="77777777" w:rsidR="007A5D63" w:rsidRDefault="007A5D63" w:rsidP="007A5D63">
      <w:pPr>
        <w:pStyle w:val="NormalWeb"/>
        <w:spacing w:before="0" w:beforeAutospacing="0" w:after="0" w:afterAutospacing="0"/>
        <w:jc w:val="both"/>
      </w:pPr>
    </w:p>
    <w:p w14:paraId="5BADCB8B" w14:textId="79DAC147" w:rsidR="007A5D63" w:rsidRDefault="007A5D63" w:rsidP="003F5285">
      <w:pPr>
        <w:pStyle w:val="NormalWeb"/>
        <w:numPr>
          <w:ilvl w:val="0"/>
          <w:numId w:val="5"/>
        </w:numPr>
        <w:spacing w:before="0" w:beforeAutospacing="0" w:after="0" w:afterAutospacing="0"/>
        <w:ind w:left="360"/>
        <w:jc w:val="both"/>
        <w:textAlignment w:val="baseline"/>
        <w:rPr>
          <w:rFonts w:ascii="Arial" w:hAnsi="Arial" w:cs="Arial"/>
          <w:b/>
          <w:bCs/>
          <w:color w:val="000000"/>
          <w:sz w:val="22"/>
          <w:szCs w:val="22"/>
        </w:rPr>
      </w:pPr>
      <w:r w:rsidRPr="003F5285">
        <w:rPr>
          <w:rFonts w:ascii="Arial" w:hAnsi="Arial" w:cs="Arial"/>
          <w:b/>
          <w:bCs/>
          <w:color w:val="000000"/>
          <w:sz w:val="22"/>
          <w:szCs w:val="22"/>
        </w:rPr>
        <w:t> </w:t>
      </w:r>
      <w:r w:rsidR="003F5285">
        <w:rPr>
          <w:rFonts w:ascii="Arial" w:hAnsi="Arial" w:cs="Arial"/>
          <w:b/>
          <w:bCs/>
          <w:noProof/>
          <w:color w:val="000000"/>
          <w:sz w:val="22"/>
          <w:szCs w:val="22"/>
          <w:bdr w:val="none" w:sz="0" w:space="0" w:color="auto" w:frame="1"/>
        </w:rPr>
        <w:drawing>
          <wp:inline distT="0" distB="0" distL="0" distR="0" wp14:anchorId="07D54590" wp14:editId="2717DC9B">
            <wp:extent cx="2857500" cy="470546"/>
            <wp:effectExtent l="0" t="0" r="0" b="5715"/>
            <wp:docPr id="9" name="Imagen 9" descr="https://lh6.googleusercontent.com/s6PqSipcijDrkPqFjgR1VywrDgbEfaG3p1nkgXQe9zDUVjQ73roDsoSKtTpIknb2O3KPOCMDJZvMXeH7oxeoTrAQAsk8rqG-uIruuMJ2L9llhjUaR-s2Rn-sBl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s6PqSipcijDrkPqFjgR1VywrDgbEfaG3p1nkgXQe9zDUVjQ73roDsoSKtTpIknb2O3KPOCMDJZvMXeH7oxeoTrAQAsk8rqG-uIruuMJ2L9llhjUaR-s2Rn-sBl_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557" cy="489986"/>
                    </a:xfrm>
                    <a:prstGeom prst="rect">
                      <a:avLst/>
                    </a:prstGeom>
                    <a:noFill/>
                    <a:ln>
                      <a:noFill/>
                    </a:ln>
                  </pic:spPr>
                </pic:pic>
              </a:graphicData>
            </a:graphic>
          </wp:inline>
        </w:drawing>
      </w:r>
    </w:p>
    <w:p w14:paraId="5835C26B" w14:textId="77777777" w:rsidR="003F5285" w:rsidRPr="003F5285" w:rsidRDefault="003F5285" w:rsidP="003F5285">
      <w:pPr>
        <w:pStyle w:val="NormalWeb"/>
        <w:spacing w:before="0" w:beforeAutospacing="0" w:after="0" w:afterAutospacing="0"/>
        <w:ind w:left="360"/>
        <w:jc w:val="both"/>
        <w:textAlignment w:val="baseline"/>
        <w:rPr>
          <w:rFonts w:ascii="Arial" w:hAnsi="Arial" w:cs="Arial"/>
          <w:b/>
          <w:bCs/>
          <w:color w:val="000000"/>
          <w:sz w:val="22"/>
          <w:szCs w:val="22"/>
        </w:rPr>
      </w:pPr>
    </w:p>
    <w:p w14:paraId="356681CB" w14:textId="77777777" w:rsidR="007A5D63" w:rsidRDefault="007A5D63" w:rsidP="007A5D63">
      <w:pPr>
        <w:pStyle w:val="NormalWeb"/>
        <w:spacing w:before="0" w:beforeAutospacing="0" w:after="0" w:afterAutospacing="0"/>
        <w:jc w:val="both"/>
      </w:pPr>
      <w:r>
        <w:rPr>
          <w:rFonts w:ascii="Arial" w:hAnsi="Arial" w:cs="Arial"/>
          <w:color w:val="000000"/>
          <w:sz w:val="22"/>
          <w:szCs w:val="22"/>
        </w:rPr>
        <w:t>This principle helps us understand that high-level modules should not depend on low-level modules, since both should depend on abstractions. The abstractions must not depend on the details, but the details must depend on the abstractions.</w:t>
      </w:r>
    </w:p>
    <w:p w14:paraId="3C39CF8D" w14:textId="77777777" w:rsidR="007A5D63" w:rsidRPr="007A5D63" w:rsidRDefault="007A5D63" w:rsidP="00BA730A"/>
    <w:p w14:paraId="10DC15A3" w14:textId="6ECF15E1" w:rsidR="007A5D63" w:rsidRPr="003F5285" w:rsidRDefault="003F5285" w:rsidP="003F5285">
      <w:pPr>
        <w:jc w:val="center"/>
      </w:pPr>
      <w:r>
        <w:rPr>
          <w:noProof/>
        </w:rPr>
        <w:drawing>
          <wp:inline distT="0" distB="0" distL="0" distR="0" wp14:anchorId="04ABE6EE" wp14:editId="728E8F05">
            <wp:extent cx="4972050" cy="6431240"/>
            <wp:effectExtent l="0" t="0" r="0" b="0"/>
            <wp:docPr id="2" name="Imagen 2" descr="SOLID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Design Princi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0401" cy="6454977"/>
                    </a:xfrm>
                    <a:prstGeom prst="rect">
                      <a:avLst/>
                    </a:prstGeom>
                    <a:noFill/>
                    <a:ln>
                      <a:noFill/>
                    </a:ln>
                  </pic:spPr>
                </pic:pic>
              </a:graphicData>
            </a:graphic>
          </wp:inline>
        </w:drawing>
      </w:r>
    </w:p>
    <w:p w14:paraId="2D172362" w14:textId="77777777" w:rsidR="003F5285" w:rsidRDefault="003F5285" w:rsidP="007118DA">
      <w:pPr>
        <w:spacing w:after="0" w:line="240" w:lineRule="auto"/>
        <w:jc w:val="center"/>
        <w:rPr>
          <w:rFonts w:ascii="Arial" w:eastAsia="Times New Roman" w:hAnsi="Arial" w:cs="Arial"/>
          <w:b/>
          <w:bCs/>
          <w:color w:val="000000"/>
          <w:sz w:val="26"/>
          <w:szCs w:val="26"/>
        </w:rPr>
      </w:pPr>
    </w:p>
    <w:p w14:paraId="6636D7A4" w14:textId="10767FF2" w:rsidR="007118DA" w:rsidRPr="007118DA" w:rsidRDefault="007118DA" w:rsidP="007118DA">
      <w:pPr>
        <w:spacing w:after="0" w:line="240" w:lineRule="auto"/>
        <w:jc w:val="center"/>
        <w:rPr>
          <w:rFonts w:ascii="Times New Roman" w:eastAsia="Times New Roman" w:hAnsi="Times New Roman" w:cs="Times New Roman"/>
          <w:sz w:val="24"/>
          <w:szCs w:val="24"/>
        </w:rPr>
      </w:pPr>
      <w:r w:rsidRPr="007118DA">
        <w:rPr>
          <w:rFonts w:ascii="Arial" w:eastAsia="Times New Roman" w:hAnsi="Arial" w:cs="Arial"/>
          <w:b/>
          <w:bCs/>
          <w:color w:val="000000"/>
          <w:sz w:val="26"/>
          <w:szCs w:val="26"/>
        </w:rPr>
        <w:t>Modularity, abstraction and encapsulation</w:t>
      </w:r>
    </w:p>
    <w:p w14:paraId="60FBAF14" w14:textId="77777777" w:rsidR="007118DA" w:rsidRPr="007118DA" w:rsidRDefault="007118DA" w:rsidP="007118DA">
      <w:pPr>
        <w:spacing w:after="0" w:line="240" w:lineRule="auto"/>
        <w:rPr>
          <w:rFonts w:ascii="Times New Roman" w:eastAsia="Times New Roman" w:hAnsi="Times New Roman" w:cs="Times New Roman"/>
          <w:sz w:val="24"/>
          <w:szCs w:val="24"/>
        </w:rPr>
      </w:pPr>
    </w:p>
    <w:p w14:paraId="32787FD0" w14:textId="77777777" w:rsidR="007118DA" w:rsidRPr="007118DA" w:rsidRDefault="007118DA" w:rsidP="007118DA">
      <w:pPr>
        <w:spacing w:after="0" w:line="240" w:lineRule="auto"/>
        <w:jc w:val="both"/>
        <w:rPr>
          <w:rFonts w:ascii="Times New Roman" w:eastAsia="Times New Roman" w:hAnsi="Times New Roman" w:cs="Times New Roman"/>
          <w:sz w:val="24"/>
          <w:szCs w:val="24"/>
        </w:rPr>
      </w:pPr>
      <w:r w:rsidRPr="007118DA">
        <w:rPr>
          <w:rFonts w:ascii="Arial" w:eastAsia="Times New Roman" w:hAnsi="Arial" w:cs="Arial"/>
          <w:color w:val="000000"/>
        </w:rPr>
        <w:t>These mentioned methods help to improve the functionality, development and understanding of a code, among them it can be highlighted that:</w:t>
      </w:r>
    </w:p>
    <w:p w14:paraId="53CC1778" w14:textId="77777777" w:rsidR="007118DA" w:rsidRPr="007118DA" w:rsidRDefault="007118DA" w:rsidP="007118DA">
      <w:pPr>
        <w:spacing w:after="0" w:line="240" w:lineRule="auto"/>
        <w:jc w:val="both"/>
        <w:rPr>
          <w:rFonts w:ascii="Times New Roman" w:eastAsia="Times New Roman" w:hAnsi="Times New Roman" w:cs="Times New Roman"/>
          <w:sz w:val="24"/>
          <w:szCs w:val="24"/>
        </w:rPr>
      </w:pPr>
    </w:p>
    <w:p w14:paraId="128A81B8" w14:textId="77777777" w:rsidR="00D92501" w:rsidRDefault="007118DA" w:rsidP="007118DA">
      <w:pPr>
        <w:spacing w:after="0" w:line="240" w:lineRule="auto"/>
        <w:jc w:val="both"/>
        <w:rPr>
          <w:rFonts w:ascii="Arial" w:eastAsia="Times New Roman" w:hAnsi="Arial" w:cs="Arial"/>
          <w:color w:val="000000"/>
        </w:rPr>
      </w:pPr>
      <w:r w:rsidRPr="007118DA">
        <w:rPr>
          <w:rFonts w:ascii="Arial" w:eastAsia="Times New Roman" w:hAnsi="Arial" w:cs="Arial"/>
          <w:b/>
          <w:bCs/>
          <w:color w:val="000000"/>
        </w:rPr>
        <w:t>Modularity</w:t>
      </w:r>
      <w:r w:rsidR="00D92501" w:rsidRPr="00D92501">
        <w:rPr>
          <w:rFonts w:ascii="Arial" w:eastAsia="Times New Roman" w:hAnsi="Arial" w:cs="Arial"/>
          <w:b/>
          <w:color w:val="000000"/>
        </w:rPr>
        <w:t>.-</w:t>
      </w:r>
      <w:r w:rsidR="00D92501">
        <w:rPr>
          <w:rFonts w:ascii="Arial" w:eastAsia="Times New Roman" w:hAnsi="Arial" w:cs="Arial"/>
          <w:color w:val="000000"/>
        </w:rPr>
        <w:t xml:space="preserve"> </w:t>
      </w:r>
    </w:p>
    <w:p w14:paraId="57AD2651" w14:textId="6997B162" w:rsidR="007118DA" w:rsidRDefault="00D92501" w:rsidP="007118DA">
      <w:pPr>
        <w:spacing w:after="0" w:line="240" w:lineRule="auto"/>
        <w:jc w:val="both"/>
        <w:rPr>
          <w:rFonts w:ascii="Arial" w:eastAsia="Times New Roman" w:hAnsi="Arial" w:cs="Arial"/>
          <w:color w:val="000000"/>
        </w:rPr>
      </w:pPr>
      <w:r>
        <w:rPr>
          <w:rFonts w:ascii="Arial" w:eastAsia="Times New Roman" w:hAnsi="Arial" w:cs="Arial"/>
          <w:color w:val="000000"/>
        </w:rPr>
        <w:t>I</w:t>
      </w:r>
      <w:r w:rsidR="007118DA" w:rsidRPr="007118DA">
        <w:rPr>
          <w:rFonts w:ascii="Arial" w:eastAsia="Times New Roman" w:hAnsi="Arial" w:cs="Arial"/>
          <w:color w:val="000000"/>
        </w:rPr>
        <w:t>s the ability to ignore the details of the parts in order to focus attention on a higher level of a problem.</w:t>
      </w:r>
      <w:r w:rsidRPr="00D92501">
        <w:rPr>
          <w:rFonts w:ascii="Arial" w:eastAsia="Times New Roman" w:hAnsi="Arial" w:cs="Arial"/>
          <w:color w:val="000000"/>
        </w:rPr>
        <w:t xml:space="preserve"> It is based on the principle of "divide and conquer", in this procedure something similar is done, since a system is broken down into subprograms known as modules or smaller parts</w:t>
      </w:r>
      <w:r>
        <w:rPr>
          <w:rFonts w:ascii="Arial" w:eastAsia="Times New Roman" w:hAnsi="Arial" w:cs="Arial"/>
          <w:color w:val="000000"/>
        </w:rPr>
        <w:t xml:space="preserve">. </w:t>
      </w:r>
    </w:p>
    <w:p w14:paraId="7B7CF36F" w14:textId="77777777" w:rsidR="00D92501" w:rsidRPr="00D92501" w:rsidRDefault="00D92501" w:rsidP="007118DA">
      <w:pPr>
        <w:spacing w:after="0" w:line="240" w:lineRule="auto"/>
        <w:jc w:val="both"/>
      </w:pPr>
    </w:p>
    <w:p w14:paraId="28A3D575" w14:textId="3D92D5A5" w:rsidR="007118DA" w:rsidRDefault="00D92501" w:rsidP="00D92501">
      <w:pPr>
        <w:spacing w:after="0" w:line="240" w:lineRule="auto"/>
        <w:jc w:val="center"/>
        <w:rPr>
          <w:rFonts w:ascii="Times New Roman" w:eastAsia="Times New Roman" w:hAnsi="Times New Roman" w:cs="Times New Roman"/>
          <w:sz w:val="24"/>
          <w:szCs w:val="24"/>
        </w:rPr>
      </w:pPr>
      <w:r>
        <w:rPr>
          <w:noProof/>
        </w:rPr>
        <w:drawing>
          <wp:inline distT="0" distB="0" distL="0" distR="0" wp14:anchorId="17A2298F" wp14:editId="2A61160D">
            <wp:extent cx="4324350" cy="2371725"/>
            <wp:effectExtent l="0" t="0" r="0" b="9525"/>
            <wp:docPr id="10" name="Imagen 10" descr="Paradigma de la 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radigma de la programación orientada a objetos"/>
                    <pic:cNvPicPr>
                      <a:picLocks noChangeAspect="1" noChangeArrowheads="1"/>
                    </pic:cNvPicPr>
                  </pic:nvPicPr>
                  <pic:blipFill rotWithShape="1">
                    <a:blip r:embed="rId13">
                      <a:extLst>
                        <a:ext uri="{28A0092B-C50C-407E-A947-70E740481C1C}">
                          <a14:useLocalDpi xmlns:a14="http://schemas.microsoft.com/office/drawing/2010/main" val="0"/>
                        </a:ext>
                      </a:extLst>
                    </a:blip>
                    <a:srcRect t="5334" b="11666"/>
                    <a:stretch/>
                  </pic:blipFill>
                  <pic:spPr bwMode="auto">
                    <a:xfrm>
                      <a:off x="0" y="0"/>
                      <a:ext cx="4324350" cy="2371725"/>
                    </a:xfrm>
                    <a:prstGeom prst="rect">
                      <a:avLst/>
                    </a:prstGeom>
                    <a:noFill/>
                    <a:ln>
                      <a:noFill/>
                    </a:ln>
                    <a:extLst>
                      <a:ext uri="{53640926-AAD7-44D8-BBD7-CCE9431645EC}">
                        <a14:shadowObscured xmlns:a14="http://schemas.microsoft.com/office/drawing/2010/main"/>
                      </a:ext>
                    </a:extLst>
                  </pic:spPr>
                </pic:pic>
              </a:graphicData>
            </a:graphic>
          </wp:inline>
        </w:drawing>
      </w:r>
    </w:p>
    <w:p w14:paraId="451AEC9D" w14:textId="77777777" w:rsidR="00D92501" w:rsidRPr="007118DA" w:rsidRDefault="00D92501" w:rsidP="00D92501">
      <w:pPr>
        <w:spacing w:after="0" w:line="240" w:lineRule="auto"/>
        <w:jc w:val="center"/>
        <w:rPr>
          <w:rFonts w:ascii="Times New Roman" w:eastAsia="Times New Roman" w:hAnsi="Times New Roman" w:cs="Times New Roman"/>
          <w:sz w:val="24"/>
          <w:szCs w:val="24"/>
        </w:rPr>
      </w:pPr>
    </w:p>
    <w:p w14:paraId="6E9A334E" w14:textId="23D3FF8D" w:rsidR="00D92501" w:rsidRDefault="00D92501" w:rsidP="007118DA">
      <w:pPr>
        <w:spacing w:after="0" w:line="240" w:lineRule="auto"/>
        <w:jc w:val="both"/>
        <w:rPr>
          <w:rFonts w:ascii="Arial" w:eastAsia="Times New Roman" w:hAnsi="Arial" w:cs="Arial"/>
          <w:b/>
          <w:bCs/>
          <w:color w:val="000000"/>
        </w:rPr>
      </w:pPr>
      <w:r w:rsidRPr="007118DA">
        <w:rPr>
          <w:rFonts w:ascii="Arial" w:eastAsia="Times New Roman" w:hAnsi="Arial" w:cs="Arial"/>
          <w:b/>
          <w:bCs/>
          <w:color w:val="000000"/>
        </w:rPr>
        <w:t>Abstraction</w:t>
      </w:r>
      <w:r>
        <w:rPr>
          <w:rFonts w:ascii="Arial" w:eastAsia="Times New Roman" w:hAnsi="Arial" w:cs="Arial"/>
          <w:b/>
          <w:bCs/>
          <w:color w:val="000000"/>
        </w:rPr>
        <w:t>.-</w:t>
      </w:r>
    </w:p>
    <w:p w14:paraId="3040AFCA" w14:textId="5B6B566C" w:rsidR="007118DA" w:rsidRDefault="00D92501" w:rsidP="007118DA">
      <w:pPr>
        <w:spacing w:after="0" w:line="240" w:lineRule="auto"/>
        <w:jc w:val="both"/>
        <w:rPr>
          <w:rFonts w:ascii="Arial" w:eastAsia="Times New Roman" w:hAnsi="Arial" w:cs="Arial"/>
          <w:color w:val="000000"/>
        </w:rPr>
      </w:pPr>
      <w:r>
        <w:rPr>
          <w:rFonts w:ascii="Arial" w:eastAsia="Times New Roman" w:hAnsi="Arial" w:cs="Arial"/>
          <w:color w:val="000000"/>
        </w:rPr>
        <w:t>H</w:t>
      </w:r>
      <w:r w:rsidR="007118DA" w:rsidRPr="007118DA">
        <w:rPr>
          <w:rFonts w:ascii="Arial" w:eastAsia="Times New Roman" w:hAnsi="Arial" w:cs="Arial"/>
          <w:color w:val="000000"/>
        </w:rPr>
        <w:t>appens when something is wrapped in a protective layer or shielded from anything that might harm it.</w:t>
      </w:r>
      <w:r>
        <w:rPr>
          <w:rFonts w:ascii="Arial" w:eastAsia="Times New Roman" w:hAnsi="Arial" w:cs="Arial"/>
          <w:color w:val="000000"/>
        </w:rPr>
        <w:t xml:space="preserve"> </w:t>
      </w:r>
      <w:r w:rsidRPr="00D92501">
        <w:rPr>
          <w:rFonts w:ascii="Arial" w:eastAsia="Times New Roman" w:hAnsi="Arial" w:cs="Arial"/>
          <w:color w:val="000000"/>
        </w:rPr>
        <w:t>They are the specific characteristics of an object, those that distinguish it from other types of objects and that manage to define conceptual limits regarding who is making said abstraction of the object.</w:t>
      </w:r>
    </w:p>
    <w:p w14:paraId="3FDF4EDE" w14:textId="77777777" w:rsidR="00D92501" w:rsidRDefault="00D92501" w:rsidP="007118DA">
      <w:pPr>
        <w:spacing w:after="0" w:line="240" w:lineRule="auto"/>
        <w:jc w:val="both"/>
        <w:rPr>
          <w:rFonts w:ascii="Arial" w:eastAsia="Times New Roman" w:hAnsi="Arial" w:cs="Arial"/>
          <w:color w:val="000000"/>
        </w:rPr>
      </w:pPr>
    </w:p>
    <w:p w14:paraId="3684BAF3" w14:textId="30007ADD" w:rsidR="00D92501" w:rsidRPr="007118DA" w:rsidRDefault="00D92501" w:rsidP="00D92501">
      <w:pPr>
        <w:spacing w:after="0" w:line="240" w:lineRule="auto"/>
        <w:jc w:val="center"/>
        <w:rPr>
          <w:rFonts w:ascii="Times New Roman" w:eastAsia="Times New Roman" w:hAnsi="Times New Roman" w:cs="Times New Roman"/>
          <w:sz w:val="24"/>
          <w:szCs w:val="24"/>
        </w:rPr>
      </w:pPr>
      <w:r>
        <w:rPr>
          <w:noProof/>
        </w:rPr>
        <w:drawing>
          <wp:inline distT="0" distB="0" distL="0" distR="0" wp14:anchorId="40C4D8CD" wp14:editId="55602C5B">
            <wp:extent cx="3476625" cy="2503688"/>
            <wp:effectExtent l="0" t="0" r="0" b="0"/>
            <wp:docPr id="11" name="Imagen 11" descr="What is Abstraction in OOPS? - Journal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Abstraction in OOPS? - JournalDe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3869" cy="2516107"/>
                    </a:xfrm>
                    <a:prstGeom prst="rect">
                      <a:avLst/>
                    </a:prstGeom>
                    <a:noFill/>
                    <a:ln>
                      <a:noFill/>
                    </a:ln>
                  </pic:spPr>
                </pic:pic>
              </a:graphicData>
            </a:graphic>
          </wp:inline>
        </w:drawing>
      </w:r>
    </w:p>
    <w:p w14:paraId="71E7E837" w14:textId="77777777" w:rsidR="00D92501" w:rsidRDefault="007118DA" w:rsidP="00D92501">
      <w:pPr>
        <w:spacing w:after="0" w:line="240" w:lineRule="auto"/>
        <w:jc w:val="both"/>
        <w:rPr>
          <w:rFonts w:ascii="Arial" w:eastAsia="Times New Roman" w:hAnsi="Arial" w:cs="Arial"/>
          <w:b/>
          <w:bCs/>
          <w:color w:val="000000"/>
        </w:rPr>
      </w:pPr>
      <w:r w:rsidRPr="007118DA">
        <w:rPr>
          <w:rFonts w:ascii="Times New Roman" w:eastAsia="Times New Roman" w:hAnsi="Times New Roman" w:cs="Times New Roman"/>
          <w:sz w:val="24"/>
          <w:szCs w:val="24"/>
        </w:rPr>
        <w:lastRenderedPageBreak/>
        <w:br/>
      </w:r>
      <w:r w:rsidRPr="007118DA">
        <w:rPr>
          <w:rFonts w:ascii="Arial" w:eastAsia="Times New Roman" w:hAnsi="Arial" w:cs="Arial"/>
          <w:b/>
          <w:bCs/>
          <w:color w:val="000000"/>
        </w:rPr>
        <w:t>Encapsulation</w:t>
      </w:r>
      <w:r w:rsidR="00D92501">
        <w:rPr>
          <w:rFonts w:ascii="Arial" w:eastAsia="Times New Roman" w:hAnsi="Arial" w:cs="Arial"/>
          <w:b/>
          <w:bCs/>
          <w:color w:val="000000"/>
        </w:rPr>
        <w:t>.-</w:t>
      </w:r>
    </w:p>
    <w:p w14:paraId="3CA49A65" w14:textId="2E189285" w:rsidR="007118DA" w:rsidRDefault="00D92501" w:rsidP="00D92501">
      <w:pPr>
        <w:spacing w:after="0" w:line="240" w:lineRule="auto"/>
        <w:jc w:val="both"/>
        <w:rPr>
          <w:rFonts w:ascii="Arial" w:eastAsia="Times New Roman" w:hAnsi="Arial" w:cs="Arial"/>
          <w:color w:val="000000"/>
        </w:rPr>
      </w:pPr>
      <w:r>
        <w:rPr>
          <w:rFonts w:ascii="Arial" w:eastAsia="Times New Roman" w:hAnsi="Arial" w:cs="Arial"/>
          <w:color w:val="000000"/>
        </w:rPr>
        <w:t>I</w:t>
      </w:r>
      <w:r w:rsidR="007118DA" w:rsidRPr="007118DA">
        <w:rPr>
          <w:rFonts w:ascii="Arial" w:eastAsia="Times New Roman" w:hAnsi="Arial" w:cs="Arial"/>
          <w:color w:val="000000"/>
        </w:rPr>
        <w:t>s the act of packing or protecting data or attributes with methods</w:t>
      </w:r>
      <w:r w:rsidR="007118DA">
        <w:rPr>
          <w:rFonts w:ascii="Arial" w:eastAsia="Times New Roman" w:hAnsi="Arial" w:cs="Arial"/>
          <w:color w:val="000000"/>
        </w:rPr>
        <w:t>.</w:t>
      </w:r>
      <w:r>
        <w:rPr>
          <w:rFonts w:ascii="Arial" w:eastAsia="Times New Roman" w:hAnsi="Arial" w:cs="Arial"/>
          <w:color w:val="000000"/>
        </w:rPr>
        <w:t xml:space="preserve"> It is called </w:t>
      </w:r>
      <w:r w:rsidRPr="00D92501">
        <w:rPr>
          <w:rFonts w:ascii="Arial" w:eastAsia="Times New Roman" w:hAnsi="Arial" w:cs="Arial"/>
          <w:color w:val="000000"/>
        </w:rPr>
        <w:t xml:space="preserve">encapsulation to the hiding of the state, that is, of the member </w:t>
      </w:r>
      <w:r>
        <w:rPr>
          <w:rFonts w:ascii="Arial" w:eastAsia="Times New Roman" w:hAnsi="Arial" w:cs="Arial"/>
          <w:color w:val="000000"/>
        </w:rPr>
        <w:t xml:space="preserve">data, of an object so that only </w:t>
      </w:r>
      <w:r w:rsidRPr="00D92501">
        <w:rPr>
          <w:rFonts w:ascii="Arial" w:eastAsia="Times New Roman" w:hAnsi="Arial" w:cs="Arial"/>
          <w:color w:val="000000"/>
        </w:rPr>
        <w:t xml:space="preserve">it can be changed by the operations defined for that object, or </w:t>
      </w:r>
      <w:r w:rsidRPr="00D92501">
        <w:rPr>
          <w:rFonts w:ascii="Arial" w:eastAsia="Times New Roman" w:hAnsi="Arial" w:cs="Arial"/>
          <w:color w:val="000000"/>
        </w:rPr>
        <w:t>the programmer alone can do it</w:t>
      </w:r>
      <w:r w:rsidRPr="00D92501">
        <w:rPr>
          <w:rFonts w:ascii="Arial" w:eastAsia="Times New Roman" w:hAnsi="Arial" w:cs="Arial"/>
          <w:color w:val="000000"/>
        </w:rPr>
        <w:t>.</w:t>
      </w:r>
    </w:p>
    <w:p w14:paraId="7FB9C471" w14:textId="77777777" w:rsidR="00D92501" w:rsidRDefault="00D92501" w:rsidP="00D92501">
      <w:pPr>
        <w:spacing w:after="0" w:line="240" w:lineRule="auto"/>
        <w:jc w:val="both"/>
        <w:rPr>
          <w:rFonts w:ascii="Arial" w:eastAsia="Times New Roman" w:hAnsi="Arial" w:cs="Arial"/>
          <w:color w:val="000000"/>
        </w:rPr>
      </w:pPr>
    </w:p>
    <w:p w14:paraId="624483E5" w14:textId="79ADC01E" w:rsidR="00D92501" w:rsidRDefault="00D62EA0" w:rsidP="00D92501">
      <w:pPr>
        <w:spacing w:after="0" w:line="240" w:lineRule="auto"/>
        <w:jc w:val="center"/>
        <w:rPr>
          <w:rFonts w:ascii="Arial" w:eastAsia="Times New Roman" w:hAnsi="Arial" w:cs="Arial"/>
          <w:color w:val="000000"/>
        </w:rPr>
      </w:pPr>
      <w:bookmarkStart w:id="0" w:name="_GoBack"/>
      <w:r>
        <w:rPr>
          <w:noProof/>
        </w:rPr>
        <w:drawing>
          <wp:inline distT="0" distB="0" distL="0" distR="0" wp14:anchorId="19B048EB" wp14:editId="27F955B5">
            <wp:extent cx="3895725" cy="2222714"/>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128" t="44375" r="28207" b="27551"/>
                    <a:stretch/>
                  </pic:blipFill>
                  <pic:spPr bwMode="auto">
                    <a:xfrm>
                      <a:off x="0" y="0"/>
                      <a:ext cx="3916971" cy="2234836"/>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D92501">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368B9" w14:textId="77777777" w:rsidR="003F5285" w:rsidRDefault="003F5285" w:rsidP="00BA730A">
      <w:pPr>
        <w:spacing w:after="0" w:line="240" w:lineRule="auto"/>
      </w:pPr>
      <w:r>
        <w:separator/>
      </w:r>
    </w:p>
  </w:endnote>
  <w:endnote w:type="continuationSeparator" w:id="0">
    <w:p w14:paraId="78984769" w14:textId="77777777" w:rsidR="003F5285" w:rsidRDefault="003F5285" w:rsidP="00BA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4B42D" w14:textId="77777777" w:rsidR="003F5285" w:rsidRDefault="003F5285" w:rsidP="00BA730A">
      <w:pPr>
        <w:spacing w:after="0" w:line="240" w:lineRule="auto"/>
      </w:pPr>
      <w:r>
        <w:separator/>
      </w:r>
    </w:p>
  </w:footnote>
  <w:footnote w:type="continuationSeparator" w:id="0">
    <w:p w14:paraId="3F9DE1EF" w14:textId="77777777" w:rsidR="003F5285" w:rsidRDefault="003F5285" w:rsidP="00BA7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33949" w14:textId="77777777" w:rsidR="003F5285" w:rsidRDefault="003F5285">
    <w:pPr>
      <w:pStyle w:val="Encabezado"/>
    </w:pPr>
    <w:r w:rsidRPr="00D831C2">
      <w:rPr>
        <w:noProof/>
      </w:rPr>
      <w:drawing>
        <wp:anchor distT="0" distB="0" distL="114300" distR="114300" simplePos="0" relativeHeight="251659264" behindDoc="1" locked="0" layoutInCell="1" allowOverlap="1" wp14:anchorId="62738BD9" wp14:editId="05C8EA43">
          <wp:simplePos x="0" y="0"/>
          <wp:positionH relativeFrom="page">
            <wp:align>left</wp:align>
          </wp:positionH>
          <wp:positionV relativeFrom="paragraph">
            <wp:posOffset>-448310</wp:posOffset>
          </wp:positionV>
          <wp:extent cx="3448050" cy="9938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8050" cy="9938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0A22"/>
    <w:multiLevelType w:val="multilevel"/>
    <w:tmpl w:val="CDC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F5B58"/>
    <w:multiLevelType w:val="multilevel"/>
    <w:tmpl w:val="0EA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B2BEA"/>
    <w:multiLevelType w:val="multilevel"/>
    <w:tmpl w:val="DFE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96AB5"/>
    <w:multiLevelType w:val="multilevel"/>
    <w:tmpl w:val="C538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33661"/>
    <w:multiLevelType w:val="multilevel"/>
    <w:tmpl w:val="A86E387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30A"/>
    <w:rsid w:val="000737A5"/>
    <w:rsid w:val="001704E4"/>
    <w:rsid w:val="001F7085"/>
    <w:rsid w:val="003F5285"/>
    <w:rsid w:val="004F4C00"/>
    <w:rsid w:val="004F76FC"/>
    <w:rsid w:val="007118DA"/>
    <w:rsid w:val="007A5D63"/>
    <w:rsid w:val="008A31FE"/>
    <w:rsid w:val="00916F98"/>
    <w:rsid w:val="00BA0797"/>
    <w:rsid w:val="00BA730A"/>
    <w:rsid w:val="00D046B1"/>
    <w:rsid w:val="00D62EA0"/>
    <w:rsid w:val="00D92501"/>
    <w:rsid w:val="00DC75DD"/>
    <w:rsid w:val="00FC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128D"/>
  <w15:chartTrackingRefBased/>
  <w15:docId w15:val="{B3078D74-826C-43BF-A8C1-8477B782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30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A730A"/>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A73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730A"/>
  </w:style>
  <w:style w:type="paragraph" w:styleId="Piedepgina">
    <w:name w:val="footer"/>
    <w:basedOn w:val="Normal"/>
    <w:link w:val="PiedepginaCar"/>
    <w:uiPriority w:val="99"/>
    <w:unhideWhenUsed/>
    <w:rsid w:val="00BA73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7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339722">
      <w:bodyDiv w:val="1"/>
      <w:marLeft w:val="0"/>
      <w:marRight w:val="0"/>
      <w:marTop w:val="0"/>
      <w:marBottom w:val="0"/>
      <w:divBdr>
        <w:top w:val="none" w:sz="0" w:space="0" w:color="auto"/>
        <w:left w:val="none" w:sz="0" w:space="0" w:color="auto"/>
        <w:bottom w:val="none" w:sz="0" w:space="0" w:color="auto"/>
        <w:right w:val="none" w:sz="0" w:space="0" w:color="auto"/>
      </w:divBdr>
    </w:div>
    <w:div w:id="1164007067">
      <w:bodyDiv w:val="1"/>
      <w:marLeft w:val="0"/>
      <w:marRight w:val="0"/>
      <w:marTop w:val="0"/>
      <w:marBottom w:val="0"/>
      <w:divBdr>
        <w:top w:val="none" w:sz="0" w:space="0" w:color="auto"/>
        <w:left w:val="none" w:sz="0" w:space="0" w:color="auto"/>
        <w:bottom w:val="none" w:sz="0" w:space="0" w:color="auto"/>
        <w:right w:val="none" w:sz="0" w:space="0" w:color="auto"/>
      </w:divBdr>
    </w:div>
    <w:div w:id="14337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427</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2022-02-07T01:38:00Z</dcterms:created>
  <dcterms:modified xsi:type="dcterms:W3CDTF">2022-02-07T01:41:00Z</dcterms:modified>
</cp:coreProperties>
</file>