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WS23- INTERFACES LIBRARIES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05th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