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Taller Principios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SRP – OCP – LCP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629dd1"/>
        </w:rPr>
      </w:pPr>
      <w:r w:rsidDel="00000000" w:rsidR="00000000" w:rsidRPr="00000000">
        <w:rPr>
          <w:b w:val="1"/>
          <w:color w:val="4a66ac"/>
          <w:rtl w:val="0"/>
        </w:rPr>
        <w:t xml:space="preserve">(Single Responsibility Principle / Open Closed Principle / Liskov Principle)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Objetivos: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Identificar incumplimiento a los principios SRP – OCP – LCP.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Corregir código que incumpla los principios SRP – OCP – LCP.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Utilizar Github como herramienta colaborativa para cargar los proyectos.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Lengua de programación JAVA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taller se debe realizar individualmente.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Usted trabajará con el proyecto en un repositorio de Github. El proyecto está compuesto por 6 paquetes (2 por cada principio, “Wrong” y “Good”).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Descargue el proyecto desde el repositorio llamado: https://github.com/neortiz1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Los paquetes que contienen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‘mal’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en su nombre, contiene clases e interfaces que incumplen un principio. Las tres primeras letras del nombre del paquete le indican el principio que se está incumpliendo.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Analice el código y reestructure las clases (Refactorizar), de modo que el principio SOLID se esté cumpliendo. Agregue su propuesta de la solución en los sub-paquetes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‘Good’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respectivos. 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Conteste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Explique brevemente como cada principio se incumplió en el código analizado.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SRP: </w:t>
      </w:r>
      <w:r w:rsidDel="00000000" w:rsidR="00000000" w:rsidRPr="00000000">
        <w:rPr>
          <w:rtl w:val="0"/>
        </w:rPr>
        <w:t xml:space="preserve">La función “remainigFuel” de la clase vehículo no cumplía con solo una responsabilidad, puesto que solo se debería dar una por clase y si no es así procedemos a refactorizar.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OCP: </w:t>
      </w:r>
      <w:r w:rsidDel="00000000" w:rsidR="00000000" w:rsidRPr="00000000">
        <w:rPr>
          <w:rtl w:val="0"/>
        </w:rPr>
        <w:t xml:space="preserve">Se incumple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uando necesitemos añadir otr</w:t>
      </w:r>
      <w:r w:rsidDel="00000000" w:rsidR="00000000" w:rsidRPr="00000000">
        <w:rPr>
          <w:rtl w:val="0"/>
        </w:rPr>
        <w:t xml:space="preserve">a clase debido a que el diseño es cerrado - cerrado, entonces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2 clases cambiarán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DrivingMode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EventHandler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LSP: No existe una herencia jerárquica </w:t>
      </w:r>
      <w:r w:rsidDel="00000000" w:rsidR="00000000" w:rsidRPr="00000000">
        <w:rPr>
          <w:rtl w:val="0"/>
        </w:rPr>
        <w:t xml:space="preserve">entre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las clases </w:t>
      </w:r>
      <w:r w:rsidDel="00000000" w:rsidR="00000000" w:rsidRPr="00000000">
        <w:rPr>
          <w:rtl w:val="0"/>
        </w:rPr>
        <w:t xml:space="preserve">“Bird” con “Ostrich” y “FlyingBird” y a su vez “FlyingBird”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con </w:t>
      </w:r>
      <w:r w:rsidDel="00000000" w:rsidR="00000000" w:rsidRPr="00000000">
        <w:rPr>
          <w:rtl w:val="0"/>
        </w:rPr>
        <w:t xml:space="preserve">“Duck”.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Entregable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Enlace al repositorio de GitHub donde colocaron su solución a cada principio y este archivo Word.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  <w:lang w:val="es-419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a66ac" w:space="1" w:sz="4" w:val="single"/>
      </w:pBdr>
      <w:spacing w:after="40" w:before="400" w:line="240" w:lineRule="auto"/>
    </w:pPr>
    <w:rPr>
      <w:rFonts w:ascii="Arial" w:cs="Arial" w:eastAsia="Arial" w:hAnsi="Arial"/>
      <w:color w:val="374c8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</w:pPr>
    <w:rPr>
      <w:rFonts w:ascii="Arial" w:cs="Arial" w:eastAsia="Arial" w:hAnsi="Arial"/>
      <w:color w:val="374c8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Arial" w:cs="Arial" w:eastAsia="Arial" w:hAnsi="Arial"/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rFonts w:ascii="Arial" w:cs="Arial" w:eastAsia="Arial" w:hAnsi="Arial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Rule="auto"/>
    </w:pPr>
    <w:rPr>
      <w:rFonts w:ascii="Arial" w:cs="Arial" w:eastAsia="Arial" w:hAnsi="Arial"/>
      <w:color w:val="595959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cs="Arial" w:eastAsia="Arial" w:hAnsi="Arial"/>
      <w:color w:val="374c80"/>
      <w:sz w:val="80"/>
      <w:szCs w:val="80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Arial" w:cs="Arial" w:eastAsia="Arial" w:hAnsi="Arial"/>
      <w:color w:val="404040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