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6" w:rsidRDefault="009A5830">
      <w:r w:rsidRPr="009A5830">
        <w:drawing>
          <wp:inline distT="0" distB="0" distL="0" distR="0" wp14:anchorId="51E0F130" wp14:editId="7B6FC8CD">
            <wp:extent cx="5400040" cy="2973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D7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C5"/>
    <w:rsid w:val="006E32C5"/>
    <w:rsid w:val="009A5830"/>
    <w:rsid w:val="00D15D76"/>
    <w:rsid w:val="00F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C6937-203B-4FA2-94FA-F171CC8B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SOLANGE MERA ROSERO</dc:creator>
  <cp:keywords/>
  <dc:description/>
  <cp:lastModifiedBy>HEIDY SOLANGE MERA ROSERO</cp:lastModifiedBy>
  <cp:revision>2</cp:revision>
  <cp:lastPrinted>2024-08-05T12:20:00Z</cp:lastPrinted>
  <dcterms:created xsi:type="dcterms:W3CDTF">2024-08-05T12:44:00Z</dcterms:created>
  <dcterms:modified xsi:type="dcterms:W3CDTF">2024-08-05T12:44:00Z</dcterms:modified>
</cp:coreProperties>
</file>