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Save Information in csv and txt</w:t>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programming, two of the simplest and most widely used file formats for data storage are TXT and CSV files.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are plain text formats, which means they can be opened and edited with any text editor.</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each has its own structure and specific applications depending on the type of data being stored.</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TXT file</w:t>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TXT file is a plain text file that stores information without any special formatting or structure. It contains only readable text, and it is often used to save logs, messages, reports, or notes. The simplicity of this format makes it ideal for saving data that does not need to follow a specific structure, such as a list of items or descriptive text.</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CSV file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CSV file (Comma-Separated Values) is a text-based file that organizes data in a tabular format. Each line in the file represents a row of the table, and each value within that line is separated by a comma, representing the columns.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Saving Information in TXT and CSV Files in Python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Saving data in a TXT file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open("report.txt", "w") as file: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file.write("Chicken Farm Report\n")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file.write("Name: Lucy\nAge: 2\nColor: White\nIs Molting: False\n")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print("Information saved successfully in report.txt")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 function creates a file called report.txt in write mode ("w").</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write() function sends text data to the file.</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with ensures the file is automatically closed after writing.</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Saving data in a CSV file</w:t>
      </w:r>
    </w:p>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csv</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"name", "color", "isMolting", "age"],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"Lucy", "White", False, 2],</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"Maruja", "Brown", True, 3]</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open("chickens.csv", "w", newline="") as file:</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writer = csv.writer(file)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writer.writerows(data)</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print("Information saved successfully in chickens.csv")</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csv library provides tools for handling CSV files.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writerows() writes multiple rows at once.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sublist in data represents a row in the CSV file.</w:t>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Saving Information in TXT and CSV Files in JavaScript</w:t>
      </w:r>
    </w:p>
    <w:p w:rsidR="00000000" w:rsidDel="00000000" w:rsidP="00000000" w:rsidRDefault="00000000" w:rsidRPr="00000000" w14:paraId="00000037">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Saving data in a TXT file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fs = require('fs');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text = "Chicken Farm Report\nName: Lucy\nAge: 2\nColor: White\nIs Molting: False\n";</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fs.writeFileSync("report.txt", text);</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console.log("Information saved successfully in report.txt");</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fs.writeFileSync() creates the file (or overwrites it if it already exists).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parameter is the file name, and the second is the content.</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is synchronous, meaning it waits until the file is completely saved.</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Saving data in a CSV file</w:t>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fs = require('fs');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header = "id,name,color,isMolting,age\n";</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data = "1,Lucy,White,false,2\n2,Maruja,Brown,true,3\n";</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fs.writeFileSync("chickens.csv", header + data);</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console.log("Information saved successfully in chickens.csv");</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CSV structure is manually created using commas and line breaks.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header and data strings forms the table.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file can be opened directly in Excel or other spreadsheet tools.</w:t>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