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INSPECTOR T3(Knowledge Encapsulated), </w:t>
      </w:r>
      <w:r w:rsidDel="00000000" w:rsidR="00000000" w:rsidRPr="00000000">
        <w:rPr>
          <w:b w:val="1"/>
          <w:bCs w:val="1"/>
          <w:rtl w:val="0"/>
        </w:rPr>
        <w:t xml:space="preserve">Leader: </w:t>
      </w:r>
      <w:r w:rsidDel="00000000" w:rsidR="00000000" w:rsidRPr="00000000">
        <w:rPr>
          <w:rtl w:val="0"/>
        </w:rPr>
        <w:t xml:space="preserve">LOZA QUISHPE STEVEN SEBASTIAN </w:t>
        <w:br w:type="textWrapping"/>
        <w:br w:type="textWrapping"/>
        <w:t xml:space="preserve">PROJECT INVESTIGATION </w:t>
      </w:r>
      <w:r w:rsidDel="00000000" w:rsidR="00000000" w:rsidRPr="00000000">
        <w:rPr>
          <w:b w:val="1"/>
          <w:bCs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:TAP. </w:t>
      </w:r>
      <w:r w:rsidDel="00000000" w:rsidR="00000000" w:rsidRPr="00000000">
        <w:rPr>
          <w:b w:val="1"/>
          <w:bCs w:val="1"/>
          <w:rtl w:val="0"/>
        </w:rPr>
        <w:t xml:space="preserve">Leader</w:t>
      </w:r>
      <w:r w:rsidDel="00000000" w:rsidR="00000000" w:rsidRPr="00000000">
        <w:rPr>
          <w:rtl w:val="0"/>
        </w:rPr>
        <w:t xml:space="preserve">: CARVAJAL BENITEZ JOSUE GABRIEL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</w:t>
      </w:r>
      <w:r w:rsidDel="00000000" w:rsidR="00000000" w:rsidRPr="00000000">
        <w:rPr>
          <w:rtl w:val="0"/>
        </w:rPr>
        <w:t xml:space="preserve">t: Parking LOTS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https://github.com/MattOso182/T1-OPP-Parking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Folder:</w:t>
      </w:r>
      <w:r w:rsidDel="00000000" w:rsidR="00000000" w:rsidRPr="00000000">
        <w:rPr>
          <w:rtl w:val="0"/>
        </w:rPr>
        <w:t xml:space="preserve"> data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EVIDENCE: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Ord. Artifact, evaluation/10, observations: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1. Overview</w:t>
      </w:r>
    </w:p>
    <w:p w:rsidR="00000000" w:rsidDel="00000000" w:rsidP="00000000" w:rsidRDefault="00000000" w:rsidRPr="00000000" w14:paraId="00000007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Its overview is very well structured, there is not much to say</w:t>
      </w:r>
    </w:p>
    <w:p w:rsidR="00000000" w:rsidDel="00000000" w:rsidP="00000000" w:rsidRDefault="00000000" w:rsidRPr="00000000" w14:paraId="00000008">
      <w:pPr>
        <w:spacing w:after="0" w:before="0" w:line="308.5714285714286" w:lineRule="auto"/>
        <w:rPr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2. SRS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It was not possible to identify functional requirements with non-functional requirements in a good way.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2.1. Register entry and exit of people who are rotating. </w:t>
        <w:br w:type="textWrapping"/>
        <w:t xml:space="preserve">2.2.Track parking space status (available or occupied) dynamically. </w:t>
        <w:br w:type="textWrapping"/>
        <w:t xml:space="preserve">2.3.Assign and manage parking spot. </w:t>
        <w:br w:type="textWrapping"/>
        <w:t xml:space="preserve">2.4.Verify user and visitor authorization for access control. </w:t>
        <w:br w:type="textWrapping"/>
        <w:t xml:space="preserve">2.5.Search and verify vehicle or license plate information. </w:t>
        <w:br w:type="textWrapping"/>
        <w:t xml:space="preserve">2.6.Validate and update vehicle. registration automatically. </w:t>
        <w:br w:type="textWrapping"/>
        <w:t xml:space="preserve">2.7.Manage rentals and temporary parking assignments. </w:t>
        <w:br w:type="textWrapping"/>
        <w:t xml:space="preserve">2.8.Generate reports and usage statistics automatically.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3. Prioritized Features </w:t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features are very well structured, there is not much to say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4. 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Some tasks did not match the commits they made.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5. Plan</w:t>
      </w:r>
    </w:p>
    <w:p w:rsidR="00000000" w:rsidDel="00000000" w:rsidP="00000000" w:rsidRDefault="00000000" w:rsidRPr="00000000" w14:paraId="00000012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Their plan was quite well structured but perhaps some activities could not be carried out in the time they specified.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  <w:t xml:space="preserve">Design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6. Architecture</w:t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program worked quite well, the detail that was found is that a clean and build had to be done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7. Use Case</w:t>
      </w:r>
    </w:p>
    <w:p w:rsidR="00000000" w:rsidDel="00000000" w:rsidP="00000000" w:rsidRDefault="00000000" w:rsidRPr="00000000" w14:paraId="00000019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Quite well structured, there is not much to say, perhaps it is too simple</w:t>
      </w:r>
    </w:p>
    <w:p w:rsidR="00000000" w:rsidDel="00000000" w:rsidP="00000000" w:rsidRDefault="00000000" w:rsidRPr="00000000" w14:paraId="0000001A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8. Class Diagram</w:t>
      </w:r>
    </w:p>
    <w:p w:rsidR="00000000" w:rsidDel="00000000" w:rsidP="00000000" w:rsidRDefault="00000000" w:rsidRPr="00000000" w14:paraId="0000001D">
      <w:pPr>
        <w:spacing w:after="0" w:before="0" w:line="308.571428571428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It's well done but it has a lot to cover and sometimes it's a little confusing to understand.</w:t>
      </w:r>
    </w:p>
    <w:p w:rsidR="00000000" w:rsidDel="00000000" w:rsidP="00000000" w:rsidRDefault="00000000" w:rsidRPr="00000000" w14:paraId="0000001E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9. Mockups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Prototype: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CMD,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10. functionality validation</w:t>
      </w:r>
    </w:p>
    <w:p w:rsidR="00000000" w:rsidDel="00000000" w:rsidP="00000000" w:rsidRDefault="00000000" w:rsidRPr="00000000" w14:paraId="00000023">
      <w:pPr>
        <w:spacing w:after="0" w:before="0" w:line="308.5714285714286" w:lineRule="auto"/>
        <w:rPr>
          <w:color w:val="1f1f1f"/>
          <w:shd w:fill="f8f9fa" w:val="clear"/>
        </w:rPr>
      </w:pPr>
      <w:r w:rsidDel="00000000" w:rsidR="00000000" w:rsidRPr="00000000">
        <w:rPr>
          <w:color w:val="1f1f1f"/>
          <w:shd w:fill="f8f9fa" w:val="clear"/>
          <w:rtl w:val="0"/>
        </w:rPr>
        <w:t xml:space="preserve">Works pretty well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90"/>
        <w:gridCol w:w="1695"/>
        <w:gridCol w:w="4245"/>
        <w:tblGridChange w:id="0">
          <w:tblGrid>
            <w:gridCol w:w="1185"/>
            <w:gridCol w:w="1890"/>
            <w:gridCol w:w="1695"/>
            <w:gridCol w:w="42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 /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requirements alongside non-functional requirements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Prioritized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the data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part of records.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  <w:t xml:space="preserve">Some tasks do not match the commits in their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5.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6.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  <w:t xml:space="preserve">It works well, but to start, we had to do a clean and build in order for it to compile.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7.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8. 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Class: 8.5</w:t>
              <w:br w:type="textWrapping"/>
              <w:t xml:space="preserve">Atributts: 9</w:t>
              <w:br w:type="textWrapping"/>
              <w:t xml:space="preserve">Methods: 8.5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fulfills attributes and methods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9.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requires the common feature which is security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Prototype: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10. Functionality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MEET EVIDENCE: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EVIDENCE CODE: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EVIDENCE .JSON: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  <w:t xml:space="preserve">EVIDENCE OF COMMITS: </w:t>
        <w:br w:type="textWrapping"/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572295" cy="50264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295" cy="502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MattOso182/T1-OPP-Park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