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UNIVERSITY OF THE ARMED FORCES ESPE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Object Oriented Programming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SOFTWARE ENGINEERING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NRC: 36862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Ing. Jorge Edison Lascano, PhD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NAMES OF THE MEMBERS: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Ángel Bonilla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Henry Chalcualan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David Clavón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Backlog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740"/>
        <w:gridCol w:w="2070"/>
        <w:gridCol w:w="1050"/>
        <w:gridCol w:w="1065"/>
        <w:gridCol w:w="1080"/>
        <w:gridCol w:w="960"/>
        <w:tblGridChange w:id="0">
          <w:tblGrid>
            <w:gridCol w:w="960"/>
            <w:gridCol w:w="1740"/>
            <w:gridCol w:w="2070"/>
            <w:gridCol w:w="1050"/>
            <w:gridCol w:w="1065"/>
            <w:gridCol w:w="1080"/>
            <w:gridCol w:w="960"/>
          </w:tblGrid>
        </w:tblGridChange>
      </w:tblGrid>
      <w:tr>
        <w:trPr>
          <w:cantSplit w:val="0"/>
          <w:trHeight w:val="728.9948930454177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ID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Owner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Estimated Effort </w:t>
            </w:r>
          </w:p>
        </w:tc>
      </w:tr>
      <w:tr>
        <w:trPr>
          <w:cantSplit w:val="0"/>
          <w:trHeight w:val="464.95567847729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the application to maintain a customer database so that it can identify everyone who uses the system.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Client, and Cashier classes with their base attributes.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464.95567847729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see products grouped into specific categories so I can check when new inventory arrives and see what's new and innovative.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the Category class and link it to the products.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464.95567847729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prices and inventory levels to be displayed in the system to prevent the sale of out-of-stock products.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Product class with encapsulated critical attributes.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464.95567847729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customer, I want an interface to browse a clear catalog so I can quickly select the footwear or accessories I want.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product selection view in the catalog.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464.95567847729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know which products are the best sellers so I can see what's trending in the company's production.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"Smart Cataloging" algorithm.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464.95567847729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generate an invoice that links the customer to the person who assisted me, so I can keep a record of the sale and receive their advice again on a future purchase.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the Invoice class that associates items, Client, and Cashier.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464.95567847729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customer, I want to pay in cash and receive my exact change quickly and without errors.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CashPayment within the dynamic handler ProcessPayment.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464.95567847729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customer, I want to pay via bank transfer and know that my reference number is securely saved for my receipt.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BankTransfer within the dynamic handler ProcessPayment.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939.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the system to automatically adjust inventory levels when a sale is completed to avoid manual checks, since that would free up more staff to assist customers.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inventory reduction and final receipt issuance function.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