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4F6" w:rsidRDefault="009E24F6">
      <w:bookmarkStart w:id="0" w:name="_GoBack"/>
    </w:p>
    <w:bookmarkEnd w:id="0"/>
    <w:p w:rsidR="009E24F6" w:rsidRDefault="008F1C4C">
      <w:pPr>
        <w:jc w:val="center"/>
        <w:rPr>
          <w:rFonts w:ascii="Cambria" w:eastAsia="Cambria" w:hAnsi="Cambria" w:cs="Cambria"/>
          <w:b/>
          <w:bCs/>
          <w:color w:val="000000"/>
          <w:sz w:val="30"/>
          <w:szCs w:val="30"/>
          <w:u w:val="single"/>
        </w:rPr>
      </w:pPr>
      <w:proofErr w:type="spellStart"/>
      <w:r>
        <w:rPr>
          <w:rFonts w:ascii="Cambria" w:eastAsia="Cambria" w:hAnsi="Cambria" w:cs="Cambria"/>
          <w:b/>
          <w:bCs/>
          <w:color w:val="000000"/>
          <w:sz w:val="30"/>
          <w:szCs w:val="30"/>
          <w:u w:val="single"/>
        </w:rPr>
        <w:t>EduGenie</w:t>
      </w:r>
      <w:proofErr w:type="spellEnd"/>
      <w:r>
        <w:rPr>
          <w:rFonts w:ascii="Cambria" w:eastAsia="Cambria" w:hAnsi="Cambria" w:cs="Cambria"/>
          <w:b/>
          <w:bCs/>
          <w:color w:val="000000"/>
          <w:sz w:val="30"/>
          <w:szCs w:val="30"/>
          <w:u w:val="single"/>
        </w:rPr>
        <w:t>: Google Gemini Powered Learning Assistant</w:t>
      </w:r>
    </w:p>
    <w:p w:rsidR="00477527" w:rsidRDefault="00477527">
      <w:pPr>
        <w:jc w:val="center"/>
        <w:rPr>
          <w:rFonts w:ascii="Cambria" w:eastAsia="Cambria" w:hAnsi="Cambria" w:cs="Cambria"/>
          <w:b/>
          <w:bCs/>
          <w:color w:val="000000"/>
          <w:sz w:val="30"/>
          <w:szCs w:val="30"/>
          <w:u w:val="single"/>
        </w:rPr>
      </w:pPr>
    </w:p>
    <w:p w:rsidR="00477527" w:rsidRDefault="00477527">
      <w:pPr>
        <w:rPr>
          <w:rFonts w:ascii="Cambria" w:eastAsia="Cambria" w:hAnsi="Cambria" w:cs="Cambria"/>
          <w:color w:val="000000"/>
          <w:sz w:val="27"/>
          <w:szCs w:val="27"/>
        </w:rPr>
      </w:pPr>
      <w:r>
        <w:rPr>
          <w:rFonts w:ascii="Cambria" w:eastAsia="Cambria" w:hAnsi="Cambria" w:cs="Cambria"/>
          <w:color w:val="000000"/>
          <w:sz w:val="27"/>
          <w:szCs w:val="27"/>
        </w:rPr>
        <w:t>Project done by:</w:t>
      </w:r>
      <w:r>
        <w:rPr>
          <w:rFonts w:ascii="Cambria" w:eastAsia="Cambria" w:hAnsi="Cambria" w:cs="Cambria"/>
          <w:color w:val="000000"/>
          <w:sz w:val="27"/>
          <w:szCs w:val="27"/>
        </w:rPr>
        <w:br/>
      </w:r>
    </w:p>
    <w:p w:rsidR="00477527" w:rsidRDefault="00477527">
      <w:pPr>
        <w:rPr>
          <w:rFonts w:ascii="Cambria" w:eastAsia="Cambria" w:hAnsi="Cambria" w:cs="Cambria"/>
          <w:color w:val="000000"/>
          <w:sz w:val="27"/>
          <w:szCs w:val="27"/>
        </w:rPr>
      </w:pPr>
      <w:proofErr w:type="spellStart"/>
      <w:r>
        <w:rPr>
          <w:rFonts w:ascii="Cambria" w:eastAsia="Cambria" w:hAnsi="Cambria" w:cs="Cambria"/>
          <w:color w:val="000000"/>
          <w:sz w:val="27"/>
          <w:szCs w:val="27"/>
        </w:rPr>
        <w:t>A.Aruna</w:t>
      </w:r>
      <w:proofErr w:type="spellEnd"/>
      <w:r>
        <w:rPr>
          <w:rFonts w:ascii="Cambria" w:eastAsia="Cambria" w:hAnsi="Cambria" w:cs="Cambria"/>
          <w:color w:val="000000"/>
          <w:sz w:val="27"/>
          <w:szCs w:val="27"/>
        </w:rPr>
        <w:t xml:space="preserve">                -     </w:t>
      </w:r>
      <w:r w:rsidRPr="00477527">
        <w:rPr>
          <w:rFonts w:ascii="Cambria" w:eastAsia="Cambria" w:hAnsi="Cambria" w:cs="Cambria"/>
          <w:color w:val="000000"/>
          <w:sz w:val="27"/>
          <w:szCs w:val="27"/>
        </w:rPr>
        <w:t>259863418AE3AEBA088465031692C3A9</w:t>
      </w:r>
    </w:p>
    <w:p w:rsidR="00477527" w:rsidRDefault="00477527">
      <w:pPr>
        <w:rPr>
          <w:rFonts w:ascii="Cambria" w:eastAsia="Cambria" w:hAnsi="Cambria" w:cs="Cambria"/>
          <w:color w:val="000000"/>
          <w:sz w:val="27"/>
          <w:szCs w:val="27"/>
        </w:rPr>
      </w:pPr>
      <w:proofErr w:type="spellStart"/>
      <w:r>
        <w:rPr>
          <w:rFonts w:ascii="Cambria" w:eastAsia="Cambria" w:hAnsi="Cambria" w:cs="Cambria"/>
          <w:color w:val="000000"/>
          <w:sz w:val="27"/>
          <w:szCs w:val="27"/>
        </w:rPr>
        <w:t>K.Thilagavathi</w:t>
      </w:r>
      <w:proofErr w:type="spellEnd"/>
      <w:r>
        <w:rPr>
          <w:rFonts w:ascii="Cambria" w:eastAsia="Cambria" w:hAnsi="Cambria" w:cs="Cambria"/>
          <w:color w:val="000000"/>
          <w:sz w:val="27"/>
          <w:szCs w:val="27"/>
        </w:rPr>
        <w:t xml:space="preserve">    -    </w:t>
      </w:r>
      <w:r w:rsidRPr="00477527">
        <w:rPr>
          <w:rFonts w:ascii="Cambria" w:eastAsia="Cambria" w:hAnsi="Cambria" w:cs="Cambria"/>
          <w:color w:val="000000"/>
          <w:sz w:val="27"/>
          <w:szCs w:val="27"/>
        </w:rPr>
        <w:t>15610299C17B6C49124483EC2CA6988A</w:t>
      </w:r>
    </w:p>
    <w:p w:rsidR="00477527" w:rsidRDefault="00477527">
      <w:pPr>
        <w:rPr>
          <w:rFonts w:ascii="Cambria" w:eastAsia="Cambria" w:hAnsi="Cambria" w:cs="Cambria"/>
          <w:color w:val="000000"/>
          <w:sz w:val="27"/>
          <w:szCs w:val="27"/>
        </w:rPr>
      </w:pPr>
      <w:proofErr w:type="spellStart"/>
      <w:r>
        <w:rPr>
          <w:rFonts w:ascii="Cambria" w:eastAsia="Cambria" w:hAnsi="Cambria" w:cs="Cambria"/>
          <w:color w:val="000000"/>
          <w:sz w:val="27"/>
          <w:szCs w:val="27"/>
        </w:rPr>
        <w:t>K.Sanjeev</w:t>
      </w:r>
      <w:proofErr w:type="spellEnd"/>
      <w:r>
        <w:rPr>
          <w:rFonts w:ascii="Cambria" w:eastAsia="Cambria" w:hAnsi="Cambria" w:cs="Cambria"/>
          <w:color w:val="000000"/>
          <w:sz w:val="27"/>
          <w:szCs w:val="27"/>
        </w:rPr>
        <w:t xml:space="preserve">             -    </w:t>
      </w:r>
      <w:r w:rsidRPr="00477527">
        <w:rPr>
          <w:rFonts w:ascii="Cambria" w:eastAsia="Cambria" w:hAnsi="Cambria" w:cs="Cambria"/>
          <w:color w:val="000000"/>
          <w:sz w:val="27"/>
          <w:szCs w:val="27"/>
        </w:rPr>
        <w:t>E2D1437343CFC93BDC5412A4A91D470E</w:t>
      </w:r>
    </w:p>
    <w:p w:rsidR="00477527" w:rsidRDefault="00477527">
      <w:pPr>
        <w:rPr>
          <w:rFonts w:ascii="Cambria" w:eastAsia="Cambria" w:hAnsi="Cambria" w:cs="Cambria"/>
          <w:color w:val="000000"/>
          <w:sz w:val="27"/>
          <w:szCs w:val="27"/>
        </w:rPr>
      </w:pPr>
      <w:proofErr w:type="spellStart"/>
      <w:r>
        <w:rPr>
          <w:rFonts w:ascii="Cambria" w:eastAsia="Cambria" w:hAnsi="Cambria" w:cs="Cambria"/>
          <w:color w:val="000000"/>
          <w:sz w:val="27"/>
          <w:szCs w:val="27"/>
        </w:rPr>
        <w:t>S.Murugavel</w:t>
      </w:r>
      <w:proofErr w:type="spellEnd"/>
      <w:r>
        <w:rPr>
          <w:rFonts w:ascii="Cambria" w:eastAsia="Cambria" w:hAnsi="Cambria" w:cs="Cambria"/>
          <w:color w:val="000000"/>
          <w:sz w:val="27"/>
          <w:szCs w:val="27"/>
        </w:rPr>
        <w:t xml:space="preserve">        -</w:t>
      </w:r>
      <w:r w:rsidR="002558B4">
        <w:rPr>
          <w:rFonts w:ascii="Cambria" w:eastAsia="Cambria" w:hAnsi="Cambria" w:cs="Cambria"/>
          <w:color w:val="000000"/>
          <w:sz w:val="27"/>
          <w:szCs w:val="27"/>
        </w:rPr>
        <w:t xml:space="preserve">    </w:t>
      </w:r>
      <w:r w:rsidR="002558B4" w:rsidRPr="002558B4">
        <w:rPr>
          <w:rFonts w:ascii="Cambria" w:eastAsia="Cambria" w:hAnsi="Cambria" w:cs="Cambria"/>
          <w:color w:val="000000"/>
          <w:sz w:val="27"/>
          <w:szCs w:val="27"/>
        </w:rPr>
        <w:t>899CC1BE62040D0B8B8437063561A288</w:t>
      </w:r>
    </w:p>
    <w:p w:rsidR="00477527" w:rsidRDefault="00477527">
      <w:pPr>
        <w:rPr>
          <w:rFonts w:ascii="Cambria" w:eastAsia="Cambria" w:hAnsi="Cambria" w:cs="Cambria"/>
          <w:color w:val="000000"/>
          <w:sz w:val="27"/>
          <w:szCs w:val="27"/>
        </w:rPr>
      </w:pPr>
    </w:p>
    <w:p w:rsidR="009E24F6" w:rsidRDefault="008F1C4C">
      <w:pPr>
        <w:rPr>
          <w:rFonts w:ascii="Cambria" w:eastAsia="Cambria" w:hAnsi="Cambria" w:cs="Cambria"/>
          <w:b/>
          <w:bCs/>
          <w:color w:val="000000"/>
        </w:rPr>
      </w:pPr>
      <w:r>
        <w:rPr>
          <w:rFonts w:ascii="Cambria" w:eastAsia="Cambria" w:hAnsi="Cambria" w:cs="Cambria"/>
          <w:b/>
          <w:bCs/>
          <w:color w:val="000000"/>
        </w:rPr>
        <w:t>Project Description</w:t>
      </w:r>
    </w:p>
    <w:p w:rsidR="009E24F6" w:rsidRDefault="008F1C4C">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a lightweight AI-powered educational assistant that simplifies learning through generative AI. Designed for students of all academic levels,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enables users to:</w:t>
      </w:r>
    </w:p>
    <w:p w:rsidR="009E24F6" w:rsidRDefault="008F1C4C">
      <w:pPr>
        <w:numPr>
          <w:ilvl w:val="0"/>
          <w:numId w:val="1"/>
        </w:numP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Ask questions and receive smart, concise answers</w:t>
      </w:r>
    </w:p>
    <w:p w:rsidR="009E24F6" w:rsidRDefault="008F1C4C">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Understand complex concepts through simplified explanations</w:t>
      </w:r>
    </w:p>
    <w:p w:rsidR="009E24F6" w:rsidRDefault="008F1C4C">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Generate quizzes from topics or text</w:t>
      </w:r>
    </w:p>
    <w:p w:rsidR="009E24F6" w:rsidRDefault="008F1C4C">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Receive personalized learning recommendations</w:t>
      </w:r>
    </w:p>
    <w:p w:rsidR="009E24F6" w:rsidRDefault="008F1C4C">
      <w:pPr>
        <w:numPr>
          <w:ilvl w:val="0"/>
          <w:numId w:val="1"/>
        </w:numP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Summarize large educational passages</w:t>
      </w:r>
    </w:p>
    <w:p w:rsidR="009E24F6" w:rsidRDefault="008F1C4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Built with </w:t>
      </w:r>
      <w:proofErr w:type="spellStart"/>
      <w:r>
        <w:rPr>
          <w:rFonts w:ascii="Cambria" w:eastAsia="Cambria" w:hAnsi="Cambria" w:cs="Cambria"/>
          <w:b/>
          <w:bCs/>
          <w:color w:val="000000"/>
          <w:sz w:val="22"/>
          <w:szCs w:val="22"/>
        </w:rPr>
        <w:t>FastAPI</w:t>
      </w:r>
      <w:proofErr w:type="spellEnd"/>
      <w:r>
        <w:rPr>
          <w:rFonts w:ascii="Cambria" w:eastAsia="Cambria" w:hAnsi="Cambria" w:cs="Cambria"/>
          <w:color w:val="000000"/>
          <w:sz w:val="22"/>
          <w:szCs w:val="22"/>
        </w:rPr>
        <w:t xml:space="preserve"> for the </w:t>
      </w:r>
      <w:r>
        <w:rPr>
          <w:rFonts w:ascii="Cambria" w:eastAsia="Cambria" w:hAnsi="Cambria" w:cs="Cambria"/>
          <w:color w:val="000000"/>
          <w:sz w:val="22"/>
          <w:szCs w:val="22"/>
        </w:rPr>
        <w:t>backend and a simple </w:t>
      </w:r>
      <w:r>
        <w:rPr>
          <w:rFonts w:ascii="Cambria" w:eastAsia="Cambria" w:hAnsi="Cambria" w:cs="Cambria"/>
          <w:b/>
          <w:bCs/>
          <w:color w:val="000000"/>
          <w:sz w:val="22"/>
          <w:szCs w:val="22"/>
        </w:rPr>
        <w:t>HTML+CSS frontend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leverages lightweight and cloud-based AI models for local efficiency and cloud power. It works well on devices like the Mac M1, making it accessible to a broad range of learners and developers.</w:t>
      </w:r>
    </w:p>
    <w:p w:rsidR="009E24F6" w:rsidRDefault="008F1C4C">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Scenarios</w:t>
      </w:r>
    </w:p>
    <w:p w:rsidR="009E24F6" w:rsidRDefault="008F1C4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w:t>
      </w:r>
      <w:r>
        <w:rPr>
          <w:rFonts w:ascii="Cambria" w:eastAsia="Cambria" w:hAnsi="Cambria" w:cs="Cambria"/>
          <w:color w:val="000000"/>
          <w:sz w:val="22"/>
          <w:szCs w:val="22"/>
        </w:rPr>
        <w:t xml:space="preserve">nario 1: A student wants to know about oceans and rivers uses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to ask “Which is the largest ocean?”  </w:t>
      </w:r>
    </w:p>
    <w:p w:rsidR="009E24F6" w:rsidRDefault="008F1C4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2: A student wants to know the level of her understanding of “The Pythagoras Theorem” and clicks “Generate Quiz.”  </w:t>
      </w:r>
    </w:p>
    <w:p w:rsidR="009E24F6" w:rsidRDefault="008F1C4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3: A learner</w:t>
      </w:r>
      <w:r>
        <w:rPr>
          <w:rFonts w:ascii="Cambria" w:eastAsia="Cambria" w:hAnsi="Cambria" w:cs="Cambria"/>
          <w:color w:val="000000"/>
          <w:sz w:val="22"/>
          <w:szCs w:val="22"/>
        </w:rPr>
        <w:t xml:space="preserve"> exploring SQL requests a learning path which is a structured plan with beginner to advanced topics, timelines, and suggestions.</w:t>
      </w:r>
    </w:p>
    <w:p w:rsidR="009E24F6" w:rsidRDefault="009E24F6">
      <w:pPr>
        <w:spacing w:before="280" w:after="280" w:line="240" w:lineRule="auto"/>
        <w:rPr>
          <w:rFonts w:ascii="Cambria" w:eastAsia="Cambria" w:hAnsi="Cambria" w:cs="Cambria"/>
          <w:b/>
          <w:bCs/>
          <w:color w:val="000000"/>
        </w:rPr>
      </w:pPr>
    </w:p>
    <w:p w:rsidR="009E24F6" w:rsidRDefault="009E24F6">
      <w:pPr>
        <w:spacing w:before="280" w:after="280" w:line="240" w:lineRule="auto"/>
        <w:rPr>
          <w:rFonts w:ascii="Cambria" w:eastAsia="Cambria" w:hAnsi="Cambria" w:cs="Cambria"/>
          <w:b/>
          <w:bCs/>
          <w:color w:val="000000"/>
        </w:rPr>
      </w:pPr>
    </w:p>
    <w:p w:rsidR="009E24F6" w:rsidRDefault="009E24F6">
      <w:pPr>
        <w:spacing w:before="280" w:after="280" w:line="240" w:lineRule="auto"/>
        <w:rPr>
          <w:rFonts w:ascii="Cambria" w:eastAsia="Cambria" w:hAnsi="Cambria" w:cs="Cambria"/>
          <w:b/>
          <w:bCs/>
          <w:color w:val="000000"/>
        </w:rPr>
      </w:pPr>
    </w:p>
    <w:p w:rsidR="009E24F6" w:rsidRDefault="009E24F6">
      <w:pPr>
        <w:spacing w:before="280" w:after="280" w:line="240" w:lineRule="auto"/>
        <w:rPr>
          <w:rFonts w:ascii="Cambria" w:eastAsia="Cambria" w:hAnsi="Cambria" w:cs="Cambria"/>
          <w:b/>
          <w:bCs/>
          <w:color w:val="000000"/>
        </w:rPr>
      </w:pPr>
    </w:p>
    <w:p w:rsidR="009E24F6" w:rsidRDefault="009E24F6">
      <w:pPr>
        <w:spacing w:before="280" w:after="280" w:line="240" w:lineRule="auto"/>
        <w:rPr>
          <w:rFonts w:ascii="Cambria" w:eastAsia="Cambria" w:hAnsi="Cambria" w:cs="Cambria"/>
          <w:b/>
          <w:bCs/>
          <w:color w:val="000000"/>
        </w:rPr>
      </w:pPr>
    </w:p>
    <w:p w:rsidR="009E24F6" w:rsidRDefault="009E24F6">
      <w:pPr>
        <w:spacing w:before="280" w:after="280" w:line="240" w:lineRule="auto"/>
        <w:rPr>
          <w:rFonts w:ascii="Cambria" w:eastAsia="Cambria" w:hAnsi="Cambria" w:cs="Cambria"/>
          <w:b/>
          <w:bCs/>
          <w:color w:val="000000"/>
        </w:rPr>
      </w:pPr>
    </w:p>
    <w:p w:rsidR="009E24F6" w:rsidRDefault="009E24F6">
      <w:pPr>
        <w:spacing w:before="280" w:after="280" w:line="240" w:lineRule="auto"/>
        <w:rPr>
          <w:rFonts w:ascii="Cambria" w:eastAsia="Cambria" w:hAnsi="Cambria" w:cs="Cambria"/>
          <w:b/>
          <w:bCs/>
          <w:color w:val="000000"/>
        </w:rPr>
      </w:pPr>
    </w:p>
    <w:p w:rsidR="009E24F6" w:rsidRDefault="009E24F6">
      <w:pPr>
        <w:spacing w:before="280" w:after="280" w:line="240" w:lineRule="auto"/>
        <w:rPr>
          <w:rFonts w:ascii="Cambria" w:eastAsia="Cambria" w:hAnsi="Cambria" w:cs="Cambria"/>
          <w:b/>
          <w:bCs/>
          <w:color w:val="000000"/>
        </w:rPr>
      </w:pPr>
    </w:p>
    <w:p w:rsidR="009E24F6" w:rsidRDefault="009E24F6">
      <w:pPr>
        <w:spacing w:before="280" w:after="280" w:line="240" w:lineRule="auto"/>
        <w:rPr>
          <w:rFonts w:ascii="Cambria" w:eastAsia="Cambria" w:hAnsi="Cambria" w:cs="Cambria"/>
          <w:b/>
          <w:bCs/>
          <w:color w:val="000000"/>
        </w:rPr>
      </w:pPr>
    </w:p>
    <w:p w:rsidR="009E24F6" w:rsidRDefault="008F1C4C">
      <w:pPr>
        <w:spacing w:before="280" w:after="280" w:line="240" w:lineRule="auto"/>
        <w:rPr>
          <w:rFonts w:ascii="Cambria" w:eastAsia="Cambria" w:hAnsi="Cambria" w:cs="Cambria"/>
          <w:b/>
          <w:bCs/>
          <w:color w:val="000000"/>
        </w:rPr>
      </w:pPr>
      <w:r>
        <w:rPr>
          <w:rFonts w:ascii="Cambria" w:eastAsia="Cambria" w:hAnsi="Cambria" w:cs="Cambria"/>
          <w:b/>
          <w:bCs/>
          <w:color w:val="000000"/>
        </w:rPr>
        <w:t>ARCHITECTURAL DIAGRAM</w:t>
      </w:r>
    </w:p>
    <w:p w:rsidR="009E24F6" w:rsidRDefault="008F1C4C">
      <w:pPr>
        <w:spacing w:before="280" w:after="280" w:line="240" w:lineRule="auto"/>
        <w:rPr>
          <w:rFonts w:ascii="Cambria" w:eastAsia="Cambria" w:hAnsi="Cambria" w:cs="Cambria"/>
          <w:b/>
          <w:bCs/>
          <w:color w:val="000000"/>
        </w:rPr>
      </w:pPr>
      <w:r>
        <w:rPr>
          <w:rFonts w:ascii="Cambria" w:eastAsia="Cambria" w:hAnsi="Cambria" w:cs="Cambria"/>
          <w:b/>
          <w:bCs/>
          <w:noProof/>
          <w:color w:val="000000"/>
          <w:sz w:val="36"/>
          <w:szCs w:val="36"/>
        </w:rPr>
        <w:drawing>
          <wp:inline distT="0" distB="0" distL="0" distR="0">
            <wp:extent cx="4889500" cy="4000500"/>
            <wp:effectExtent l="0" t="0" r="0" b="0"/>
            <wp:docPr id="21269168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4889500" cy="4000500"/>
                    </a:xfrm>
                    <a:prstGeom prst="rect">
                      <a:avLst/>
                    </a:prstGeom>
                    <a:ln/>
                  </pic:spPr>
                </pic:pic>
              </a:graphicData>
            </a:graphic>
          </wp:inline>
        </w:drawing>
      </w:r>
    </w:p>
    <w:p w:rsidR="009E24F6" w:rsidRDefault="009E24F6">
      <w:pPr>
        <w:spacing w:before="280" w:after="280" w:line="240" w:lineRule="auto"/>
        <w:jc w:val="both"/>
        <w:rPr>
          <w:rFonts w:ascii="Cambria" w:eastAsia="Cambria" w:hAnsi="Cambria" w:cs="Cambria"/>
          <w:color w:val="000000"/>
          <w:sz w:val="22"/>
          <w:szCs w:val="22"/>
        </w:rPr>
      </w:pPr>
    </w:p>
    <w:p w:rsidR="009E24F6" w:rsidRDefault="008F1C4C">
      <w:pPr>
        <w:spacing w:before="280" w:after="280" w:line="240" w:lineRule="auto"/>
        <w:jc w:val="both"/>
        <w:rPr>
          <w:rFonts w:ascii="Cambria" w:eastAsia="Cambria" w:hAnsi="Cambria" w:cs="Cambria"/>
          <w:b/>
          <w:bCs/>
          <w:color w:val="000000"/>
          <w:sz w:val="22"/>
          <w:szCs w:val="22"/>
        </w:rPr>
      </w:pPr>
      <w:r>
        <w:rPr>
          <w:rFonts w:ascii="Cambria" w:eastAsia="Cambria" w:hAnsi="Cambria" w:cs="Cambria"/>
          <w:b/>
          <w:bCs/>
          <w:color w:val="000000"/>
          <w:sz w:val="22"/>
          <w:szCs w:val="22"/>
        </w:rPr>
        <w:t>Pre-requisites</w:t>
      </w:r>
    </w:p>
    <w:p w:rsidR="009E24F6" w:rsidRDefault="008F1C4C">
      <w:pPr>
        <w:pStyle w:val="Heading3"/>
        <w:numPr>
          <w:ilvl w:val="1"/>
          <w:numId w:val="5"/>
        </w:numPr>
        <w:rPr>
          <w:rFonts w:ascii="Cambria" w:eastAsia="Cambria" w:hAnsi="Cambria" w:cs="Cambria"/>
          <w:color w:val="000000"/>
          <w:sz w:val="22"/>
          <w:szCs w:val="22"/>
        </w:rPr>
      </w:pPr>
      <w:r>
        <w:rPr>
          <w:rFonts w:ascii="Cambria" w:eastAsia="Cambria" w:hAnsi="Cambria" w:cs="Cambria"/>
          <w:color w:val="000000"/>
          <w:sz w:val="22"/>
          <w:szCs w:val="22"/>
        </w:rPr>
        <w:t>Python 3.10+</w:t>
      </w:r>
    </w:p>
    <w:p w:rsidR="009E24F6" w:rsidRDefault="008F1C4C">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Official Documentation</w:t>
      </w:r>
      <w:r>
        <w:rPr>
          <w:rFonts w:ascii="Cambria" w:eastAsia="Cambria" w:hAnsi="Cambria" w:cs="Cambria"/>
          <w:b/>
          <w:bCs/>
          <w:color w:val="000000"/>
          <w:sz w:val="22"/>
          <w:szCs w:val="22"/>
        </w:rPr>
        <w:t>: </w:t>
      </w:r>
      <w:hyperlink r:id="rId9">
        <w:r>
          <w:rPr>
            <w:rFonts w:ascii="Cambria" w:eastAsia="Cambria" w:hAnsi="Cambria" w:cs="Cambria"/>
            <w:b/>
            <w:bCs/>
            <w:color w:val="0000FF"/>
            <w:sz w:val="22"/>
            <w:szCs w:val="22"/>
            <w:u w:val="single"/>
          </w:rPr>
          <w:t>Google AI for Developers</w:t>
        </w:r>
      </w:hyperlink>
    </w:p>
    <w:p w:rsidR="009E24F6" w:rsidRDefault="008F1C4C">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Guide</w:t>
      </w:r>
      <w:r>
        <w:rPr>
          <w:rFonts w:ascii="Cambria" w:eastAsia="Cambria" w:hAnsi="Cambria" w:cs="Cambria"/>
          <w:b/>
          <w:bCs/>
          <w:color w:val="000000"/>
          <w:sz w:val="22"/>
          <w:szCs w:val="22"/>
        </w:rPr>
        <w:t>: </w:t>
      </w:r>
      <w:hyperlink r:id="rId10">
        <w:r>
          <w:rPr>
            <w:rFonts w:ascii="Cambria" w:eastAsia="Cambria" w:hAnsi="Cambria" w:cs="Cambria"/>
            <w:b/>
            <w:bCs/>
            <w:color w:val="0000FF"/>
            <w:sz w:val="22"/>
            <w:szCs w:val="22"/>
            <w:u w:val="single"/>
          </w:rPr>
          <w:t>Tom's Hardw</w:t>
        </w:r>
        <w:r>
          <w:rPr>
            <w:rFonts w:ascii="Cambria" w:eastAsia="Cambria" w:hAnsi="Cambria" w:cs="Cambria"/>
            <w:b/>
            <w:bCs/>
            <w:color w:val="0000FF"/>
            <w:sz w:val="22"/>
            <w:szCs w:val="22"/>
            <w:u w:val="single"/>
          </w:rPr>
          <w:t>are</w:t>
        </w:r>
      </w:hyperlink>
    </w:p>
    <w:p w:rsidR="009E24F6" w:rsidRDefault="008F1C4C">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Popular Tutorial</w:t>
      </w:r>
      <w:r>
        <w:rPr>
          <w:rFonts w:ascii="Cambria" w:eastAsia="Cambria" w:hAnsi="Cambria" w:cs="Cambria"/>
          <w:b/>
          <w:bCs/>
          <w:color w:val="000000"/>
          <w:sz w:val="22"/>
          <w:szCs w:val="22"/>
        </w:rPr>
        <w:t>: </w:t>
      </w:r>
      <w:hyperlink r:id="rId11">
        <w:r>
          <w:rPr>
            <w:rFonts w:ascii="Cambria" w:eastAsia="Cambria" w:hAnsi="Cambria" w:cs="Cambria"/>
            <w:b/>
            <w:bCs/>
            <w:color w:val="0000FF"/>
            <w:sz w:val="22"/>
            <w:szCs w:val="22"/>
            <w:u w:val="single"/>
          </w:rPr>
          <w:t>Python Programming Tutorial - Full Course for Beginners</w:t>
        </w:r>
      </w:hyperlink>
    </w:p>
    <w:p w:rsidR="009E24F6" w:rsidRDefault="008F1C4C">
      <w:pPr>
        <w:numPr>
          <w:ilvl w:val="0"/>
          <w:numId w:val="5"/>
        </w:numPr>
        <w:spacing w:after="28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Steps</w:t>
      </w:r>
      <w:r>
        <w:rPr>
          <w:rFonts w:ascii="Cambria" w:eastAsia="Cambria" w:hAnsi="Cambria" w:cs="Cambria"/>
          <w:b/>
          <w:bCs/>
          <w:color w:val="000000"/>
          <w:sz w:val="22"/>
          <w:szCs w:val="22"/>
        </w:rPr>
        <w:t>:</w:t>
      </w:r>
    </w:p>
    <w:p w:rsidR="009E24F6" w:rsidRDefault="008F1C4C">
      <w:pPr>
        <w:numPr>
          <w:ilvl w:val="0"/>
          <w:numId w:val="10"/>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Download the latest Python 3.10+ installer for your operating system from the official website.</w:t>
      </w:r>
    </w:p>
    <w:p w:rsidR="009E24F6" w:rsidRDefault="008F1C4C">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Run the installer and ensure you check the box that says "Add Python to PATH".</w:t>
      </w:r>
    </w:p>
    <w:p w:rsidR="009E24F6" w:rsidRDefault="008F1C4C">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Follow the installation prompts to complete the setup.</w:t>
      </w:r>
    </w:p>
    <w:p w:rsidR="009E24F6" w:rsidRDefault="008F1C4C">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Verify the installation by opening a terminal or command prompt and typing python --version.</w:t>
      </w:r>
    </w:p>
    <w:p w:rsidR="009E24F6" w:rsidRDefault="009E24F6">
      <w:pPr>
        <w:pBdr>
          <w:top w:val="nil"/>
          <w:left w:val="nil"/>
          <w:bottom w:val="nil"/>
          <w:right w:val="nil"/>
          <w:between w:val="nil"/>
        </w:pBdr>
        <w:spacing w:after="0" w:line="240" w:lineRule="auto"/>
        <w:ind w:left="1440"/>
        <w:rPr>
          <w:rFonts w:ascii="Cambria" w:eastAsia="Cambria" w:hAnsi="Cambria" w:cs="Cambria"/>
          <w:color w:val="000000"/>
          <w:sz w:val="22"/>
          <w:szCs w:val="22"/>
        </w:rPr>
      </w:pPr>
    </w:p>
    <w:p w:rsidR="009E24F6" w:rsidRDefault="008F1C4C">
      <w:pPr>
        <w:numPr>
          <w:ilvl w:val="0"/>
          <w:numId w:val="11"/>
        </w:numPr>
        <w:pBdr>
          <w:top w:val="nil"/>
          <w:left w:val="nil"/>
          <w:bottom w:val="nil"/>
          <w:right w:val="nil"/>
          <w:between w:val="nil"/>
        </w:pBdr>
        <w:spacing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Framework – </w:t>
      </w:r>
    </w:p>
    <w:p w:rsidR="009E24F6" w:rsidRDefault="008F1C4C">
      <w:pPr>
        <w:numPr>
          <w:ilvl w:val="0"/>
          <w:numId w:val="6"/>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w:t>
      </w:r>
      <w:r>
        <w:rPr>
          <w:rFonts w:ascii="Cambria" w:eastAsia="Cambria" w:hAnsi="Cambria" w:cs="Cambria"/>
          <w:color w:val="000000"/>
          <w:sz w:val="22"/>
          <w:szCs w:val="22"/>
        </w:rPr>
        <w:t>: </w:t>
      </w:r>
      <w:proofErr w:type="spellStart"/>
      <w:r>
        <w:fldChar w:fldCharType="begin"/>
      </w:r>
      <w:r>
        <w:instrText xml:space="preserve"> HYPERLINK "https://fastapi.tiangolo.com/?utm_source=chatgpt.com" \h </w:instrText>
      </w:r>
      <w:r>
        <w:fldChar w:fldCharType="separate"/>
      </w:r>
      <w:r>
        <w:rPr>
          <w:rFonts w:ascii="Cambria" w:eastAsia="Cambria" w:hAnsi="Cambria" w:cs="Cambria"/>
          <w:color w:val="0000FF"/>
          <w:sz w:val="22"/>
          <w:szCs w:val="22"/>
          <w:u w:val="single"/>
        </w:rPr>
        <w:t>FastAPI</w:t>
      </w:r>
      <w:proofErr w:type="spellEnd"/>
      <w:r>
        <w:rPr>
          <w:rFonts w:ascii="Cambria" w:eastAsia="Cambria" w:hAnsi="Cambria" w:cs="Cambria"/>
          <w:color w:val="0000FF"/>
          <w:sz w:val="22"/>
          <w:szCs w:val="22"/>
          <w:u w:val="single"/>
        </w:rPr>
        <w:fldChar w:fldCharType="end"/>
      </w:r>
    </w:p>
    <w:p w:rsidR="009E24F6" w:rsidRDefault="008F1C4C">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User Guide</w:t>
      </w:r>
      <w:r>
        <w:rPr>
          <w:rFonts w:ascii="Cambria" w:eastAsia="Cambria" w:hAnsi="Cambria" w:cs="Cambria"/>
          <w:color w:val="000000"/>
          <w:sz w:val="22"/>
          <w:szCs w:val="22"/>
        </w:rPr>
        <w:t>: </w:t>
      </w:r>
      <w:proofErr w:type="spellStart"/>
      <w:r>
        <w:fldChar w:fldCharType="begin"/>
      </w:r>
      <w:r>
        <w:instrText xml:space="preserve"> HYPERLINK "https://fastapi.tiangolo.com/tutorial/?utm_source=chatgpt.com" \h </w:instrText>
      </w:r>
      <w:r>
        <w:fldChar w:fldCharType="separate"/>
      </w:r>
      <w:r>
        <w:rPr>
          <w:rFonts w:ascii="Cambria" w:eastAsia="Cambria" w:hAnsi="Cambria" w:cs="Cambria"/>
          <w:color w:val="0000FF"/>
          <w:sz w:val="22"/>
          <w:szCs w:val="22"/>
          <w:u w:val="single"/>
        </w:rPr>
        <w:t>FastAPI</w:t>
      </w:r>
      <w:proofErr w:type="spellEnd"/>
      <w:r>
        <w:rPr>
          <w:rFonts w:ascii="Cambria" w:eastAsia="Cambria" w:hAnsi="Cambria" w:cs="Cambria"/>
          <w:color w:val="0000FF"/>
          <w:sz w:val="22"/>
          <w:szCs w:val="22"/>
          <w:u w:val="single"/>
        </w:rPr>
        <w:fldChar w:fldCharType="end"/>
      </w:r>
    </w:p>
    <w:p w:rsidR="009E24F6" w:rsidRDefault="008F1C4C">
      <w:pPr>
        <w:numPr>
          <w:ilvl w:val="0"/>
          <w:numId w:val="6"/>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w:t>
      </w:r>
      <w:r>
        <w:rPr>
          <w:rFonts w:ascii="Cambria" w:eastAsia="Cambria" w:hAnsi="Cambria" w:cs="Cambria"/>
          <w:color w:val="000000"/>
          <w:sz w:val="22"/>
          <w:szCs w:val="22"/>
        </w:rPr>
        <w:t>: </w:t>
      </w:r>
      <w:proofErr w:type="spellStart"/>
      <w:r>
        <w:fldChar w:fldCharType="begin"/>
      </w:r>
      <w:r>
        <w:instrText xml:space="preserve"> HYPERLINK "https://www.youtube.com/watch?v=0sOvCWFmrtA" \h </w:instrText>
      </w:r>
      <w:r>
        <w:fldChar w:fldCharType="separate"/>
      </w:r>
      <w:r>
        <w:rPr>
          <w:rFonts w:ascii="Cambria" w:eastAsia="Cambria" w:hAnsi="Cambria" w:cs="Cambria"/>
          <w:color w:val="0000FF"/>
          <w:sz w:val="22"/>
          <w:szCs w:val="22"/>
          <w:u w:val="single"/>
        </w:rPr>
        <w:t>FastAPI</w:t>
      </w:r>
      <w:proofErr w:type="spellEnd"/>
      <w:r>
        <w:rPr>
          <w:rFonts w:ascii="Cambria" w:eastAsia="Cambria" w:hAnsi="Cambria" w:cs="Cambria"/>
          <w:color w:val="0000FF"/>
          <w:sz w:val="22"/>
          <w:szCs w:val="22"/>
          <w:u w:val="single"/>
        </w:rPr>
        <w:t xml:space="preserve"> Crash Course</w:t>
      </w:r>
      <w:r>
        <w:rPr>
          <w:rFonts w:ascii="Cambria" w:eastAsia="Cambria" w:hAnsi="Cambria" w:cs="Cambria"/>
          <w:color w:val="0000FF"/>
          <w:sz w:val="22"/>
          <w:szCs w:val="22"/>
          <w:u w:val="single"/>
        </w:rPr>
        <w:fldChar w:fldCharType="end"/>
      </w:r>
    </w:p>
    <w:p w:rsidR="009E24F6" w:rsidRDefault="008F1C4C">
      <w:pPr>
        <w:numPr>
          <w:ilvl w:val="0"/>
          <w:numId w:val="11"/>
        </w:numPr>
        <w:pBdr>
          <w:top w:val="nil"/>
          <w:left w:val="nil"/>
          <w:bottom w:val="nil"/>
          <w:right w:val="nil"/>
          <w:between w:val="nil"/>
        </w:pBd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HTML &amp; CSS – Basic </w:t>
      </w:r>
      <w:proofErr w:type="spellStart"/>
      <w:r>
        <w:rPr>
          <w:rFonts w:ascii="Cambria" w:eastAsia="Cambria" w:hAnsi="Cambria" w:cs="Cambria"/>
          <w:color w:val="000000"/>
          <w:sz w:val="22"/>
          <w:szCs w:val="22"/>
        </w:rPr>
        <w:t>templating</w:t>
      </w:r>
      <w:proofErr w:type="spellEnd"/>
      <w:r>
        <w:rPr>
          <w:rFonts w:ascii="Cambria" w:eastAsia="Cambria" w:hAnsi="Cambria" w:cs="Cambria"/>
          <w:color w:val="000000"/>
          <w:sz w:val="22"/>
          <w:szCs w:val="22"/>
        </w:rPr>
        <w:t xml:space="preserve"> used in /templates and /static</w:t>
      </w:r>
    </w:p>
    <w:p w:rsidR="009E24F6" w:rsidRDefault="008F1C4C">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Google Gemini API Key</w:t>
      </w:r>
    </w:p>
    <w:p w:rsidR="009E24F6" w:rsidRDefault="008F1C4C">
      <w:pPr>
        <w:numPr>
          <w:ilvl w:val="0"/>
          <w:numId w:val="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w:t>
      </w:r>
      <w:r>
        <w:rPr>
          <w:rFonts w:ascii="Cambria" w:eastAsia="Cambria" w:hAnsi="Cambria" w:cs="Cambria"/>
          <w:color w:val="000000"/>
          <w:sz w:val="22"/>
          <w:szCs w:val="22"/>
        </w:rPr>
        <w:t>: </w:t>
      </w:r>
      <w:hyperlink r:id="rId12">
        <w:r>
          <w:rPr>
            <w:rFonts w:ascii="Cambria" w:eastAsia="Cambria" w:hAnsi="Cambria" w:cs="Cambria"/>
            <w:color w:val="0000FF"/>
            <w:sz w:val="22"/>
            <w:szCs w:val="22"/>
            <w:u w:val="single"/>
          </w:rPr>
          <w:t>Google AI for Developers</w:t>
        </w:r>
      </w:hyperlink>
    </w:p>
    <w:p w:rsidR="009E24F6" w:rsidRDefault="008F1C4C">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Guide</w:t>
      </w:r>
      <w:r>
        <w:rPr>
          <w:rFonts w:ascii="Cambria" w:eastAsia="Cambria" w:hAnsi="Cambria" w:cs="Cambria"/>
          <w:color w:val="000000"/>
          <w:sz w:val="22"/>
          <w:szCs w:val="22"/>
        </w:rPr>
        <w:t>: </w:t>
      </w:r>
      <w:proofErr w:type="spellStart"/>
      <w:r>
        <w:fldChar w:fldCharType="begin"/>
      </w:r>
      <w:r>
        <w:instrText xml:space="preserve"> HYPERLINK "https://www.geeksforgeeks.org/how-to-use-google-gemini-api-key/?utm_source=chatgpt.com" \h </w:instrText>
      </w:r>
      <w:r>
        <w:fldChar w:fldCharType="separate"/>
      </w:r>
      <w:r>
        <w:rPr>
          <w:rFonts w:ascii="Cambria" w:eastAsia="Cambria" w:hAnsi="Cambria" w:cs="Cambria"/>
          <w:color w:val="0000FF"/>
          <w:sz w:val="22"/>
          <w:szCs w:val="22"/>
          <w:u w:val="single"/>
        </w:rPr>
        <w:t>GeeksforGeeks</w:t>
      </w:r>
      <w:proofErr w:type="spellEnd"/>
      <w:r>
        <w:rPr>
          <w:rFonts w:ascii="Cambria" w:eastAsia="Cambria" w:hAnsi="Cambria" w:cs="Cambria"/>
          <w:color w:val="0000FF"/>
          <w:sz w:val="22"/>
          <w:szCs w:val="22"/>
          <w:u w:val="single"/>
        </w:rPr>
        <w:fldChar w:fldCharType="end"/>
      </w:r>
    </w:p>
    <w:p w:rsidR="009E24F6" w:rsidRDefault="008F1C4C">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w:t>
      </w:r>
      <w:r>
        <w:rPr>
          <w:rFonts w:ascii="Cambria" w:eastAsia="Cambria" w:hAnsi="Cambria" w:cs="Cambria"/>
          <w:color w:val="000000"/>
          <w:sz w:val="22"/>
          <w:szCs w:val="22"/>
        </w:rPr>
        <w:t>: </w:t>
      </w:r>
      <w:hyperlink r:id="rId13">
        <w:r>
          <w:rPr>
            <w:rFonts w:ascii="Cambria" w:eastAsia="Cambria" w:hAnsi="Cambria" w:cs="Cambria"/>
            <w:color w:val="0000FF"/>
            <w:sz w:val="22"/>
            <w:szCs w:val="22"/>
            <w:u w:val="single"/>
          </w:rPr>
          <w:t>How to Use Google Gemini API Key</w:t>
        </w:r>
      </w:hyperlink>
    </w:p>
    <w:p w:rsidR="009E24F6" w:rsidRDefault="008F1C4C">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Steps</w:t>
      </w:r>
      <w:r>
        <w:rPr>
          <w:rFonts w:ascii="Cambria" w:eastAsia="Cambria" w:hAnsi="Cambria" w:cs="Cambria"/>
          <w:color w:val="000000"/>
          <w:sz w:val="22"/>
          <w:szCs w:val="22"/>
        </w:rPr>
        <w:t>:</w:t>
      </w:r>
    </w:p>
    <w:p w:rsidR="009E24F6" w:rsidRDefault="008F1C4C">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Visit the Google AI Studio and sign in with your Google account.</w:t>
      </w:r>
    </w:p>
    <w:p w:rsidR="009E24F6" w:rsidRDefault="008F1C4C">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Create a new project and enable the Gemini API.</w:t>
      </w:r>
    </w:p>
    <w:p w:rsidR="009E24F6" w:rsidRDefault="008F1C4C">
      <w:pPr>
        <w:numPr>
          <w:ilvl w:val="1"/>
          <w:numId w:val="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Generate an API key and securely store it.</w:t>
      </w:r>
    </w:p>
    <w:p w:rsidR="009E24F6" w:rsidRDefault="008F1C4C">
      <w:pPr>
        <w:pStyle w:val="Heading3"/>
        <w:numPr>
          <w:ilvl w:val="0"/>
          <w:numId w:val="11"/>
        </w:numPr>
        <w:rPr>
          <w:rFonts w:ascii="Cambria" w:eastAsia="Cambria" w:hAnsi="Cambria" w:cs="Cambria"/>
          <w:color w:val="000000"/>
          <w:sz w:val="22"/>
          <w:szCs w:val="22"/>
        </w:rPr>
      </w:pP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(ASGI Server)</w:t>
      </w:r>
    </w:p>
    <w:p w:rsidR="009E24F6" w:rsidRDefault="008F1C4C">
      <w:pPr>
        <w:numPr>
          <w:ilvl w:val="0"/>
          <w:numId w:val="8"/>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w:t>
      </w:r>
      <w:r>
        <w:rPr>
          <w:rFonts w:ascii="Cambria" w:eastAsia="Cambria" w:hAnsi="Cambria" w:cs="Cambria"/>
          <w:color w:val="000000"/>
          <w:sz w:val="22"/>
          <w:szCs w:val="22"/>
        </w:rPr>
        <w:t>: </w:t>
      </w:r>
      <w:proofErr w:type="spellStart"/>
      <w:r>
        <w:fldChar w:fldCharType="begin"/>
      </w:r>
      <w:r>
        <w:instrText xml:space="preserve"> HYPER</w:instrText>
      </w:r>
      <w:r>
        <w:instrText xml:space="preserve">LINK "https://pypi.org/project/uvicorn/?utm_source=chatgpt.com" \h </w:instrText>
      </w:r>
      <w:r>
        <w:fldChar w:fldCharType="separate"/>
      </w:r>
      <w:r>
        <w:rPr>
          <w:rFonts w:ascii="Cambria" w:eastAsia="Cambria" w:hAnsi="Cambria" w:cs="Cambria"/>
          <w:color w:val="0000FF"/>
          <w:sz w:val="22"/>
          <w:szCs w:val="22"/>
          <w:u w:val="single"/>
        </w:rPr>
        <w:t>PyPI</w:t>
      </w:r>
      <w:proofErr w:type="spellEnd"/>
      <w:r>
        <w:rPr>
          <w:rFonts w:ascii="Cambria" w:eastAsia="Cambria" w:hAnsi="Cambria" w:cs="Cambria"/>
          <w:color w:val="0000FF"/>
          <w:sz w:val="22"/>
          <w:szCs w:val="22"/>
          <w:u w:val="single"/>
        </w:rPr>
        <w:fldChar w:fldCharType="end"/>
      </w:r>
    </w:p>
    <w:p w:rsidR="009E24F6" w:rsidRDefault="008F1C4C">
      <w:pPr>
        <w:numPr>
          <w:ilvl w:val="0"/>
          <w:numId w:val="8"/>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r>
        <w:rPr>
          <w:rFonts w:ascii="Cambria" w:eastAsia="Cambria" w:hAnsi="Cambria" w:cs="Cambria"/>
          <w:color w:val="000000"/>
          <w:sz w:val="22"/>
          <w:szCs w:val="22"/>
        </w:rPr>
        <w:t>:</w:t>
      </w:r>
    </w:p>
    <w:p w:rsidR="009E24F6" w:rsidRDefault="008F1C4C">
      <w:pPr>
        <w:numPr>
          <w:ilvl w:val="1"/>
          <w:numId w:val="8"/>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Install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using pip: pip install </w:t>
      </w:r>
      <w:proofErr w:type="spellStart"/>
      <w:r>
        <w:rPr>
          <w:rFonts w:ascii="Cambria" w:eastAsia="Cambria" w:hAnsi="Cambria" w:cs="Cambria"/>
          <w:color w:val="000000"/>
          <w:sz w:val="22"/>
          <w:szCs w:val="22"/>
        </w:rPr>
        <w:t>uvicorn</w:t>
      </w:r>
      <w:proofErr w:type="spellEnd"/>
    </w:p>
    <w:p w:rsidR="009E24F6" w:rsidRDefault="008F1C4C">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 xml:space="preserve">Jinja2 (HTML </w:t>
      </w:r>
      <w:proofErr w:type="spellStart"/>
      <w:r>
        <w:rPr>
          <w:rFonts w:ascii="Cambria" w:eastAsia="Cambria" w:hAnsi="Cambria" w:cs="Cambria"/>
          <w:color w:val="000000"/>
          <w:sz w:val="22"/>
          <w:szCs w:val="22"/>
        </w:rPr>
        <w:t>Templating</w:t>
      </w:r>
      <w:proofErr w:type="spellEnd"/>
      <w:r>
        <w:rPr>
          <w:rFonts w:ascii="Cambria" w:eastAsia="Cambria" w:hAnsi="Cambria" w:cs="Cambria"/>
          <w:color w:val="000000"/>
          <w:sz w:val="22"/>
          <w:szCs w:val="22"/>
        </w:rPr>
        <w:t xml:space="preserve"> Engine)</w:t>
      </w:r>
    </w:p>
    <w:p w:rsidR="009E24F6" w:rsidRDefault="008F1C4C">
      <w:pPr>
        <w:numPr>
          <w:ilvl w:val="0"/>
          <w:numId w:val="9"/>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w:t>
      </w:r>
      <w:r>
        <w:rPr>
          <w:rFonts w:ascii="Cambria" w:eastAsia="Cambria" w:hAnsi="Cambria" w:cs="Cambria"/>
          <w:color w:val="000000"/>
          <w:sz w:val="22"/>
          <w:szCs w:val="22"/>
        </w:rPr>
        <w:t>: Jinja2 Documentation</w:t>
      </w:r>
    </w:p>
    <w:p w:rsidR="009E24F6" w:rsidRDefault="008F1C4C">
      <w:pPr>
        <w:numPr>
          <w:ilvl w:val="0"/>
          <w:numId w:val="9"/>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r>
        <w:rPr>
          <w:rFonts w:ascii="Cambria" w:eastAsia="Cambria" w:hAnsi="Cambria" w:cs="Cambria"/>
          <w:color w:val="000000"/>
          <w:sz w:val="22"/>
          <w:szCs w:val="22"/>
        </w:rPr>
        <w:t>:</w:t>
      </w:r>
    </w:p>
    <w:p w:rsidR="009E24F6" w:rsidRDefault="008F1C4C">
      <w:pPr>
        <w:numPr>
          <w:ilvl w:val="1"/>
          <w:numId w:val="9"/>
        </w:numPr>
        <w:spacing w:after="280" w:line="240" w:lineRule="auto"/>
        <w:rPr>
          <w:color w:val="000000"/>
        </w:rPr>
      </w:pPr>
      <w:r>
        <w:rPr>
          <w:rFonts w:ascii="Cambria" w:eastAsia="Cambria" w:hAnsi="Cambria" w:cs="Cambria"/>
          <w:color w:val="000000"/>
          <w:sz w:val="22"/>
          <w:szCs w:val="22"/>
        </w:rPr>
        <w:t>Install Jinja2 using pip: pip install jinja2</w:t>
      </w:r>
    </w:p>
    <w:p w:rsidR="009E24F6" w:rsidRDefault="009E24F6">
      <w:pPr>
        <w:spacing w:before="280" w:after="280" w:line="240" w:lineRule="auto"/>
        <w:ind w:left="1440"/>
        <w:rPr>
          <w:color w:val="000000"/>
        </w:rPr>
      </w:pPr>
    </w:p>
    <w:p w:rsidR="009E24F6" w:rsidRDefault="009E24F6">
      <w:pPr>
        <w:spacing w:before="280" w:after="280" w:line="240" w:lineRule="auto"/>
        <w:ind w:left="1440"/>
        <w:rPr>
          <w:color w:val="000000"/>
        </w:rPr>
      </w:pPr>
    </w:p>
    <w:p w:rsidR="009E24F6" w:rsidRDefault="009E24F6">
      <w:pPr>
        <w:spacing w:before="280" w:after="280" w:line="240" w:lineRule="auto"/>
        <w:ind w:left="1440"/>
        <w:rPr>
          <w:color w:val="000000"/>
        </w:rPr>
      </w:pPr>
    </w:p>
    <w:p w:rsidR="009E24F6" w:rsidRDefault="009E24F6">
      <w:pPr>
        <w:spacing w:before="280" w:after="280" w:line="240" w:lineRule="auto"/>
        <w:ind w:left="1440"/>
        <w:rPr>
          <w:color w:val="000000"/>
        </w:rPr>
      </w:pPr>
    </w:p>
    <w:p w:rsidR="009E24F6" w:rsidRDefault="009E24F6">
      <w:pPr>
        <w:spacing w:before="280" w:after="280" w:line="240" w:lineRule="auto"/>
        <w:ind w:left="1440"/>
        <w:rPr>
          <w:color w:val="000000"/>
        </w:rPr>
      </w:pPr>
    </w:p>
    <w:p w:rsidR="009E24F6" w:rsidRDefault="009E24F6">
      <w:pPr>
        <w:spacing w:before="280" w:after="280" w:line="240" w:lineRule="auto"/>
        <w:ind w:left="1440"/>
        <w:rPr>
          <w:color w:val="000000"/>
        </w:rPr>
      </w:pPr>
    </w:p>
    <w:p w:rsidR="009E24F6" w:rsidRDefault="009E24F6">
      <w:pPr>
        <w:spacing w:before="280" w:after="280" w:line="240" w:lineRule="auto"/>
        <w:ind w:left="1440"/>
        <w:rPr>
          <w:color w:val="000000"/>
        </w:rPr>
      </w:pPr>
    </w:p>
    <w:p w:rsidR="009E24F6" w:rsidRDefault="009E24F6">
      <w:pPr>
        <w:spacing w:before="280" w:after="280" w:line="240" w:lineRule="auto"/>
        <w:ind w:left="1440"/>
        <w:rPr>
          <w:color w:val="000000"/>
        </w:rPr>
      </w:pPr>
    </w:p>
    <w:p w:rsidR="009E24F6" w:rsidRDefault="009E24F6">
      <w:pPr>
        <w:spacing w:before="280" w:after="280" w:line="240" w:lineRule="auto"/>
        <w:ind w:left="1440"/>
        <w:rPr>
          <w:color w:val="000000"/>
        </w:rPr>
      </w:pPr>
    </w:p>
    <w:p w:rsidR="009E24F6" w:rsidRDefault="009E24F6">
      <w:pPr>
        <w:spacing w:before="280" w:after="280" w:line="240" w:lineRule="auto"/>
        <w:ind w:left="1440"/>
        <w:rPr>
          <w:color w:val="000000"/>
        </w:rPr>
      </w:pPr>
    </w:p>
    <w:p w:rsidR="009E24F6" w:rsidRDefault="009E24F6">
      <w:pPr>
        <w:spacing w:before="280" w:after="280" w:line="240" w:lineRule="auto"/>
        <w:ind w:left="1440"/>
        <w:rPr>
          <w:color w:val="000000"/>
        </w:rPr>
      </w:pPr>
    </w:p>
    <w:p w:rsidR="009E24F6" w:rsidRDefault="009E24F6">
      <w:pPr>
        <w:spacing w:before="280" w:after="280" w:line="240" w:lineRule="auto"/>
        <w:ind w:left="1440"/>
        <w:rPr>
          <w:color w:val="000000"/>
        </w:rPr>
      </w:pPr>
    </w:p>
    <w:p w:rsidR="009E24F6" w:rsidRDefault="009E24F6">
      <w:pPr>
        <w:spacing w:before="280" w:after="280" w:line="240" w:lineRule="auto"/>
        <w:ind w:left="1440"/>
        <w:rPr>
          <w:color w:val="000000"/>
        </w:rPr>
      </w:pPr>
    </w:p>
    <w:p w:rsidR="009E24F6" w:rsidRDefault="008F1C4C">
      <w:pPr>
        <w:spacing w:before="280" w:after="280" w:line="240" w:lineRule="auto"/>
        <w:rPr>
          <w:rFonts w:ascii="Cambria" w:eastAsia="Cambria" w:hAnsi="Cambria" w:cs="Cambria"/>
          <w:b/>
          <w:bCs/>
          <w:color w:val="000000"/>
        </w:rPr>
      </w:pPr>
      <w:r>
        <w:rPr>
          <w:rFonts w:ascii="Cambria" w:eastAsia="Cambria" w:hAnsi="Cambria" w:cs="Cambria"/>
          <w:b/>
          <w:bCs/>
          <w:color w:val="000000"/>
        </w:rPr>
        <w:t>Project Workflow</w:t>
      </w:r>
    </w:p>
    <w:p w:rsidR="009E24F6" w:rsidRDefault="008F1C4C">
      <w:pPr>
        <w:spacing w:before="280" w:after="280" w:line="240" w:lineRule="auto"/>
        <w:rPr>
          <w:rFonts w:ascii="Cambria" w:eastAsia="Cambria" w:hAnsi="Cambria" w:cs="Cambria"/>
          <w:b/>
          <w:bCs/>
          <w:color w:val="000000"/>
        </w:rPr>
      </w:pPr>
      <w:r>
        <w:rPr>
          <w:rFonts w:ascii="Cambria" w:eastAsia="Cambria" w:hAnsi="Cambria" w:cs="Cambria"/>
          <w:b/>
          <w:bCs/>
          <w:color w:val="000000"/>
        </w:rPr>
        <w:t>MILESTONE 1: Model Selection and Architecture</w:t>
      </w:r>
    </w:p>
    <w:p w:rsidR="009E24F6" w:rsidRDefault="008F1C4C">
      <w:pPr>
        <w:spacing w:before="280" w:after="280" w:line="240" w:lineRule="auto"/>
        <w:rPr>
          <w:rFonts w:ascii="Cambria" w:eastAsia="Cambria" w:hAnsi="Cambria" w:cs="Cambria"/>
          <w:color w:val="000000"/>
        </w:rPr>
      </w:pPr>
      <w:r>
        <w:rPr>
          <w:rFonts w:ascii="Cambria" w:eastAsia="Cambria" w:hAnsi="Cambria" w:cs="Cambria"/>
          <w:b/>
          <w:bCs/>
          <w:color w:val="000000"/>
        </w:rPr>
        <w:t>Activity 1.1</w:t>
      </w:r>
      <w:r>
        <w:rPr>
          <w:rFonts w:ascii="Cambria" w:eastAsia="Cambria" w:hAnsi="Cambria" w:cs="Cambria"/>
          <w:color w:val="000000"/>
        </w:rPr>
        <w:t>: Select AI Models</w:t>
      </w:r>
    </w:p>
    <w:p w:rsidR="009E24F6" w:rsidRDefault="008F1C4C">
      <w:pPr>
        <w:numPr>
          <w:ilvl w:val="0"/>
          <w:numId w:val="12"/>
        </w:numPr>
        <w:spacing w:before="280" w:after="0" w:line="240" w:lineRule="auto"/>
        <w:rPr>
          <w:rFonts w:ascii="Cambria" w:eastAsia="Cambria" w:hAnsi="Cambria" w:cs="Cambria"/>
          <w:color w:val="000000"/>
          <w:sz w:val="22"/>
          <w:szCs w:val="22"/>
        </w:rPr>
      </w:pPr>
      <w:r>
        <w:rPr>
          <w:rFonts w:ascii="Cambria" w:eastAsia="Cambria" w:hAnsi="Cambria" w:cs="Cambria"/>
          <w:b/>
          <w:bCs/>
          <w:color w:val="000000"/>
          <w:sz w:val="22"/>
          <w:szCs w:val="22"/>
        </w:rPr>
        <w:t>Gemini 1.5 Pro (via API):</w:t>
      </w:r>
      <w:r>
        <w:rPr>
          <w:rFonts w:ascii="Cambria" w:eastAsia="Cambria" w:hAnsi="Cambria" w:cs="Cambria"/>
          <w:color w:val="000000"/>
          <w:sz w:val="22"/>
          <w:szCs w:val="22"/>
        </w:rPr>
        <w:br/>
        <w:t>Used for: Q&amp;A, summarization, quiz generation, learning paths</w:t>
      </w:r>
      <w:r>
        <w:rPr>
          <w:rFonts w:ascii="Cambria" w:eastAsia="Cambria" w:hAnsi="Cambria" w:cs="Cambria"/>
          <w:color w:val="000000"/>
          <w:sz w:val="22"/>
          <w:szCs w:val="22"/>
        </w:rPr>
        <w:br/>
      </w:r>
      <w:r>
        <w:rPr>
          <w:rFonts w:ascii="Cambria" w:eastAsia="Cambria" w:hAnsi="Cambria" w:cs="Cambria"/>
          <w:color w:val="000000"/>
          <w:sz w:val="22"/>
          <w:szCs w:val="22"/>
        </w:rPr>
        <w:t>Benefits: Advanced reasoning, structured outputs, and cloud inference</w:t>
      </w:r>
    </w:p>
    <w:p w:rsidR="009E24F6" w:rsidRDefault="008F1C4C">
      <w:pPr>
        <w:numPr>
          <w:ilvl w:val="0"/>
          <w:numId w:val="12"/>
        </w:numPr>
        <w:spacing w:after="280" w:line="240" w:lineRule="auto"/>
        <w:rPr>
          <w:rFonts w:ascii="Cambria" w:eastAsia="Cambria" w:hAnsi="Cambria" w:cs="Cambria"/>
          <w:color w:val="000000"/>
          <w:sz w:val="22"/>
          <w:szCs w:val="22"/>
        </w:rPr>
      </w:pPr>
      <w:r>
        <w:rPr>
          <w:rFonts w:ascii="Cambria" w:eastAsia="Cambria" w:hAnsi="Cambria" w:cs="Cambria"/>
          <w:b/>
          <w:bCs/>
          <w:color w:val="000000"/>
          <w:sz w:val="22"/>
          <w:szCs w:val="22"/>
        </w:rPr>
        <w:t>LaMini-Flan-T5-783M (local):</w:t>
      </w:r>
      <w:r>
        <w:rPr>
          <w:rFonts w:ascii="Cambria" w:eastAsia="Cambria" w:hAnsi="Cambria" w:cs="Cambria"/>
          <w:color w:val="000000"/>
          <w:sz w:val="22"/>
          <w:szCs w:val="22"/>
        </w:rPr>
        <w:br/>
        <w:t>Used for: Concept explanation</w:t>
      </w:r>
      <w:r>
        <w:rPr>
          <w:rFonts w:ascii="Cambria" w:eastAsia="Cambria" w:hAnsi="Cambria" w:cs="Cambria"/>
          <w:color w:val="000000"/>
          <w:sz w:val="22"/>
          <w:szCs w:val="22"/>
        </w:rPr>
        <w:br/>
        <w:t>Benefits: Instruction-tuned, lightweight, CPU-compatible</w:t>
      </w:r>
    </w:p>
    <w:p w:rsidR="009E24F6" w:rsidRDefault="008F1C4C">
      <w:pPr>
        <w:tabs>
          <w:tab w:val="left" w:pos="3940"/>
        </w:tabs>
        <w:rPr>
          <w:rFonts w:ascii="Cambria" w:eastAsia="Cambria" w:hAnsi="Cambria" w:cs="Cambria"/>
          <w:sz w:val="22"/>
          <w:szCs w:val="22"/>
        </w:rPr>
      </w:pPr>
      <w:r>
        <w:rPr>
          <w:rFonts w:ascii="Cambria" w:eastAsia="Cambria" w:hAnsi="Cambria" w:cs="Cambria"/>
          <w:sz w:val="22"/>
          <w:szCs w:val="22"/>
        </w:rPr>
        <w:t>Folder Architecture:</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24F6">
        <w:tc>
          <w:tcPr>
            <w:tcW w:w="9016" w:type="dxa"/>
          </w:tcPr>
          <w:p w:rsidR="009E24F6" w:rsidRDefault="008F1C4C">
            <w:pPr>
              <w:tabs>
                <w:tab w:val="left" w:pos="3940"/>
              </w:tabs>
              <w:rPr>
                <w:rFonts w:ascii="Cambria" w:eastAsia="Cambria" w:hAnsi="Cambria" w:cs="Cambria"/>
                <w:sz w:val="22"/>
                <w:szCs w:val="22"/>
              </w:rPr>
            </w:pPr>
            <w:proofErr w:type="spellStart"/>
            <w:r>
              <w:rPr>
                <w:rFonts w:ascii="Cambria" w:eastAsia="Cambria" w:hAnsi="Cambria" w:cs="Cambria"/>
                <w:sz w:val="22"/>
                <w:szCs w:val="22"/>
              </w:rPr>
              <w:t>EduGenie</w:t>
            </w:r>
            <w:proofErr w:type="spellEnd"/>
            <w:r>
              <w:rPr>
                <w:rFonts w:ascii="Cambria" w:eastAsia="Cambria" w:hAnsi="Cambria" w:cs="Cambria"/>
                <w:sz w:val="22"/>
                <w:szCs w:val="22"/>
              </w:rPr>
              <w:t>/</w:t>
            </w:r>
          </w:p>
        </w:tc>
      </w:tr>
      <w:tr w:rsidR="009E24F6">
        <w:tc>
          <w:tcPr>
            <w:tcW w:w="9016" w:type="dxa"/>
          </w:tcPr>
          <w:p w:rsidR="009E24F6" w:rsidRDefault="008F1C4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main.py                  #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w:t>
            </w:r>
          </w:p>
        </w:tc>
      </w:tr>
      <w:tr w:rsidR="009E24F6">
        <w:tc>
          <w:tcPr>
            <w:tcW w:w="9016" w:type="dxa"/>
          </w:tcPr>
          <w:p w:rsidR="009E24F6" w:rsidRDefault="008F1C4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explanation_module.py    # Concept explanation logic</w:t>
            </w:r>
          </w:p>
        </w:tc>
      </w:tr>
      <w:tr w:rsidR="009E24F6">
        <w:tc>
          <w:tcPr>
            <w:tcW w:w="9016" w:type="dxa"/>
          </w:tcPr>
          <w:p w:rsidR="009E24F6" w:rsidRDefault="008F1C4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qna.py                   # Question answering</w:t>
            </w:r>
          </w:p>
        </w:tc>
      </w:tr>
      <w:tr w:rsidR="009E24F6">
        <w:tc>
          <w:tcPr>
            <w:tcW w:w="9016" w:type="dxa"/>
          </w:tcPr>
          <w:p w:rsidR="009E24F6" w:rsidRDefault="008F1C4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quiz_module.py           # Quiz generation</w:t>
            </w:r>
          </w:p>
        </w:tc>
      </w:tr>
      <w:tr w:rsidR="009E24F6">
        <w:tc>
          <w:tcPr>
            <w:tcW w:w="9016" w:type="dxa"/>
          </w:tcPr>
          <w:p w:rsidR="009E24F6" w:rsidRDefault="008F1C4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summary_module.py        # Summarization</w:t>
            </w:r>
          </w:p>
        </w:tc>
      </w:tr>
      <w:tr w:rsidR="009E24F6">
        <w:tc>
          <w:tcPr>
            <w:tcW w:w="9016" w:type="dxa"/>
          </w:tcPr>
          <w:p w:rsidR="009E24F6" w:rsidRDefault="008F1C4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learning_path.py         # Learning recommendations</w:t>
            </w:r>
          </w:p>
        </w:tc>
      </w:tr>
      <w:tr w:rsidR="009E24F6">
        <w:tc>
          <w:tcPr>
            <w:tcW w:w="9016" w:type="dxa"/>
          </w:tcPr>
          <w:p w:rsidR="009E24F6" w:rsidRDefault="008F1C4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templates/index.html     # HTML frontend</w:t>
            </w:r>
          </w:p>
        </w:tc>
      </w:tr>
      <w:tr w:rsidR="009E24F6">
        <w:tc>
          <w:tcPr>
            <w:tcW w:w="9016" w:type="dxa"/>
          </w:tcPr>
          <w:p w:rsidR="009E24F6" w:rsidRDefault="008F1C4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static/style.css         # Styling</w:t>
            </w:r>
          </w:p>
        </w:tc>
      </w:tr>
      <w:tr w:rsidR="009E24F6">
        <w:tc>
          <w:tcPr>
            <w:tcW w:w="9016" w:type="dxa"/>
          </w:tcPr>
          <w:p w:rsidR="009E24F6" w:rsidRDefault="008F1C4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requirements.txt         # Python dependencies</w:t>
            </w:r>
          </w:p>
        </w:tc>
      </w:tr>
    </w:tbl>
    <w:p w:rsidR="009E24F6" w:rsidRDefault="009E24F6">
      <w:pPr>
        <w:tabs>
          <w:tab w:val="left" w:pos="3940"/>
        </w:tabs>
        <w:rPr>
          <w:rFonts w:ascii="Cambria" w:eastAsia="Cambria" w:hAnsi="Cambria" w:cs="Cambria"/>
          <w:sz w:val="22"/>
          <w:szCs w:val="22"/>
        </w:rPr>
      </w:pPr>
    </w:p>
    <w:p w:rsidR="009E24F6" w:rsidRDefault="008F1C4C">
      <w:pPr>
        <w:tabs>
          <w:tab w:val="left" w:pos="3940"/>
        </w:tabs>
        <w:rPr>
          <w:rFonts w:ascii="Cambria" w:eastAsia="Cambria" w:hAnsi="Cambria" w:cs="Cambria"/>
        </w:rPr>
      </w:pPr>
      <w:r>
        <w:rPr>
          <w:rFonts w:ascii="Cambria" w:eastAsia="Cambria" w:hAnsi="Cambria" w:cs="Cambria"/>
          <w:noProof/>
        </w:rPr>
        <w:lastRenderedPageBreak/>
        <w:drawing>
          <wp:inline distT="0" distB="0" distL="0" distR="0">
            <wp:extent cx="2286000" cy="3816626"/>
            <wp:effectExtent l="0" t="0" r="0" b="0"/>
            <wp:docPr id="21269168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b="27410"/>
                    <a:stretch>
                      <a:fillRect/>
                    </a:stretch>
                  </pic:blipFill>
                  <pic:spPr>
                    <a:xfrm>
                      <a:off x="0" y="0"/>
                      <a:ext cx="2286000" cy="3816626"/>
                    </a:xfrm>
                    <a:prstGeom prst="rect">
                      <a:avLst/>
                    </a:prstGeom>
                    <a:ln/>
                  </pic:spPr>
                </pic:pic>
              </a:graphicData>
            </a:graphic>
          </wp:inline>
        </w:drawing>
      </w:r>
    </w:p>
    <w:p w:rsidR="009E24F6" w:rsidRDefault="008F1C4C">
      <w:pPr>
        <w:tabs>
          <w:tab w:val="left" w:pos="3940"/>
        </w:tabs>
        <w:rPr>
          <w:rFonts w:ascii="Cambria" w:eastAsia="Cambria" w:hAnsi="Cambria" w:cs="Cambria"/>
          <w:b/>
          <w:bCs/>
          <w:sz w:val="22"/>
          <w:szCs w:val="22"/>
        </w:rPr>
      </w:pPr>
      <w:r>
        <w:rPr>
          <w:rFonts w:ascii="Cambria" w:eastAsia="Cambria" w:hAnsi="Cambria" w:cs="Cambria"/>
          <w:b/>
          <w:bCs/>
          <w:sz w:val="22"/>
          <w:szCs w:val="22"/>
        </w:rPr>
        <w:t>FIG. Showing the Folder Architecture</w:t>
      </w:r>
    </w:p>
    <w:p w:rsidR="009E24F6" w:rsidRDefault="008F1C4C">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MILESTONE 2: Core Functionalities Development</w:t>
      </w:r>
    </w:p>
    <w:p w:rsidR="009E24F6" w:rsidRDefault="008F1C4C">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 xml:space="preserve">Activity 2.1. : </w:t>
      </w:r>
      <w:r>
        <w:rPr>
          <w:rFonts w:ascii="Cambria" w:eastAsia="Cambria" w:hAnsi="Cambria" w:cs="Cambria"/>
          <w:color w:val="000000"/>
        </w:rPr>
        <w:t>Module Implementation</w:t>
      </w:r>
    </w:p>
    <w:p w:rsidR="009E24F6" w:rsidRDefault="008F1C4C">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Explanation Module</w:t>
      </w:r>
    </w:p>
    <w:p w:rsidR="009E24F6" w:rsidRDefault="008F1C4C">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utilizes the LaMini-Flan-T5 model, a lightweight yet powerful generative AI, to deliver educational content in a simplified and highly readable manner. This model is specifically fine-tuned to provide concise, context-aware resp</w:t>
      </w:r>
      <w:r>
        <w:rPr>
          <w:rFonts w:ascii="Cambria" w:eastAsia="Cambria" w:hAnsi="Cambria" w:cs="Cambria"/>
          <w:color w:val="000000"/>
          <w:sz w:val="22"/>
          <w:szCs w:val="22"/>
        </w:rPr>
        <w:t xml:space="preserve">onses that break down complex topics into easily understandable language. By focusing on clarity and brevity,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ensures that learners with minimal background knowledge or technical experience can grasp essential concepts without feeling overwhelmed.</w:t>
      </w:r>
      <w:r>
        <w:rPr>
          <w:rFonts w:ascii="Cambria" w:eastAsia="Cambria" w:hAnsi="Cambria" w:cs="Cambria"/>
          <w:color w:val="000000"/>
          <w:sz w:val="22"/>
          <w:szCs w:val="22"/>
        </w:rPr>
        <w:t xml:space="preserve"> This makes it particularly valuable for beginners, school students, or self-learners seeking straightforward explanations. The integration of LaMini-Flan-T5 empowers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to act as a reliable and accessible study companion for foundational learning ac</w:t>
      </w:r>
      <w:r>
        <w:rPr>
          <w:rFonts w:ascii="Cambria" w:eastAsia="Cambria" w:hAnsi="Cambria" w:cs="Cambria"/>
          <w:color w:val="000000"/>
          <w:sz w:val="22"/>
          <w:szCs w:val="22"/>
        </w:rPr>
        <w:t>ross subjects.</w:t>
      </w:r>
    </w:p>
    <w:p w:rsidR="009E24F6" w:rsidRDefault="008F1C4C">
      <w:pPr>
        <w:spacing w:before="280" w:after="280" w:line="240" w:lineRule="auto"/>
        <w:jc w:val="center"/>
        <w:rPr>
          <w:rFonts w:ascii="Cambria" w:eastAsia="Cambria" w:hAnsi="Cambria" w:cs="Cambria"/>
          <w:color w:val="000000"/>
          <w:sz w:val="22"/>
          <w:szCs w:val="22"/>
        </w:rPr>
      </w:pPr>
      <w:r>
        <w:rPr>
          <w:noProof/>
        </w:rPr>
        <w:lastRenderedPageBreak/>
        <w:drawing>
          <wp:inline distT="0" distB="0" distL="0" distR="0">
            <wp:extent cx="5731510" cy="2904490"/>
            <wp:effectExtent l="0" t="0" r="0" b="0"/>
            <wp:docPr id="21269168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510" cy="2904490"/>
                    </a:xfrm>
                    <a:prstGeom prst="rect">
                      <a:avLst/>
                    </a:prstGeom>
                    <a:ln/>
                  </pic:spPr>
                </pic:pic>
              </a:graphicData>
            </a:graphic>
          </wp:inline>
        </w:drawing>
      </w:r>
    </w:p>
    <w:p w:rsidR="009E24F6" w:rsidRDefault="008F1C4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Explanation module logic</w:t>
      </w:r>
    </w:p>
    <w:p w:rsidR="009E24F6" w:rsidRDefault="008F1C4C">
      <w:pPr>
        <w:numPr>
          <w:ilvl w:val="0"/>
          <w:numId w:val="14"/>
        </w:num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QnA</w:t>
      </w:r>
      <w:proofErr w:type="spellEnd"/>
      <w:r>
        <w:rPr>
          <w:rFonts w:ascii="Cambria" w:eastAsia="Cambria" w:hAnsi="Cambria" w:cs="Cambria"/>
          <w:color w:val="000000"/>
          <w:sz w:val="22"/>
          <w:szCs w:val="22"/>
        </w:rPr>
        <w:t xml:space="preserve"> Module</w:t>
      </w:r>
    </w:p>
    <w:p w:rsidR="009E24F6" w:rsidRDefault="008F1C4C">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powered by Gemini 1.5 Pro, enabling it to handle a wide range of general knowledge and academic question-answering tasks with precision. Its advanced understanding and contextual capabil</w:t>
      </w:r>
      <w:r>
        <w:rPr>
          <w:rFonts w:ascii="Cambria" w:eastAsia="Cambria" w:hAnsi="Cambria" w:cs="Cambria"/>
          <w:color w:val="000000"/>
          <w:sz w:val="22"/>
          <w:szCs w:val="22"/>
        </w:rPr>
        <w:t>ities make it an effective tool for learners seeking accurate, AI-driven assistance across diverse educational topics and subjects.</w:t>
      </w:r>
    </w:p>
    <w:p w:rsidR="009E24F6" w:rsidRDefault="008F1C4C">
      <w:pPr>
        <w:spacing w:before="280" w:after="280" w:line="240" w:lineRule="auto"/>
        <w:jc w:val="center"/>
        <w:rPr>
          <w:rFonts w:ascii="Cambria" w:eastAsia="Cambria" w:hAnsi="Cambria" w:cs="Cambria"/>
          <w:b/>
          <w:bCs/>
          <w:color w:val="000000"/>
          <w:sz w:val="22"/>
          <w:szCs w:val="22"/>
        </w:rPr>
      </w:pPr>
      <w:r>
        <w:rPr>
          <w:b/>
          <w:bCs/>
          <w:noProof/>
        </w:rPr>
        <w:drawing>
          <wp:inline distT="0" distB="0" distL="0" distR="0">
            <wp:extent cx="5731510" cy="1038860"/>
            <wp:effectExtent l="0" t="0" r="0" b="0"/>
            <wp:docPr id="21269169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731510" cy="1038860"/>
                    </a:xfrm>
                    <a:prstGeom prst="rect">
                      <a:avLst/>
                    </a:prstGeom>
                    <a:ln/>
                  </pic:spPr>
                </pic:pic>
              </a:graphicData>
            </a:graphic>
          </wp:inline>
        </w:drawing>
      </w:r>
    </w:p>
    <w:p w:rsidR="009E24F6" w:rsidRDefault="008F1C4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Q/A Module</w:t>
      </w:r>
    </w:p>
    <w:p w:rsidR="009E24F6" w:rsidRDefault="008F1C4C">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Quiz Module</w:t>
      </w:r>
    </w:p>
    <w:p w:rsidR="009E24F6" w:rsidRDefault="008F1C4C">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generates three multiple-choice questions (MCQs) from a given passage, each containing four carefully crafted options. It utilizes the Gemini model to comprehend the context and meaning of the passage, ensuring that the questions are relevant and </w:t>
      </w:r>
      <w:r>
        <w:rPr>
          <w:rFonts w:ascii="Cambria" w:eastAsia="Cambria" w:hAnsi="Cambria" w:cs="Cambria"/>
          <w:color w:val="000000"/>
          <w:sz w:val="22"/>
          <w:szCs w:val="22"/>
        </w:rPr>
        <w:t>the distractors are plausible. The final output is structured in JSON format for easy integration.</w:t>
      </w:r>
    </w:p>
    <w:p w:rsidR="009E24F6" w:rsidRDefault="008F1C4C">
      <w:pPr>
        <w:spacing w:before="280" w:after="280" w:line="240" w:lineRule="auto"/>
        <w:jc w:val="both"/>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extent cx="5731510" cy="4703445"/>
            <wp:effectExtent l="0" t="0" r="0" b="0"/>
            <wp:docPr id="21269169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510" cy="4703445"/>
                    </a:xfrm>
                    <a:prstGeom prst="rect">
                      <a:avLst/>
                    </a:prstGeom>
                    <a:ln/>
                  </pic:spPr>
                </pic:pic>
              </a:graphicData>
            </a:graphic>
          </wp:inline>
        </w:drawing>
      </w:r>
    </w:p>
    <w:p w:rsidR="009E24F6" w:rsidRDefault="008F1C4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Quiz Module Logic</w:t>
      </w:r>
    </w:p>
    <w:p w:rsidR="009E24F6" w:rsidRDefault="008F1C4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It sends a structured prompt to the model, expecting a valid JSON response with each question containing four options and a correct </w:t>
      </w:r>
      <w:r>
        <w:rPr>
          <w:rFonts w:ascii="Cambria" w:eastAsia="Cambria" w:hAnsi="Cambria" w:cs="Cambria"/>
          <w:color w:val="000000"/>
          <w:sz w:val="22"/>
          <w:szCs w:val="22"/>
        </w:rPr>
        <w:t>answer. To ensure proper parsing, it cleans any Markdown code blocks using the </w:t>
      </w:r>
      <w:proofErr w:type="spellStart"/>
      <w:r>
        <w:rPr>
          <w:rFonts w:ascii="Cambria" w:eastAsia="Cambria" w:hAnsi="Cambria" w:cs="Cambria"/>
          <w:color w:val="000000"/>
          <w:sz w:val="22"/>
          <w:szCs w:val="22"/>
        </w:rPr>
        <w:t>clean_json_blockfunction</w:t>
      </w:r>
      <w:proofErr w:type="spellEnd"/>
      <w:r>
        <w:rPr>
          <w:rFonts w:ascii="Cambria" w:eastAsia="Cambria" w:hAnsi="Cambria" w:cs="Cambria"/>
          <w:color w:val="000000"/>
          <w:sz w:val="22"/>
          <w:szCs w:val="22"/>
        </w:rPr>
        <w:t>. The cleaned response is then parsed into a Python list. If an error occurs during generation or parsing, it returns a detailed error message for debugg</w:t>
      </w:r>
      <w:r>
        <w:rPr>
          <w:rFonts w:ascii="Cambria" w:eastAsia="Cambria" w:hAnsi="Cambria" w:cs="Cambria"/>
          <w:color w:val="000000"/>
          <w:sz w:val="22"/>
          <w:szCs w:val="22"/>
        </w:rPr>
        <w:t>ing.</w:t>
      </w:r>
    </w:p>
    <w:p w:rsidR="009E24F6" w:rsidRDefault="008F1C4C">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Summary Module</w:t>
      </w:r>
    </w:p>
    <w:p w:rsidR="009E24F6" w:rsidRDefault="008F1C4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w:t>
      </w:r>
      <w:r>
        <w:rPr>
          <w:rFonts w:ascii="Cambria" w:eastAsia="Cambria" w:hAnsi="Cambria" w:cs="Cambria"/>
          <w:color w:val="000000"/>
          <w:sz w:val="22"/>
          <w:szCs w:val="22"/>
        </w:rPr>
        <w:t>, helping learners absorb key points efficiently without losing clarity or context.</w:t>
      </w:r>
    </w:p>
    <w:p w:rsidR="009E24F6" w:rsidRDefault="008F1C4C">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extent cx="5731510" cy="1793875"/>
            <wp:effectExtent l="0" t="0" r="0" b="0"/>
            <wp:docPr id="21269169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510" cy="1793875"/>
                    </a:xfrm>
                    <a:prstGeom prst="rect">
                      <a:avLst/>
                    </a:prstGeom>
                    <a:ln/>
                  </pic:spPr>
                </pic:pic>
              </a:graphicData>
            </a:graphic>
          </wp:inline>
        </w:drawing>
      </w:r>
    </w:p>
    <w:p w:rsidR="009E24F6" w:rsidRDefault="008F1C4C">
      <w:pPr>
        <w:spacing w:before="280" w:after="280" w:line="240" w:lineRule="auto"/>
        <w:ind w:left="720"/>
        <w:jc w:val="center"/>
        <w:rPr>
          <w:rFonts w:ascii="Cambria" w:eastAsia="Cambria" w:hAnsi="Cambria" w:cs="Cambria"/>
          <w:b/>
          <w:bCs/>
          <w:color w:val="000000"/>
          <w:sz w:val="22"/>
          <w:szCs w:val="22"/>
        </w:rPr>
      </w:pPr>
      <w:r>
        <w:rPr>
          <w:rFonts w:ascii="Cambria" w:eastAsia="Cambria" w:hAnsi="Cambria" w:cs="Cambria"/>
          <w:b/>
          <w:bCs/>
          <w:color w:val="000000"/>
          <w:sz w:val="22"/>
          <w:szCs w:val="22"/>
        </w:rPr>
        <w:t>Fig. Summary Module</w:t>
      </w:r>
    </w:p>
    <w:p w:rsidR="009E24F6" w:rsidRDefault="009E24F6">
      <w:pPr>
        <w:spacing w:before="280" w:after="280" w:line="240" w:lineRule="auto"/>
        <w:rPr>
          <w:rFonts w:ascii="Cambria" w:eastAsia="Cambria" w:hAnsi="Cambria" w:cs="Cambria"/>
          <w:color w:val="000000"/>
          <w:sz w:val="22"/>
          <w:szCs w:val="22"/>
        </w:rPr>
      </w:pPr>
    </w:p>
    <w:p w:rsidR="009E24F6" w:rsidRDefault="008F1C4C">
      <w:pPr>
        <w:numPr>
          <w:ilvl w:val="0"/>
          <w:numId w:val="14"/>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Learning Path Module</w:t>
      </w:r>
    </w:p>
    <w:p w:rsidR="009E24F6" w:rsidRDefault="008F1C4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The </w:t>
      </w:r>
      <w:proofErr w:type="spellStart"/>
      <w:r>
        <w:rPr>
          <w:rFonts w:ascii="Cambria" w:eastAsia="Cambria" w:hAnsi="Cambria" w:cs="Cambria"/>
          <w:color w:val="000000"/>
          <w:sz w:val="22"/>
          <w:szCs w:val="22"/>
        </w:rPr>
        <w:t>get_learning_recommendations</w:t>
      </w:r>
      <w:proofErr w:type="spellEnd"/>
      <w:r>
        <w:rPr>
          <w:rFonts w:ascii="Cambria" w:eastAsia="Cambria" w:hAnsi="Cambria" w:cs="Cambria"/>
          <w:color w:val="000000"/>
          <w:sz w:val="22"/>
          <w:szCs w:val="22"/>
        </w:rPr>
        <w:t> function uses Google Gemini to generate a personalized, structured learning path for any given topic. By crafting a detailed prompt, it instructs the AI to suggest beginner to advanced concepts, organized by difficulty, and</w:t>
      </w:r>
      <w:r>
        <w:rPr>
          <w:rFonts w:ascii="Cambria" w:eastAsia="Cambria" w:hAnsi="Cambria" w:cs="Cambria"/>
          <w:color w:val="000000"/>
          <w:sz w:val="22"/>
          <w:szCs w:val="22"/>
        </w:rPr>
        <w:t xml:space="preserve"> supported with useful resources such as videos, articles, or books. It ensures adaptability to the learner’s level. The function safely handles API responses and errors, providing either the generated text or a helpful error message if the response is inv</w:t>
      </w:r>
      <w:r>
        <w:rPr>
          <w:rFonts w:ascii="Cambria" w:eastAsia="Cambria" w:hAnsi="Cambria" w:cs="Cambria"/>
          <w:color w:val="000000"/>
          <w:sz w:val="22"/>
          <w:szCs w:val="22"/>
        </w:rPr>
        <w:t>alid or incomplete.</w:t>
      </w:r>
    </w:p>
    <w:p w:rsidR="009E24F6" w:rsidRDefault="008F1C4C">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extent cx="5731510" cy="2826385"/>
            <wp:effectExtent l="0" t="0" r="0" b="0"/>
            <wp:docPr id="212691690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510" cy="2826385"/>
                    </a:xfrm>
                    <a:prstGeom prst="rect">
                      <a:avLst/>
                    </a:prstGeom>
                    <a:ln/>
                  </pic:spPr>
                </pic:pic>
              </a:graphicData>
            </a:graphic>
          </wp:inline>
        </w:drawing>
      </w:r>
    </w:p>
    <w:p w:rsidR="009E24F6" w:rsidRDefault="008F1C4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Learning Path Module</w:t>
      </w:r>
    </w:p>
    <w:p w:rsidR="009E24F6" w:rsidRDefault="009E24F6">
      <w:pPr>
        <w:spacing w:before="280" w:after="280" w:line="240" w:lineRule="auto"/>
        <w:rPr>
          <w:rFonts w:ascii="Cambria" w:eastAsia="Cambria" w:hAnsi="Cambria" w:cs="Cambria"/>
          <w:color w:val="000000"/>
          <w:sz w:val="22"/>
          <w:szCs w:val="22"/>
        </w:rPr>
      </w:pPr>
    </w:p>
    <w:p w:rsidR="009E24F6" w:rsidRDefault="008F1C4C">
      <w:pPr>
        <w:spacing w:before="280" w:after="280" w:line="240" w:lineRule="auto"/>
        <w:rPr>
          <w:rFonts w:ascii="Cambria" w:eastAsia="Cambria" w:hAnsi="Cambria" w:cs="Cambria"/>
          <w:color w:val="000000"/>
        </w:rPr>
      </w:pPr>
      <w:r>
        <w:rPr>
          <w:rFonts w:ascii="Cambria" w:eastAsia="Cambria" w:hAnsi="Cambria" w:cs="Cambria"/>
          <w:b/>
          <w:bCs/>
          <w:color w:val="000000"/>
        </w:rPr>
        <w:t xml:space="preserve">Activity </w:t>
      </w:r>
      <w:proofErr w:type="gramStart"/>
      <w:r>
        <w:rPr>
          <w:rFonts w:ascii="Cambria" w:eastAsia="Cambria" w:hAnsi="Cambria" w:cs="Cambria"/>
          <w:b/>
          <w:bCs/>
          <w:color w:val="000000"/>
        </w:rPr>
        <w:t>2.2</w:t>
      </w:r>
      <w:r>
        <w:rPr>
          <w:rFonts w:ascii="Cambria" w:eastAsia="Cambria" w:hAnsi="Cambria" w:cs="Cambria"/>
          <w:color w:val="000000"/>
        </w:rPr>
        <w:t xml:space="preserve"> :</w:t>
      </w:r>
      <w:proofErr w:type="gramEnd"/>
      <w:r>
        <w:rPr>
          <w:rFonts w:ascii="Cambria" w:eastAsia="Cambria" w:hAnsi="Cambria" w:cs="Cambria"/>
          <w:color w:val="000000"/>
        </w:rPr>
        <w:t xml:space="preserve"> Backend API with </w:t>
      </w:r>
      <w:proofErr w:type="spellStart"/>
      <w:r>
        <w:rPr>
          <w:rFonts w:ascii="Cambria" w:eastAsia="Cambria" w:hAnsi="Cambria" w:cs="Cambria"/>
          <w:color w:val="000000"/>
        </w:rPr>
        <w:t>FastAPI</w:t>
      </w:r>
      <w:proofErr w:type="spellEnd"/>
    </w:p>
    <w:p w:rsidR="009E24F6" w:rsidRDefault="008F1C4C">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Defined </w:t>
      </w:r>
      <w:proofErr w:type="spellStart"/>
      <w:r>
        <w:rPr>
          <w:rFonts w:ascii="Cambria" w:eastAsia="Cambria" w:hAnsi="Cambria" w:cs="Cambria"/>
          <w:color w:val="000000"/>
          <w:sz w:val="22"/>
          <w:szCs w:val="22"/>
        </w:rPr>
        <w:t>RESTful</w:t>
      </w:r>
      <w:proofErr w:type="spellEnd"/>
      <w:r>
        <w:rPr>
          <w:rFonts w:ascii="Cambria" w:eastAsia="Cambria" w:hAnsi="Cambria" w:cs="Cambria"/>
          <w:color w:val="000000"/>
          <w:sz w:val="22"/>
          <w:szCs w:val="22"/>
        </w:rPr>
        <w:t xml:space="preserve"> endpoints for each module:</w:t>
      </w:r>
    </w:p>
    <w:p w:rsidR="009E24F6" w:rsidRDefault="008F1C4C">
      <w:pPr>
        <w:numPr>
          <w:ilvl w:val="1"/>
          <w:numId w:val="2"/>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spellStart"/>
      <w:r>
        <w:rPr>
          <w:rFonts w:ascii="Cambria" w:eastAsia="Cambria" w:hAnsi="Cambria" w:cs="Cambria"/>
          <w:color w:val="000000"/>
          <w:sz w:val="22"/>
          <w:szCs w:val="22"/>
        </w:rPr>
        <w:t>qa</w:t>
      </w:r>
      <w:proofErr w:type="spellEnd"/>
    </w:p>
    <w:p w:rsidR="009E24F6" w:rsidRDefault="008F1C4C">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/explain</w:t>
      </w:r>
    </w:p>
    <w:p w:rsidR="009E24F6" w:rsidRDefault="008F1C4C">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/quiz</w:t>
      </w:r>
    </w:p>
    <w:p w:rsidR="009E24F6" w:rsidRDefault="008F1C4C">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/summarize</w:t>
      </w:r>
    </w:p>
    <w:p w:rsidR="009E24F6" w:rsidRDefault="008F1C4C">
      <w:pPr>
        <w:numPr>
          <w:ilvl w:val="1"/>
          <w:numId w:val="2"/>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/learn/recommendations</w:t>
      </w:r>
    </w:p>
    <w:p w:rsidR="009E24F6" w:rsidRDefault="008F1C4C">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Connected each endpoint to a respective module logic</w:t>
      </w:r>
    </w:p>
    <w:p w:rsidR="009E24F6" w:rsidRDefault="008F1C4C">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5731510" cy="3628390"/>
            <wp:effectExtent l="0" t="0" r="0" b="0"/>
            <wp:docPr id="21269169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31510" cy="3628390"/>
                    </a:xfrm>
                    <a:prstGeom prst="rect">
                      <a:avLst/>
                    </a:prstGeom>
                    <a:ln/>
                  </pic:spPr>
                </pic:pic>
              </a:graphicData>
            </a:graphic>
          </wp:inline>
        </w:drawing>
      </w:r>
    </w:p>
    <w:p w:rsidR="009E24F6" w:rsidRDefault="008F1C4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rsidR="009E24F6" w:rsidRDefault="008F1C4C">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5731510" cy="2338070"/>
            <wp:effectExtent l="0" t="0" r="0" b="0"/>
            <wp:docPr id="21269169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510" cy="2338070"/>
                    </a:xfrm>
                    <a:prstGeom prst="rect">
                      <a:avLst/>
                    </a:prstGeom>
                    <a:ln/>
                  </pic:spPr>
                </pic:pic>
              </a:graphicData>
            </a:graphic>
          </wp:inline>
        </w:drawing>
      </w:r>
    </w:p>
    <w:p w:rsidR="009E24F6" w:rsidRDefault="008F1C4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rsidR="009E24F6" w:rsidRDefault="008F1C4C">
      <w:pPr>
        <w:spacing w:before="280" w:after="280" w:line="240" w:lineRule="auto"/>
        <w:rPr>
          <w:rFonts w:ascii="Cambria" w:eastAsia="Cambria" w:hAnsi="Cambria" w:cs="Cambria"/>
          <w:b/>
          <w:bCs/>
          <w:color w:val="000000"/>
        </w:rPr>
      </w:pPr>
      <w:r>
        <w:rPr>
          <w:rFonts w:ascii="Cambria" w:eastAsia="Cambria" w:hAnsi="Cambria" w:cs="Cambria"/>
          <w:b/>
          <w:bCs/>
          <w:color w:val="000000"/>
        </w:rPr>
        <w:t>MILESTONE 3: Frontend Development</w:t>
      </w:r>
    </w:p>
    <w:p w:rsidR="009E24F6" w:rsidRDefault="008F1C4C">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 xml:space="preserve">Activity 3.1: </w:t>
      </w:r>
      <w:r>
        <w:rPr>
          <w:rFonts w:ascii="Cambria" w:eastAsia="Cambria" w:hAnsi="Cambria" w:cs="Cambria"/>
          <w:color w:val="000000"/>
        </w:rPr>
        <w:t>Build Web Interface</w:t>
      </w:r>
    </w:p>
    <w:p w:rsidR="009E24F6" w:rsidRDefault="008F1C4C">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HTML Form (index.html):</w:t>
      </w:r>
    </w:p>
    <w:p w:rsidR="009E24F6" w:rsidRDefault="008F1C4C">
      <w:pPr>
        <w:numPr>
          <w:ilvl w:val="1"/>
          <w:numId w:val="3"/>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Task dropdown (Explain, </w:t>
      </w:r>
      <w:proofErr w:type="spellStart"/>
      <w:r>
        <w:rPr>
          <w:rFonts w:ascii="Cambria" w:eastAsia="Cambria" w:hAnsi="Cambria" w:cs="Cambria"/>
          <w:color w:val="000000"/>
          <w:sz w:val="22"/>
          <w:szCs w:val="22"/>
        </w:rPr>
        <w:t>QnA</w:t>
      </w:r>
      <w:proofErr w:type="spellEnd"/>
      <w:r>
        <w:rPr>
          <w:rFonts w:ascii="Cambria" w:eastAsia="Cambria" w:hAnsi="Cambria" w:cs="Cambria"/>
          <w:color w:val="000000"/>
          <w:sz w:val="22"/>
          <w:szCs w:val="22"/>
        </w:rPr>
        <w:t>, Quiz, Summary, Recommend Path)</w:t>
      </w:r>
    </w:p>
    <w:p w:rsidR="009E24F6" w:rsidRDefault="008F1C4C">
      <w:pPr>
        <w:numPr>
          <w:ilvl w:val="1"/>
          <w:numId w:val="3"/>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Text area for user input</w:t>
      </w:r>
    </w:p>
    <w:p w:rsidR="009E24F6" w:rsidRDefault="008F1C4C">
      <w:pPr>
        <w:numPr>
          <w:ilvl w:val="1"/>
          <w:numId w:val="3"/>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Submit button</w:t>
      </w:r>
    </w:p>
    <w:p w:rsidR="009E24F6" w:rsidRDefault="008F1C4C">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CSS Styling (style.css):</w:t>
      </w:r>
    </w:p>
    <w:p w:rsidR="009E24F6" w:rsidRDefault="008F1C4C">
      <w:pPr>
        <w:numPr>
          <w:ilvl w:val="1"/>
          <w:numId w:val="4"/>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Responsive design</w:t>
      </w:r>
    </w:p>
    <w:p w:rsidR="009E24F6" w:rsidRDefault="008F1C4C">
      <w:pPr>
        <w:numPr>
          <w:ilvl w:val="1"/>
          <w:numId w:val="4"/>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Styled buttons, input areas, and result container</w:t>
      </w:r>
    </w:p>
    <w:p w:rsidR="009E24F6" w:rsidRDefault="008F1C4C">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5731510" cy="4605020"/>
            <wp:effectExtent l="0" t="0" r="0" b="0"/>
            <wp:docPr id="21269169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31510" cy="4605020"/>
                    </a:xfrm>
                    <a:prstGeom prst="rect">
                      <a:avLst/>
                    </a:prstGeom>
                    <a:ln/>
                  </pic:spPr>
                </pic:pic>
              </a:graphicData>
            </a:graphic>
          </wp:inline>
        </w:drawing>
      </w:r>
    </w:p>
    <w:p w:rsidR="009E24F6" w:rsidRDefault="008F1C4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 xml:space="preserve">Fig. Showing Frontend </w:t>
      </w:r>
      <w:proofErr w:type="spellStart"/>
      <w:r>
        <w:rPr>
          <w:rFonts w:ascii="Cambria" w:eastAsia="Cambria" w:hAnsi="Cambria" w:cs="Cambria"/>
          <w:b/>
          <w:bCs/>
          <w:color w:val="000000"/>
          <w:sz w:val="22"/>
          <w:szCs w:val="22"/>
        </w:rPr>
        <w:t>Intergration</w:t>
      </w:r>
      <w:proofErr w:type="spellEnd"/>
    </w:p>
    <w:p w:rsidR="009E24F6" w:rsidRDefault="008F1C4C">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3.2: </w:t>
      </w:r>
      <w:r>
        <w:rPr>
          <w:rFonts w:ascii="Cambria" w:eastAsia="Cambria" w:hAnsi="Cambria" w:cs="Cambria"/>
          <w:color w:val="000000"/>
        </w:rPr>
        <w:t>Live Integration</w:t>
      </w:r>
    </w:p>
    <w:p w:rsidR="009E24F6" w:rsidRDefault="008F1C4C">
      <w:pPr>
        <w:numPr>
          <w:ilvl w:val="0"/>
          <w:numId w:val="1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Form submission sends POST request to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w:t>
      </w:r>
    </w:p>
    <w:p w:rsidR="009E24F6" w:rsidRDefault="008F1C4C">
      <w:pPr>
        <w:numPr>
          <w:ilvl w:val="0"/>
          <w:numId w:val="1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Result appears below input box in real-time</w:t>
      </w:r>
    </w:p>
    <w:p w:rsidR="009E24F6" w:rsidRDefault="009E24F6">
      <w:pPr>
        <w:spacing w:before="280" w:after="280" w:line="240" w:lineRule="auto"/>
        <w:rPr>
          <w:rFonts w:ascii="Cambria" w:eastAsia="Cambria" w:hAnsi="Cambria" w:cs="Cambria"/>
          <w:b/>
          <w:bCs/>
          <w:color w:val="000000"/>
        </w:rPr>
      </w:pPr>
    </w:p>
    <w:p w:rsidR="009E24F6" w:rsidRDefault="008F1C4C">
      <w:pPr>
        <w:spacing w:before="280" w:after="280" w:line="240" w:lineRule="auto"/>
        <w:rPr>
          <w:rFonts w:ascii="Cambria" w:eastAsia="Cambria" w:hAnsi="Cambria" w:cs="Cambria"/>
          <w:b/>
          <w:bCs/>
          <w:color w:val="000000"/>
        </w:rPr>
      </w:pPr>
      <w:r>
        <w:rPr>
          <w:rFonts w:ascii="Cambria" w:eastAsia="Cambria" w:hAnsi="Cambria" w:cs="Cambria"/>
          <w:b/>
          <w:bCs/>
          <w:color w:val="000000"/>
        </w:rPr>
        <w:t>MILESTONE 4: Deployment</w:t>
      </w:r>
    </w:p>
    <w:p w:rsidR="009E24F6" w:rsidRDefault="008F1C4C">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4.1: </w:t>
      </w:r>
      <w:r>
        <w:rPr>
          <w:rFonts w:ascii="Cambria" w:eastAsia="Cambria" w:hAnsi="Cambria" w:cs="Cambria"/>
          <w:color w:val="000000"/>
        </w:rPr>
        <w:t>Run Locally</w:t>
      </w:r>
      <w:r>
        <w:rPr>
          <w:rFonts w:ascii="Cambria" w:eastAsia="Cambria" w:hAnsi="Cambria" w:cs="Cambria"/>
          <w:b/>
          <w:bCs/>
          <w:color w:val="000000"/>
        </w:rPr>
        <w:t xml:space="preserve"> </w:t>
      </w:r>
    </w:p>
    <w:p w:rsidR="009E24F6" w:rsidRDefault="008F1C4C">
      <w:pPr>
        <w:pBdr>
          <w:top w:val="nil"/>
          <w:left w:val="nil"/>
          <w:bottom w:val="nil"/>
          <w:right w:val="nil"/>
          <w:between w:val="nil"/>
        </w:pBdr>
        <w:spacing w:after="0" w:line="240" w:lineRule="auto"/>
        <w:ind w:left="720"/>
        <w:rPr>
          <w:rFonts w:ascii="Cambria" w:eastAsia="Cambria" w:hAnsi="Cambria" w:cs="Cambria"/>
          <w:b/>
          <w:bCs/>
          <w:color w:val="000000"/>
          <w:sz w:val="22"/>
          <w:szCs w:val="22"/>
        </w:rPr>
      </w:pPr>
      <w:r>
        <w:rPr>
          <w:rFonts w:ascii="Cambria" w:eastAsia="Cambria" w:hAnsi="Cambria" w:cs="Cambria"/>
          <w:color w:val="000000"/>
          <w:sz w:val="22"/>
          <w:szCs w:val="22"/>
        </w:rPr>
        <w:t>Run locally with</w:t>
      </w:r>
      <w:r>
        <w:rPr>
          <w:rFonts w:ascii="Cambria" w:eastAsia="Cambria" w:hAnsi="Cambria" w:cs="Cambria"/>
          <w:b/>
          <w:bCs/>
          <w:color w:val="000000"/>
          <w:sz w:val="22"/>
          <w:szCs w:val="22"/>
        </w:rPr>
        <w:t xml:space="preserve">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main</w:t>
      </w:r>
      <w:proofErr w:type="gramStart"/>
      <w:r>
        <w:rPr>
          <w:rFonts w:ascii="Cambria" w:eastAsia="Cambria" w:hAnsi="Cambria" w:cs="Cambria"/>
          <w:color w:val="000000"/>
          <w:sz w:val="22"/>
          <w:szCs w:val="22"/>
        </w:rPr>
        <w:t>:app</w:t>
      </w:r>
      <w:proofErr w:type="spellEnd"/>
      <w:proofErr w:type="gramEnd"/>
      <w:r>
        <w:rPr>
          <w:rFonts w:ascii="Cambria" w:eastAsia="Cambria" w:hAnsi="Cambria" w:cs="Cambria"/>
          <w:color w:val="000000"/>
          <w:sz w:val="22"/>
          <w:szCs w:val="22"/>
        </w:rPr>
        <w:t xml:space="preserve"> --reload</w:t>
      </w:r>
    </w:p>
    <w:p w:rsidR="009E24F6" w:rsidRDefault="008F1C4C">
      <w:pPr>
        <w:pBdr>
          <w:top w:val="nil"/>
          <w:left w:val="nil"/>
          <w:bottom w:val="nil"/>
          <w:right w:val="nil"/>
          <w:between w:val="nil"/>
        </w:pBdr>
        <w:spacing w:after="28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Navigate to: </w:t>
      </w:r>
      <w:hyperlink r:id="rId23">
        <w:r>
          <w:rPr>
            <w:rFonts w:ascii="Cambria" w:eastAsia="Cambria" w:hAnsi="Cambria" w:cs="Cambria"/>
            <w:color w:val="0000FF"/>
            <w:sz w:val="22"/>
            <w:szCs w:val="22"/>
            <w:u w:val="single"/>
          </w:rPr>
          <w:t>http://127.0.0.1:8000</w:t>
        </w:r>
      </w:hyperlink>
    </w:p>
    <w:p w:rsidR="009E24F6" w:rsidRDefault="008F1C4C">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5731510" cy="1433195"/>
            <wp:effectExtent l="0" t="0" r="0" b="0"/>
            <wp:docPr id="21269169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510" cy="1433195"/>
                    </a:xfrm>
                    <a:prstGeom prst="rect">
                      <a:avLst/>
                    </a:prstGeom>
                    <a:ln/>
                  </pic:spPr>
                </pic:pic>
              </a:graphicData>
            </a:graphic>
          </wp:inline>
        </w:drawing>
      </w:r>
    </w:p>
    <w:p w:rsidR="009E24F6" w:rsidRDefault="008F1C4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the Application can be accessed</w:t>
      </w:r>
    </w:p>
    <w:p w:rsidR="009E24F6" w:rsidRDefault="008F1C4C">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4.2: </w:t>
      </w:r>
      <w:r>
        <w:rPr>
          <w:rFonts w:ascii="Cambria" w:eastAsia="Cambria" w:hAnsi="Cambria" w:cs="Cambria"/>
          <w:color w:val="000000"/>
        </w:rPr>
        <w:t>Functional Testing</w:t>
      </w:r>
    </w:p>
    <w:p w:rsidR="009E24F6" w:rsidRDefault="008F1C4C">
      <w:pPr>
        <w:pBdr>
          <w:top w:val="nil"/>
          <w:left w:val="nil"/>
          <w:bottom w:val="nil"/>
          <w:right w:val="nil"/>
          <w:between w:val="nil"/>
        </w:pBdr>
        <w:spacing w:after="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Ask a question</w:t>
      </w:r>
      <w:r>
        <w:rPr>
          <w:rFonts w:ascii="Cambria" w:eastAsia="Cambria" w:hAnsi="Cambria" w:cs="Cambria"/>
          <w:color w:val="000000"/>
          <w:sz w:val="22"/>
          <w:szCs w:val="22"/>
        </w:rPr>
        <w:br/>
        <w:t>Get an explanation</w:t>
      </w:r>
      <w:r>
        <w:rPr>
          <w:rFonts w:ascii="Cambria" w:eastAsia="Cambria" w:hAnsi="Cambria" w:cs="Cambria"/>
          <w:color w:val="000000"/>
          <w:sz w:val="22"/>
          <w:szCs w:val="22"/>
        </w:rPr>
        <w:br/>
        <w:t>Generate a quiz</w:t>
      </w:r>
      <w:r>
        <w:rPr>
          <w:rFonts w:ascii="Cambria" w:eastAsia="Cambria" w:hAnsi="Cambria" w:cs="Cambria"/>
          <w:color w:val="000000"/>
          <w:sz w:val="22"/>
          <w:szCs w:val="22"/>
        </w:rPr>
        <w:br/>
        <w:t>Summarize content</w:t>
      </w:r>
      <w:r>
        <w:rPr>
          <w:rFonts w:ascii="Cambria" w:eastAsia="Cambria" w:hAnsi="Cambria" w:cs="Cambria"/>
          <w:color w:val="000000"/>
          <w:sz w:val="22"/>
          <w:szCs w:val="22"/>
        </w:rPr>
        <w:br/>
        <w:t>Get a personalized learning plan</w:t>
      </w:r>
    </w:p>
    <w:p w:rsidR="009E24F6" w:rsidRDefault="009E24F6">
      <w:pPr>
        <w:pBdr>
          <w:top w:val="nil"/>
          <w:left w:val="nil"/>
          <w:bottom w:val="nil"/>
          <w:right w:val="nil"/>
          <w:between w:val="nil"/>
        </w:pBdr>
        <w:spacing w:after="280" w:line="240" w:lineRule="auto"/>
        <w:ind w:left="720"/>
        <w:rPr>
          <w:rFonts w:ascii="Cambria" w:eastAsia="Cambria" w:hAnsi="Cambria" w:cs="Cambria"/>
          <w:color w:val="000000"/>
          <w:sz w:val="22"/>
          <w:szCs w:val="22"/>
        </w:rPr>
      </w:pPr>
    </w:p>
    <w:p w:rsidR="009E24F6" w:rsidRDefault="009E24F6">
      <w:pPr>
        <w:spacing w:before="280" w:after="280" w:line="240" w:lineRule="auto"/>
        <w:rPr>
          <w:rFonts w:ascii="Cambria" w:eastAsia="Cambria" w:hAnsi="Cambria" w:cs="Cambria"/>
          <w:color w:val="000000"/>
        </w:rPr>
      </w:pPr>
    </w:p>
    <w:p w:rsidR="009E24F6" w:rsidRDefault="008F1C4C">
      <w:pPr>
        <w:spacing w:before="280" w:after="280" w:line="240" w:lineRule="auto"/>
        <w:rPr>
          <w:rFonts w:ascii="Cambria" w:eastAsia="Cambria" w:hAnsi="Cambria" w:cs="Cambria"/>
          <w:b/>
          <w:bCs/>
          <w:color w:val="000000"/>
          <w:sz w:val="27"/>
          <w:szCs w:val="27"/>
        </w:rPr>
      </w:pPr>
      <w:r>
        <w:rPr>
          <w:noProof/>
        </w:rPr>
        <w:drawing>
          <wp:inline distT="0" distB="0" distL="0" distR="0">
            <wp:extent cx="5731510" cy="2917825"/>
            <wp:effectExtent l="0" t="0" r="0" b="0"/>
            <wp:docPr id="212691690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731510" cy="2917825"/>
                    </a:xfrm>
                    <a:prstGeom prst="rect">
                      <a:avLst/>
                    </a:prstGeom>
                    <a:ln/>
                  </pic:spPr>
                </pic:pic>
              </a:graphicData>
            </a:graphic>
          </wp:inline>
        </w:drawing>
      </w:r>
    </w:p>
    <w:p w:rsidR="009E24F6" w:rsidRDefault="008F1C4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rsidR="009E24F6" w:rsidRDefault="009E24F6">
      <w:pPr>
        <w:pBdr>
          <w:top w:val="nil"/>
          <w:left w:val="nil"/>
          <w:bottom w:val="nil"/>
          <w:right w:val="nil"/>
          <w:between w:val="nil"/>
        </w:pBdr>
        <w:spacing w:before="280" w:after="280" w:line="240" w:lineRule="auto"/>
        <w:ind w:left="720"/>
        <w:rPr>
          <w:rFonts w:ascii="Cambria" w:eastAsia="Cambria" w:hAnsi="Cambria" w:cs="Cambria"/>
          <w:b/>
          <w:bCs/>
          <w:color w:val="000000"/>
          <w:sz w:val="27"/>
          <w:szCs w:val="27"/>
        </w:rPr>
      </w:pPr>
    </w:p>
    <w:p w:rsidR="009E24F6" w:rsidRDefault="008F1C4C">
      <w:pPr>
        <w:spacing w:before="280" w:after="280" w:line="240" w:lineRule="auto"/>
        <w:rPr>
          <w:rFonts w:ascii="Cambria" w:eastAsia="Cambria" w:hAnsi="Cambria" w:cs="Cambria"/>
          <w:b/>
          <w:bCs/>
          <w:color w:val="000000"/>
          <w:sz w:val="27"/>
          <w:szCs w:val="27"/>
        </w:rPr>
      </w:pPr>
      <w:r>
        <w:rPr>
          <w:noProof/>
        </w:rPr>
        <w:lastRenderedPageBreak/>
        <w:drawing>
          <wp:inline distT="0" distB="0" distL="0" distR="0">
            <wp:extent cx="5731510" cy="2917825"/>
            <wp:effectExtent l="0" t="0" r="0" b="0"/>
            <wp:docPr id="21269169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731510" cy="2917825"/>
                    </a:xfrm>
                    <a:prstGeom prst="rect">
                      <a:avLst/>
                    </a:prstGeom>
                    <a:ln/>
                  </pic:spPr>
                </pic:pic>
              </a:graphicData>
            </a:graphic>
          </wp:inline>
        </w:drawing>
      </w:r>
    </w:p>
    <w:p w:rsidR="009E24F6" w:rsidRDefault="008F1C4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rsidR="009E24F6" w:rsidRDefault="009E24F6">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rsidR="009E24F6" w:rsidRDefault="009E24F6">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9E24F6" w:rsidRDefault="009E24F6">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9E24F6" w:rsidRDefault="008F1C4C">
      <w:pPr>
        <w:pBdr>
          <w:top w:val="nil"/>
          <w:left w:val="nil"/>
          <w:bottom w:val="nil"/>
          <w:right w:val="nil"/>
          <w:between w:val="nil"/>
        </w:pBdr>
        <w:spacing w:after="0" w:line="240" w:lineRule="auto"/>
        <w:ind w:left="720"/>
        <w:rPr>
          <w:rFonts w:ascii="Cambria" w:eastAsia="Cambria" w:hAnsi="Cambria" w:cs="Cambria"/>
          <w:b/>
          <w:bCs/>
          <w:color w:val="000000"/>
        </w:rPr>
      </w:pPr>
      <w:r>
        <w:rPr>
          <w:rFonts w:ascii="Cambria" w:eastAsia="Cambria" w:hAnsi="Cambria" w:cs="Cambria"/>
          <w:b/>
          <w:bCs/>
          <w:color w:val="000000"/>
        </w:rPr>
        <w:t xml:space="preserve">Exploring </w:t>
      </w:r>
      <w:proofErr w:type="spellStart"/>
      <w:r>
        <w:rPr>
          <w:rFonts w:ascii="Cambria" w:eastAsia="Cambria" w:hAnsi="Cambria" w:cs="Cambria"/>
          <w:b/>
          <w:bCs/>
          <w:color w:val="000000"/>
        </w:rPr>
        <w:t>EduGenie</w:t>
      </w:r>
      <w:proofErr w:type="spellEnd"/>
      <w:r>
        <w:rPr>
          <w:rFonts w:ascii="Cambria" w:eastAsia="Cambria" w:hAnsi="Cambria" w:cs="Cambria"/>
          <w:b/>
          <w:bCs/>
          <w:color w:val="000000"/>
        </w:rPr>
        <w:t xml:space="preserve">: </w:t>
      </w:r>
    </w:p>
    <w:p w:rsidR="009E24F6" w:rsidRDefault="009E24F6">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9E24F6" w:rsidRDefault="008F1C4C">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Asking questions: </w:t>
      </w:r>
    </w:p>
    <w:p w:rsidR="009E24F6" w:rsidRDefault="009E24F6">
      <w:pPr>
        <w:pBdr>
          <w:top w:val="nil"/>
          <w:left w:val="nil"/>
          <w:bottom w:val="nil"/>
          <w:right w:val="nil"/>
          <w:between w:val="nil"/>
        </w:pBdr>
        <w:spacing w:after="280" w:line="240" w:lineRule="auto"/>
        <w:ind w:left="1440"/>
        <w:rPr>
          <w:rFonts w:ascii="Cambria" w:eastAsia="Cambria" w:hAnsi="Cambria" w:cs="Cambria"/>
          <w:color w:val="000000"/>
          <w:sz w:val="27"/>
          <w:szCs w:val="27"/>
        </w:rPr>
      </w:pPr>
    </w:p>
    <w:p w:rsidR="009E24F6" w:rsidRDefault="008F1C4C">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extent cx="5731510" cy="1902460"/>
            <wp:effectExtent l="0" t="0" r="0" b="0"/>
            <wp:docPr id="21269169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731510" cy="1902460"/>
                    </a:xfrm>
                    <a:prstGeom prst="rect">
                      <a:avLst/>
                    </a:prstGeom>
                    <a:ln/>
                  </pic:spPr>
                </pic:pic>
              </a:graphicData>
            </a:graphic>
          </wp:inline>
        </w:drawing>
      </w:r>
    </w:p>
    <w:p w:rsidR="009E24F6" w:rsidRDefault="009E24F6">
      <w:pPr>
        <w:pBdr>
          <w:top w:val="nil"/>
          <w:left w:val="nil"/>
          <w:bottom w:val="nil"/>
          <w:right w:val="nil"/>
          <w:between w:val="nil"/>
        </w:pBdr>
        <w:spacing w:before="280" w:after="0" w:line="240" w:lineRule="auto"/>
        <w:ind w:left="720"/>
        <w:rPr>
          <w:rFonts w:ascii="Cambria" w:eastAsia="Cambria" w:hAnsi="Cambria" w:cs="Cambria"/>
          <w:color w:val="000000"/>
          <w:sz w:val="27"/>
          <w:szCs w:val="27"/>
        </w:rPr>
      </w:pPr>
    </w:p>
    <w:p w:rsidR="009E24F6" w:rsidRDefault="009E24F6">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9E24F6" w:rsidRDefault="009E24F6">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9E24F6" w:rsidRDefault="009E24F6">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9E24F6" w:rsidRDefault="009E24F6">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9E24F6" w:rsidRDefault="009E24F6">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9E24F6" w:rsidRDefault="008F1C4C">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Explanation of any topic:</w:t>
      </w:r>
    </w:p>
    <w:p w:rsidR="009E24F6" w:rsidRDefault="009E24F6">
      <w:pPr>
        <w:pBdr>
          <w:top w:val="nil"/>
          <w:left w:val="nil"/>
          <w:bottom w:val="nil"/>
          <w:right w:val="nil"/>
          <w:between w:val="nil"/>
        </w:pBdr>
        <w:spacing w:after="280" w:line="240" w:lineRule="auto"/>
        <w:ind w:left="1440"/>
        <w:rPr>
          <w:rFonts w:ascii="Cambria" w:eastAsia="Cambria" w:hAnsi="Cambria" w:cs="Cambria"/>
          <w:color w:val="000000"/>
          <w:sz w:val="27"/>
          <w:szCs w:val="27"/>
        </w:rPr>
      </w:pPr>
    </w:p>
    <w:p w:rsidR="009E24F6" w:rsidRDefault="008F1C4C">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extent cx="5731510" cy="1681480"/>
            <wp:effectExtent l="0" t="0" r="0" b="0"/>
            <wp:docPr id="21269169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731510" cy="1681480"/>
                    </a:xfrm>
                    <a:prstGeom prst="rect">
                      <a:avLst/>
                    </a:prstGeom>
                    <a:ln/>
                  </pic:spPr>
                </pic:pic>
              </a:graphicData>
            </a:graphic>
          </wp:inline>
        </w:drawing>
      </w:r>
    </w:p>
    <w:p w:rsidR="009E24F6" w:rsidRDefault="008F1C4C">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extent cx="5731510" cy="1619250"/>
            <wp:effectExtent l="0" t="0" r="0" b="0"/>
            <wp:docPr id="21269169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731510" cy="1619250"/>
                    </a:xfrm>
                    <a:prstGeom prst="rect">
                      <a:avLst/>
                    </a:prstGeom>
                    <a:ln/>
                  </pic:spPr>
                </pic:pic>
              </a:graphicData>
            </a:graphic>
          </wp:inline>
        </w:drawing>
      </w:r>
    </w:p>
    <w:p w:rsidR="009E24F6" w:rsidRDefault="008F1C4C">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Summarising long paragraphs:</w:t>
      </w:r>
    </w:p>
    <w:p w:rsidR="009E24F6" w:rsidRDefault="008F1C4C">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extent cx="5731510" cy="1656715"/>
            <wp:effectExtent l="0" t="0" r="0" b="0"/>
            <wp:docPr id="21269169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731510" cy="1656715"/>
                    </a:xfrm>
                    <a:prstGeom prst="rect">
                      <a:avLst/>
                    </a:prstGeom>
                    <a:ln/>
                  </pic:spPr>
                </pic:pic>
              </a:graphicData>
            </a:graphic>
          </wp:inline>
        </w:drawing>
      </w:r>
    </w:p>
    <w:p w:rsidR="009E24F6" w:rsidRDefault="009E24F6">
      <w:pPr>
        <w:spacing w:before="280" w:after="280" w:line="240" w:lineRule="auto"/>
        <w:rPr>
          <w:rFonts w:ascii="Cambria" w:eastAsia="Cambria" w:hAnsi="Cambria" w:cs="Cambria"/>
          <w:color w:val="000000"/>
          <w:sz w:val="27"/>
          <w:szCs w:val="27"/>
        </w:rPr>
      </w:pPr>
    </w:p>
    <w:p w:rsidR="009E24F6" w:rsidRDefault="008F1C4C">
      <w:pPr>
        <w:numPr>
          <w:ilvl w:val="1"/>
          <w:numId w:val="11"/>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Generating quizzes: </w:t>
      </w:r>
    </w:p>
    <w:p w:rsidR="009E24F6" w:rsidRDefault="009E24F6">
      <w:pPr>
        <w:pBdr>
          <w:top w:val="nil"/>
          <w:left w:val="nil"/>
          <w:bottom w:val="nil"/>
          <w:right w:val="nil"/>
          <w:between w:val="nil"/>
        </w:pBdr>
        <w:spacing w:after="0" w:line="240" w:lineRule="auto"/>
        <w:ind w:left="1222"/>
        <w:rPr>
          <w:rFonts w:ascii="Cambria" w:eastAsia="Cambria" w:hAnsi="Cambria" w:cs="Cambria"/>
          <w:color w:val="000000"/>
          <w:sz w:val="22"/>
          <w:szCs w:val="22"/>
        </w:rPr>
      </w:pPr>
    </w:p>
    <w:p w:rsidR="009E24F6" w:rsidRDefault="008F1C4C">
      <w:pPr>
        <w:pBdr>
          <w:top w:val="nil"/>
          <w:left w:val="nil"/>
          <w:bottom w:val="nil"/>
          <w:right w:val="nil"/>
          <w:between w:val="nil"/>
        </w:pBdr>
        <w:spacing w:after="280" w:line="240" w:lineRule="auto"/>
        <w:ind w:left="720"/>
        <w:rPr>
          <w:rFonts w:ascii="Cambria" w:eastAsia="Cambria" w:hAnsi="Cambria" w:cs="Cambria"/>
          <w:color w:val="000000"/>
          <w:sz w:val="27"/>
          <w:szCs w:val="27"/>
        </w:rPr>
      </w:pPr>
      <w:r>
        <w:rPr>
          <w:rFonts w:ascii="Cambria" w:eastAsia="Cambria" w:hAnsi="Cambria" w:cs="Cambria"/>
          <w:color w:val="000000"/>
          <w:sz w:val="22"/>
          <w:szCs w:val="22"/>
        </w:rPr>
        <w:t>It generates three questions with 4 options each. It corrects the answer if chosen wrong</w:t>
      </w:r>
      <w:r>
        <w:rPr>
          <w:rFonts w:ascii="Cambria" w:eastAsia="Cambria" w:hAnsi="Cambria" w:cs="Cambria"/>
          <w:color w:val="000000"/>
          <w:sz w:val="27"/>
          <w:szCs w:val="27"/>
        </w:rPr>
        <w:t xml:space="preserve">. </w:t>
      </w:r>
    </w:p>
    <w:p w:rsidR="009E24F6" w:rsidRDefault="008F1C4C">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extent cx="5731510" cy="2005965"/>
            <wp:effectExtent l="0" t="0" r="0" b="0"/>
            <wp:docPr id="21269169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5731510" cy="2005965"/>
                    </a:xfrm>
                    <a:prstGeom prst="rect">
                      <a:avLst/>
                    </a:prstGeom>
                    <a:ln/>
                  </pic:spPr>
                </pic:pic>
              </a:graphicData>
            </a:graphic>
          </wp:inline>
        </w:drawing>
      </w:r>
    </w:p>
    <w:p w:rsidR="009E24F6" w:rsidRDefault="008F1C4C">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extent cx="5731510" cy="2005965"/>
            <wp:effectExtent l="0" t="0" r="0" b="0"/>
            <wp:docPr id="21269169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731510" cy="2005965"/>
                    </a:xfrm>
                    <a:prstGeom prst="rect">
                      <a:avLst/>
                    </a:prstGeom>
                    <a:ln/>
                  </pic:spPr>
                </pic:pic>
              </a:graphicData>
            </a:graphic>
          </wp:inline>
        </w:drawing>
      </w:r>
    </w:p>
    <w:p w:rsidR="009E24F6" w:rsidRDefault="008F1C4C">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extent cx="5731510" cy="2747010"/>
            <wp:effectExtent l="0" t="0" r="0" b="0"/>
            <wp:docPr id="21269169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731510" cy="2747010"/>
                    </a:xfrm>
                    <a:prstGeom prst="rect">
                      <a:avLst/>
                    </a:prstGeom>
                    <a:ln/>
                  </pic:spPr>
                </pic:pic>
              </a:graphicData>
            </a:graphic>
          </wp:inline>
        </w:drawing>
      </w:r>
    </w:p>
    <w:p w:rsidR="009E24F6" w:rsidRDefault="009E24F6">
      <w:pPr>
        <w:spacing w:before="280" w:after="280" w:line="240" w:lineRule="auto"/>
        <w:rPr>
          <w:rFonts w:ascii="Cambria" w:eastAsia="Cambria" w:hAnsi="Cambria" w:cs="Cambria"/>
          <w:color w:val="000000"/>
          <w:sz w:val="27"/>
          <w:szCs w:val="27"/>
        </w:rPr>
      </w:pPr>
    </w:p>
    <w:p w:rsidR="009E24F6" w:rsidRDefault="009E24F6">
      <w:pPr>
        <w:spacing w:before="280" w:after="280" w:line="240" w:lineRule="auto"/>
        <w:rPr>
          <w:rFonts w:ascii="Cambria" w:eastAsia="Cambria" w:hAnsi="Cambria" w:cs="Cambria"/>
          <w:color w:val="000000"/>
          <w:sz w:val="27"/>
          <w:szCs w:val="27"/>
        </w:rPr>
      </w:pPr>
    </w:p>
    <w:p w:rsidR="009E24F6" w:rsidRDefault="009E24F6">
      <w:pPr>
        <w:spacing w:before="280" w:after="280" w:line="240" w:lineRule="auto"/>
        <w:rPr>
          <w:rFonts w:ascii="Cambria" w:eastAsia="Cambria" w:hAnsi="Cambria" w:cs="Cambria"/>
          <w:color w:val="000000"/>
          <w:sz w:val="27"/>
          <w:szCs w:val="27"/>
        </w:rPr>
      </w:pPr>
    </w:p>
    <w:p w:rsidR="009E24F6" w:rsidRDefault="009E24F6">
      <w:pPr>
        <w:spacing w:before="280" w:after="280" w:line="240" w:lineRule="auto"/>
        <w:rPr>
          <w:rFonts w:ascii="Cambria" w:eastAsia="Cambria" w:hAnsi="Cambria" w:cs="Cambria"/>
          <w:color w:val="000000"/>
          <w:sz w:val="27"/>
          <w:szCs w:val="27"/>
        </w:rPr>
      </w:pPr>
    </w:p>
    <w:p w:rsidR="009E24F6" w:rsidRDefault="008F1C4C">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Guiding with learning recommendations from beginners level to advanced level</w:t>
      </w:r>
    </w:p>
    <w:p w:rsidR="009E24F6" w:rsidRDefault="008F1C4C">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extent cx="5731510" cy="2747010"/>
            <wp:effectExtent l="0" t="0" r="0" b="0"/>
            <wp:docPr id="21269168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5731510" cy="2747010"/>
                    </a:xfrm>
                    <a:prstGeom prst="rect">
                      <a:avLst/>
                    </a:prstGeom>
                    <a:ln/>
                  </pic:spPr>
                </pic:pic>
              </a:graphicData>
            </a:graphic>
          </wp:inline>
        </w:drawing>
      </w:r>
    </w:p>
    <w:p w:rsidR="009E24F6" w:rsidRDefault="008F1C4C">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extent cx="5731510" cy="3033395"/>
            <wp:effectExtent l="0" t="0" r="0" b="0"/>
            <wp:docPr id="21269168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510" cy="3033395"/>
                    </a:xfrm>
                    <a:prstGeom prst="rect">
                      <a:avLst/>
                    </a:prstGeom>
                    <a:ln/>
                  </pic:spPr>
                </pic:pic>
              </a:graphicData>
            </a:graphic>
          </wp:inline>
        </w:drawing>
      </w:r>
    </w:p>
    <w:p w:rsidR="009E24F6" w:rsidRDefault="008F1C4C">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lastRenderedPageBreak/>
        <w:drawing>
          <wp:inline distT="0" distB="0" distL="0" distR="0">
            <wp:extent cx="5731510" cy="3033395"/>
            <wp:effectExtent l="0" t="0" r="0" b="0"/>
            <wp:docPr id="21269168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731510" cy="3033395"/>
                    </a:xfrm>
                    <a:prstGeom prst="rect">
                      <a:avLst/>
                    </a:prstGeom>
                    <a:ln/>
                  </pic:spPr>
                </pic:pic>
              </a:graphicData>
            </a:graphic>
          </wp:inline>
        </w:drawing>
      </w:r>
    </w:p>
    <w:p w:rsidR="009E24F6" w:rsidRDefault="008F1C4C">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extent cx="5731510" cy="3033395"/>
            <wp:effectExtent l="0" t="0" r="0" b="0"/>
            <wp:docPr id="21269168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731510" cy="3033395"/>
                    </a:xfrm>
                    <a:prstGeom prst="rect">
                      <a:avLst/>
                    </a:prstGeom>
                    <a:ln/>
                  </pic:spPr>
                </pic:pic>
              </a:graphicData>
            </a:graphic>
          </wp:inline>
        </w:drawing>
      </w:r>
    </w:p>
    <w:p w:rsidR="009E24F6" w:rsidRDefault="008F1C4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It provides along with details of resources from where to learn and stepwise guidance through-out. </w:t>
      </w:r>
    </w:p>
    <w:p w:rsidR="009E24F6" w:rsidRDefault="009E24F6">
      <w:pPr>
        <w:spacing w:before="280" w:after="280" w:line="240" w:lineRule="auto"/>
        <w:rPr>
          <w:rFonts w:ascii="Cambria" w:eastAsia="Cambria" w:hAnsi="Cambria" w:cs="Cambria"/>
          <w:color w:val="000000"/>
          <w:sz w:val="28"/>
          <w:szCs w:val="28"/>
        </w:rPr>
      </w:pPr>
    </w:p>
    <w:p w:rsidR="009E24F6" w:rsidRDefault="008F1C4C">
      <w:pPr>
        <w:spacing w:before="280" w:after="280" w:line="240" w:lineRule="auto"/>
        <w:rPr>
          <w:rFonts w:ascii="Cambria" w:eastAsia="Cambria" w:hAnsi="Cambria" w:cs="Cambria"/>
          <w:color w:val="000000"/>
          <w:sz w:val="28"/>
          <w:szCs w:val="28"/>
        </w:rPr>
      </w:pPr>
      <w:r>
        <w:rPr>
          <w:rFonts w:ascii="Cambria" w:eastAsia="Cambria" w:hAnsi="Cambria" w:cs="Cambria"/>
          <w:b/>
          <w:bCs/>
          <w:color w:val="000000"/>
          <w:sz w:val="28"/>
          <w:szCs w:val="28"/>
        </w:rPr>
        <w:t xml:space="preserve">Conclusion: </w:t>
      </w:r>
    </w:p>
    <w:p w:rsidR="009E24F6" w:rsidRDefault="008F1C4C">
      <w:pPr>
        <w:spacing w:before="280" w:after="280" w:line="240" w:lineRule="auto"/>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has been developed as a robust and accessible AI-powered educational assistant that seamlessly integrates cloud-based intelligence with an intuitive, low-footprint web interface. Designed to support self-learners, educational institutions, and con</w:t>
      </w:r>
      <w:r>
        <w:rPr>
          <w:rFonts w:ascii="Cambria" w:eastAsia="Cambria" w:hAnsi="Cambria" w:cs="Cambria"/>
          <w:color w:val="000000"/>
          <w:sz w:val="22"/>
          <w:szCs w:val="22"/>
        </w:rPr>
        <w:t xml:space="preserve">tent platforms,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democratizes learning by simplifying complex concepts, providing instant question-and-answer interactions, generating personalized quizzes, offering detailed summaries, and tailoring smart learning paths based on individual needs. </w:t>
      </w:r>
      <w:r>
        <w:rPr>
          <w:rFonts w:ascii="Cambria" w:eastAsia="Cambria" w:hAnsi="Cambria" w:cs="Cambria"/>
          <w:color w:val="000000"/>
          <w:sz w:val="22"/>
          <w:szCs w:val="22"/>
        </w:rPr>
        <w:t xml:space="preserve">Its lightweight infrastructure ensures that even users </w:t>
      </w:r>
      <w:r>
        <w:rPr>
          <w:rFonts w:ascii="Cambria" w:eastAsia="Cambria" w:hAnsi="Cambria" w:cs="Cambria"/>
          <w:color w:val="000000"/>
          <w:sz w:val="22"/>
          <w:szCs w:val="22"/>
        </w:rPr>
        <w:lastRenderedPageBreak/>
        <w:t>with minimal hardware resources can access high-quality, personalized education without barriers.</w:t>
      </w:r>
    </w:p>
    <w:p w:rsidR="009E24F6" w:rsidRDefault="008F1C4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Throughout the development of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the project achieved key milestones in AI integration, user exp</w:t>
      </w:r>
      <w:r>
        <w:rPr>
          <w:rFonts w:ascii="Cambria" w:eastAsia="Cambria" w:hAnsi="Cambria" w:cs="Cambria"/>
          <w:color w:val="000000"/>
          <w:sz w:val="22"/>
          <w:szCs w:val="22"/>
        </w:rPr>
        <w:t>erience design, and content adaptability. Leveraging advanced generative AI, it transforms static learning into a dynamic and interactive process. The platform's simplicity and clarity cater to learners of all levels—especially those who may find tradition</w:t>
      </w:r>
      <w:r>
        <w:rPr>
          <w:rFonts w:ascii="Cambria" w:eastAsia="Cambria" w:hAnsi="Cambria" w:cs="Cambria"/>
          <w:color w:val="000000"/>
          <w:sz w:val="22"/>
          <w:szCs w:val="22"/>
        </w:rPr>
        <w:t>al educational content overwhelming or inaccessible. The modularity of the platform further allows for easy future upgrades, while its cloud-based backend ensures scalability and data-driven intelligence.</w:t>
      </w:r>
    </w:p>
    <w:p w:rsidR="009E24F6" w:rsidRDefault="008F1C4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However, the development journey came with its own </w:t>
      </w:r>
      <w:r>
        <w:rPr>
          <w:rFonts w:ascii="Cambria" w:eastAsia="Cambria" w:hAnsi="Cambria" w:cs="Cambria"/>
          <w:color w:val="000000"/>
          <w:sz w:val="22"/>
          <w:szCs w:val="22"/>
        </w:rPr>
        <w:t>set of challenges. Ensuring accuracy in AI-generated responses, maintaining performance across devices, and balancing personalization with general usability were significant hurdles. Overcoming these required continuous testing, fine-tuning AI prompt struc</w:t>
      </w:r>
      <w:r>
        <w:rPr>
          <w:rFonts w:ascii="Cambria" w:eastAsia="Cambria" w:hAnsi="Cambria" w:cs="Cambria"/>
          <w:color w:val="000000"/>
          <w:sz w:val="22"/>
          <w:szCs w:val="22"/>
        </w:rPr>
        <w:t>tures, optimizing the UI for clarity, and addressing data privacy concerns. Yet, these challenges provided valuable learning outcomes—especially in areas like prompt engineering, cloud integration, user-centric design, and scalable architecture.</w:t>
      </w:r>
    </w:p>
    <w:p w:rsidR="009E24F6" w:rsidRDefault="008F1C4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Looking ah</w:t>
      </w:r>
      <w:r>
        <w:rPr>
          <w:rFonts w:ascii="Cambria" w:eastAsia="Cambria" w:hAnsi="Cambria" w:cs="Cambria"/>
          <w:color w:val="000000"/>
          <w:sz w:val="22"/>
          <w:szCs w:val="22"/>
        </w:rPr>
        <w:t xml:space="preserve">ead,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holds immense potential for enhancement and expansion. One promising direction involves the integration of voice-based interaction, enabling users to learn hands-free using spoken commands and queries—a particularly useful feature for accessi</w:t>
      </w:r>
      <w:r>
        <w:rPr>
          <w:rFonts w:ascii="Cambria" w:eastAsia="Cambria" w:hAnsi="Cambria" w:cs="Cambria"/>
          <w:color w:val="000000"/>
          <w:sz w:val="22"/>
          <w:szCs w:val="22"/>
        </w:rPr>
        <w:t xml:space="preserve">bility and multitasking. Multilingual support is another key frontier, helping bridge language barriers and reaching a broader global audience. A mobile application is also envisioned to make learning available anytime, anywhere, with offline features for </w:t>
      </w:r>
      <w:r>
        <w:rPr>
          <w:rFonts w:ascii="Cambria" w:eastAsia="Cambria" w:hAnsi="Cambria" w:cs="Cambria"/>
          <w:color w:val="000000"/>
          <w:sz w:val="22"/>
          <w:szCs w:val="22"/>
        </w:rPr>
        <w:t>uninterrupted access.</w:t>
      </w:r>
    </w:p>
    <w:p w:rsidR="009E24F6" w:rsidRDefault="008F1C4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Furthermore, future iterations of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could incorporate progress tracking dashboards, allowing users to visualize their learning journey through metrics and insights. The addition of </w:t>
      </w:r>
      <w:proofErr w:type="spellStart"/>
      <w:r>
        <w:rPr>
          <w:rFonts w:ascii="Cambria" w:eastAsia="Cambria" w:hAnsi="Cambria" w:cs="Cambria"/>
          <w:color w:val="000000"/>
          <w:sz w:val="22"/>
          <w:szCs w:val="22"/>
        </w:rPr>
        <w:t>gamified</w:t>
      </w:r>
      <w:proofErr w:type="spellEnd"/>
      <w:r>
        <w:rPr>
          <w:rFonts w:ascii="Cambria" w:eastAsia="Cambria" w:hAnsi="Cambria" w:cs="Cambria"/>
          <w:color w:val="000000"/>
          <w:sz w:val="22"/>
          <w:szCs w:val="22"/>
        </w:rPr>
        <w:t xml:space="preserve"> elements such as badges, learning str</w:t>
      </w:r>
      <w:r>
        <w:rPr>
          <w:rFonts w:ascii="Cambria" w:eastAsia="Cambria" w:hAnsi="Cambria" w:cs="Cambria"/>
          <w:color w:val="000000"/>
          <w:sz w:val="22"/>
          <w:szCs w:val="22"/>
        </w:rPr>
        <w:t>eaks, and challenge-based assessments can boost engagement and motivation. Adaptive learning paths powered by data analytics can guide users more intelligently through content based on their strengths and weaknesses.</w:t>
      </w:r>
    </w:p>
    <w:p w:rsidR="009E24F6" w:rsidRDefault="008F1C4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From a collaboration perspective, </w:t>
      </w:r>
      <w:proofErr w:type="spellStart"/>
      <w:r>
        <w:rPr>
          <w:rFonts w:ascii="Cambria" w:eastAsia="Cambria" w:hAnsi="Cambria" w:cs="Cambria"/>
          <w:color w:val="000000"/>
          <w:sz w:val="22"/>
          <w:szCs w:val="22"/>
        </w:rPr>
        <w:t>EduGe</w:t>
      </w:r>
      <w:r>
        <w:rPr>
          <w:rFonts w:ascii="Cambria" w:eastAsia="Cambria" w:hAnsi="Cambria" w:cs="Cambria"/>
          <w:color w:val="000000"/>
          <w:sz w:val="22"/>
          <w:szCs w:val="22"/>
        </w:rPr>
        <w:t>nie</w:t>
      </w:r>
      <w:proofErr w:type="spellEnd"/>
      <w:r>
        <w:rPr>
          <w:rFonts w:ascii="Cambria" w:eastAsia="Cambria" w:hAnsi="Cambria" w:cs="Cambria"/>
          <w:color w:val="000000"/>
          <w:sz w:val="22"/>
          <w:szCs w:val="22"/>
        </w:rPr>
        <w:t xml:space="preserve"> can evolve to support group study sessions, teacher or parent dashboards, and integration with Learning Management Systems (LMS) such as Moodle or Google Classroom. Input recognition for images and PDF files can expand how students interact with conten</w:t>
      </w:r>
      <w:r>
        <w:rPr>
          <w:rFonts w:ascii="Cambria" w:eastAsia="Cambria" w:hAnsi="Cambria" w:cs="Cambria"/>
          <w:color w:val="000000"/>
          <w:sz w:val="22"/>
          <w:szCs w:val="22"/>
        </w:rPr>
        <w:t>t, enabling snapshot-based doubt solving and resource summarization. Real-time sync and smart notifications will also improve continuity and interactivity.</w:t>
      </w:r>
    </w:p>
    <w:p w:rsidR="009E24F6" w:rsidRDefault="008F1C4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 conclusion,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not just an AI tool—it’s a foundation for the future of personalized, inc</w:t>
      </w:r>
      <w:r>
        <w:rPr>
          <w:rFonts w:ascii="Cambria" w:eastAsia="Cambria" w:hAnsi="Cambria" w:cs="Cambria"/>
          <w:color w:val="000000"/>
          <w:sz w:val="22"/>
          <w:szCs w:val="22"/>
        </w:rPr>
        <w:t xml:space="preserve">lusive, and intelligent education. By bridging gaps in access, comprehension, and adaptability, it redefines the learning experience for digital natives and underserved communities alike. As it continues to evolve,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poised to become a comprehens</w:t>
      </w:r>
      <w:r>
        <w:rPr>
          <w:rFonts w:ascii="Cambria" w:eastAsia="Cambria" w:hAnsi="Cambria" w:cs="Cambria"/>
          <w:color w:val="000000"/>
          <w:sz w:val="22"/>
          <w:szCs w:val="22"/>
        </w:rPr>
        <w:t>ive learning companion for the modern era—smart, scalable, and learner-first.</w:t>
      </w:r>
    </w:p>
    <w:p w:rsidR="009E24F6" w:rsidRDefault="009E24F6">
      <w:pPr>
        <w:spacing w:before="280" w:after="280" w:line="240" w:lineRule="auto"/>
        <w:rPr>
          <w:rFonts w:ascii="Cambria" w:eastAsia="Cambria" w:hAnsi="Cambria" w:cs="Cambria"/>
          <w:color w:val="000000"/>
        </w:rPr>
      </w:pPr>
    </w:p>
    <w:p w:rsidR="009E24F6" w:rsidRDefault="009E24F6">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rsidR="009E24F6" w:rsidRDefault="009E24F6">
      <w:pPr>
        <w:pBdr>
          <w:top w:val="nil"/>
          <w:left w:val="nil"/>
          <w:bottom w:val="nil"/>
          <w:right w:val="nil"/>
          <w:between w:val="nil"/>
        </w:pBdr>
        <w:spacing w:after="0" w:line="240" w:lineRule="auto"/>
        <w:ind w:left="720"/>
        <w:rPr>
          <w:rFonts w:ascii="Cambria" w:eastAsia="Cambria" w:hAnsi="Cambria" w:cs="Cambria"/>
          <w:b/>
          <w:bCs/>
          <w:color w:val="000000"/>
          <w:sz w:val="27"/>
          <w:szCs w:val="27"/>
        </w:rPr>
      </w:pPr>
    </w:p>
    <w:p w:rsidR="009E24F6" w:rsidRDefault="009E24F6">
      <w:pPr>
        <w:pBdr>
          <w:top w:val="nil"/>
          <w:left w:val="nil"/>
          <w:bottom w:val="nil"/>
          <w:right w:val="nil"/>
          <w:between w:val="nil"/>
        </w:pBdr>
        <w:spacing w:after="280" w:line="240" w:lineRule="auto"/>
        <w:ind w:left="720"/>
        <w:rPr>
          <w:rFonts w:ascii="Cambria" w:eastAsia="Cambria" w:hAnsi="Cambria" w:cs="Cambria"/>
          <w:b/>
          <w:bCs/>
          <w:color w:val="000000"/>
          <w:sz w:val="27"/>
          <w:szCs w:val="27"/>
        </w:rPr>
      </w:pPr>
    </w:p>
    <w:p w:rsidR="009E24F6" w:rsidRDefault="008F1C4C">
      <w:pPr>
        <w:spacing w:before="280" w:after="280" w:line="240" w:lineRule="auto"/>
        <w:rPr>
          <w:rFonts w:ascii="Cambria" w:eastAsia="Cambria" w:hAnsi="Cambria" w:cs="Cambria"/>
          <w:b/>
          <w:bCs/>
          <w:color w:val="000000"/>
        </w:rPr>
      </w:pPr>
      <w:r>
        <w:rPr>
          <w:rFonts w:ascii="Cambria" w:eastAsia="Cambria" w:hAnsi="Cambria" w:cs="Cambria"/>
          <w:b/>
          <w:bCs/>
          <w:color w:val="000000"/>
        </w:rPr>
        <w:t>Submitted by:</w:t>
      </w:r>
    </w:p>
    <w:p w:rsidR="009E24F6" w:rsidRDefault="008F1C4C">
      <w:pPr>
        <w:spacing w:before="280" w:line="240" w:lineRule="auto"/>
        <w:rPr>
          <w:rFonts w:ascii="Cambria" w:eastAsia="Cambria" w:hAnsi="Cambria" w:cs="Cambria"/>
          <w:color w:val="000000"/>
        </w:rPr>
      </w:pPr>
      <w:proofErr w:type="spellStart"/>
      <w:r>
        <w:rPr>
          <w:rFonts w:ascii="Cambria" w:eastAsia="Cambria" w:hAnsi="Cambria" w:cs="Cambria"/>
          <w:b/>
          <w:bCs/>
          <w:color w:val="000000"/>
        </w:rPr>
        <w:lastRenderedPageBreak/>
        <w:t>Tella</w:t>
      </w:r>
      <w:proofErr w:type="spellEnd"/>
      <w:r>
        <w:rPr>
          <w:rFonts w:ascii="Cambria" w:eastAsia="Cambria" w:hAnsi="Cambria" w:cs="Cambria"/>
          <w:b/>
          <w:bCs/>
          <w:color w:val="000000"/>
        </w:rPr>
        <w:t xml:space="preserve"> </w:t>
      </w:r>
      <w:proofErr w:type="spellStart"/>
      <w:r>
        <w:rPr>
          <w:rFonts w:ascii="Cambria" w:eastAsia="Cambria" w:hAnsi="Cambria" w:cs="Cambria"/>
          <w:b/>
          <w:bCs/>
          <w:color w:val="000000"/>
        </w:rPr>
        <w:t>Divya</w:t>
      </w:r>
      <w:proofErr w:type="spellEnd"/>
      <w:r>
        <w:rPr>
          <w:rFonts w:ascii="Cambria" w:eastAsia="Cambria" w:hAnsi="Cambria" w:cs="Cambria"/>
          <w:b/>
          <w:bCs/>
          <w:color w:val="000000"/>
        </w:rPr>
        <w:t xml:space="preserve"> </w:t>
      </w:r>
      <w:proofErr w:type="spellStart"/>
      <w:r>
        <w:rPr>
          <w:rFonts w:ascii="Cambria" w:eastAsia="Cambria" w:hAnsi="Cambria" w:cs="Cambria"/>
          <w:b/>
          <w:bCs/>
          <w:color w:val="000000"/>
        </w:rPr>
        <w:t>Sree</w:t>
      </w:r>
      <w:proofErr w:type="spellEnd"/>
      <w:r>
        <w:rPr>
          <w:rFonts w:ascii="Cambria" w:eastAsia="Cambria" w:hAnsi="Cambria" w:cs="Cambria"/>
          <w:color w:val="000000"/>
        </w:rPr>
        <w:br/>
      </w:r>
      <w:r>
        <w:rPr>
          <w:rFonts w:ascii="Cambria" w:eastAsia="Cambria" w:hAnsi="Cambria" w:cs="Cambria"/>
          <w:b/>
          <w:bCs/>
          <w:color w:val="000000"/>
        </w:rPr>
        <w:t>Mentor:</w:t>
      </w:r>
      <w:r>
        <w:rPr>
          <w:rFonts w:ascii="Cambria" w:eastAsia="Cambria" w:hAnsi="Cambria" w:cs="Cambria"/>
          <w:color w:val="000000"/>
        </w:rPr>
        <w:t> </w:t>
      </w:r>
      <w:proofErr w:type="spellStart"/>
      <w:r>
        <w:rPr>
          <w:rFonts w:ascii="Cambria" w:eastAsia="Cambria" w:hAnsi="Cambria" w:cs="Cambria"/>
          <w:color w:val="000000"/>
        </w:rPr>
        <w:t>Siri</w:t>
      </w:r>
      <w:proofErr w:type="spellEnd"/>
      <w:r>
        <w:rPr>
          <w:rFonts w:ascii="Cambria" w:eastAsia="Cambria" w:hAnsi="Cambria" w:cs="Cambria"/>
          <w:color w:val="000000"/>
        </w:rPr>
        <w:br/>
      </w:r>
      <w:r>
        <w:rPr>
          <w:rFonts w:ascii="Cambria" w:eastAsia="Cambria" w:hAnsi="Cambria" w:cs="Cambria"/>
          <w:b/>
          <w:bCs/>
          <w:color w:val="000000"/>
        </w:rPr>
        <w:t>Date:</w:t>
      </w:r>
      <w:r>
        <w:rPr>
          <w:rFonts w:ascii="Cambria" w:eastAsia="Cambria" w:hAnsi="Cambria" w:cs="Cambria"/>
          <w:color w:val="000000"/>
        </w:rPr>
        <w:t> 11/04/2025</w:t>
      </w:r>
    </w:p>
    <w:sectPr w:rsidR="009E24F6">
      <w:headerReference w:type="default" r:id="rId3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1C4C" w:rsidRDefault="008F1C4C">
      <w:pPr>
        <w:spacing w:after="0" w:line="240" w:lineRule="auto"/>
      </w:pPr>
      <w:r>
        <w:separator/>
      </w:r>
    </w:p>
  </w:endnote>
  <w:endnote w:type="continuationSeparator" w:id="0">
    <w:p w:rsidR="008F1C4C" w:rsidRDefault="008F1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C236CF7-BD35-44A2-AC6E-109DAE3A3A1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875264F-2AAF-45BA-84F6-1DD59868AAB1}"/>
    <w:embedBold r:id="rId3" w:fontKey="{C999104A-FFD0-42BC-8062-241635595C7C}"/>
    <w:embedItalic r:id="rId4" w:fontKey="{4E148214-04BC-446D-8C56-F84AF398ED89}"/>
  </w:font>
  <w:font w:name="Calibri Light">
    <w:panose1 w:val="020F0302020204030204"/>
    <w:charset w:val="00"/>
    <w:family w:val="swiss"/>
    <w:pitch w:val="variable"/>
    <w:sig w:usb0="E4002EFF" w:usb1="C200247B" w:usb2="00000009" w:usb3="00000000" w:csb0="000001FF" w:csb1="00000000"/>
    <w:embedRegular r:id="rId5" w:fontKey="{85EE9B24-5AB6-487C-83F2-2516F6B73779}"/>
  </w:font>
  <w:font w:name="Cambria">
    <w:panose1 w:val="02040503050406030204"/>
    <w:charset w:val="00"/>
    <w:family w:val="roman"/>
    <w:pitch w:val="variable"/>
    <w:sig w:usb0="E00006FF" w:usb1="420024FF" w:usb2="02000000" w:usb3="00000000" w:csb0="0000019F" w:csb1="00000000"/>
    <w:embedRegular r:id="rId6" w:fontKey="{F927FA1B-E8C8-4170-AE3C-26FF0B664E41}"/>
    <w:embedBold r:id="rId7" w:fontKey="{698AA61D-68EF-4FDA-90A9-E653B8D29E7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1C4C" w:rsidRDefault="008F1C4C">
      <w:pPr>
        <w:spacing w:after="0" w:line="240" w:lineRule="auto"/>
      </w:pPr>
      <w:r>
        <w:separator/>
      </w:r>
    </w:p>
  </w:footnote>
  <w:footnote w:type="continuationSeparator" w:id="0">
    <w:p w:rsidR="008F1C4C" w:rsidRDefault="008F1C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24F6" w:rsidRDefault="009E24F6">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0353C"/>
    <w:multiLevelType w:val="multilevel"/>
    <w:tmpl w:val="098C8A88"/>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
    <w:nsid w:val="128C33EE"/>
    <w:multiLevelType w:val="multilevel"/>
    <w:tmpl w:val="E81402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14750784"/>
    <w:multiLevelType w:val="multilevel"/>
    <w:tmpl w:val="F0B26D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2B2A1AB3"/>
    <w:multiLevelType w:val="multilevel"/>
    <w:tmpl w:val="121AC9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2B2D26AD"/>
    <w:multiLevelType w:val="multilevel"/>
    <w:tmpl w:val="D152C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2F980B49"/>
    <w:multiLevelType w:val="multilevel"/>
    <w:tmpl w:val="41F6EB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35B40BAE"/>
    <w:multiLevelType w:val="multilevel"/>
    <w:tmpl w:val="703415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37586E68"/>
    <w:multiLevelType w:val="multilevel"/>
    <w:tmpl w:val="C8C81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3D290833"/>
    <w:multiLevelType w:val="multilevel"/>
    <w:tmpl w:val="79B0DE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42DA581B"/>
    <w:multiLevelType w:val="multilevel"/>
    <w:tmpl w:val="85C07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4CBF717F"/>
    <w:multiLevelType w:val="multilevel"/>
    <w:tmpl w:val="ACDADDA0"/>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4CF06362"/>
    <w:multiLevelType w:val="multilevel"/>
    <w:tmpl w:val="DBF4BB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5CEC0645"/>
    <w:multiLevelType w:val="multilevel"/>
    <w:tmpl w:val="869228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61BE03FA"/>
    <w:multiLevelType w:val="multilevel"/>
    <w:tmpl w:val="8D0EDB5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nsid w:val="6FBC583F"/>
    <w:multiLevelType w:val="multilevel"/>
    <w:tmpl w:val="494C6C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74E536B7"/>
    <w:multiLevelType w:val="multilevel"/>
    <w:tmpl w:val="767CE7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781F066E"/>
    <w:multiLevelType w:val="multilevel"/>
    <w:tmpl w:val="B030CC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6"/>
  </w:num>
  <w:num w:numId="2">
    <w:abstractNumId w:val="4"/>
  </w:num>
  <w:num w:numId="3">
    <w:abstractNumId w:val="11"/>
  </w:num>
  <w:num w:numId="4">
    <w:abstractNumId w:val="2"/>
  </w:num>
  <w:num w:numId="5">
    <w:abstractNumId w:val="6"/>
  </w:num>
  <w:num w:numId="6">
    <w:abstractNumId w:val="8"/>
  </w:num>
  <w:num w:numId="7">
    <w:abstractNumId w:val="12"/>
  </w:num>
  <w:num w:numId="8">
    <w:abstractNumId w:val="9"/>
  </w:num>
  <w:num w:numId="9">
    <w:abstractNumId w:val="15"/>
  </w:num>
  <w:num w:numId="10">
    <w:abstractNumId w:val="13"/>
  </w:num>
  <w:num w:numId="11">
    <w:abstractNumId w:val="0"/>
  </w:num>
  <w:num w:numId="12">
    <w:abstractNumId w:val="1"/>
  </w:num>
  <w:num w:numId="13">
    <w:abstractNumId w:val="7"/>
  </w:num>
  <w:num w:numId="14">
    <w:abstractNumId w:val="10"/>
  </w:num>
  <w:num w:numId="15">
    <w:abstractNumId w:val="14"/>
  </w:num>
  <w:num w:numId="16">
    <w:abstractNumId w:val="5"/>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4F6"/>
    <w:rsid w:val="002558B4"/>
    <w:rsid w:val="00477527"/>
    <w:rsid w:val="008F1C4C"/>
    <w:rsid w:val="009E2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5D2EEF-4494-4923-9973-156D98551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7527"/>
  </w:style>
  <w:style w:type="paragraph" w:styleId="Heading1">
    <w:name w:val="heading 1"/>
    <w:basedOn w:val="Normal"/>
    <w:next w:val="Normal"/>
    <w:link w:val="Heading1Char"/>
    <w:uiPriority w:val="9"/>
    <w:qFormat/>
    <w:rsid w:val="00A4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4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4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3CD"/>
    <w:rPr>
      <w:rFonts w:eastAsiaTheme="majorEastAsia" w:cstheme="majorBidi"/>
      <w:color w:val="272727" w:themeColor="text1" w:themeTint="D8"/>
    </w:rPr>
  </w:style>
  <w:style w:type="character" w:customStyle="1" w:styleId="TitleChar">
    <w:name w:val="Title Char"/>
    <w:basedOn w:val="DefaultParagraphFont"/>
    <w:link w:val="Title"/>
    <w:uiPriority w:val="10"/>
    <w:rsid w:val="00A4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rPr>
      <w:color w:val="595959"/>
      <w:sz w:val="28"/>
      <w:szCs w:val="28"/>
    </w:rPr>
  </w:style>
  <w:style w:type="character" w:customStyle="1" w:styleId="SubtitleChar">
    <w:name w:val="Subtitle Char"/>
    <w:basedOn w:val="DefaultParagraphFont"/>
    <w:link w:val="Subtitle"/>
    <w:uiPriority w:val="11"/>
    <w:rsid w:val="00A4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3CD"/>
    <w:pPr>
      <w:spacing w:before="160"/>
      <w:jc w:val="center"/>
    </w:pPr>
    <w:rPr>
      <w:i/>
      <w:iCs/>
      <w:color w:val="404040" w:themeColor="text1" w:themeTint="BF"/>
    </w:rPr>
  </w:style>
  <w:style w:type="character" w:customStyle="1" w:styleId="QuoteChar">
    <w:name w:val="Quote Char"/>
    <w:basedOn w:val="DefaultParagraphFont"/>
    <w:link w:val="Quote"/>
    <w:uiPriority w:val="29"/>
    <w:rsid w:val="00A463CD"/>
    <w:rPr>
      <w:i/>
      <w:iCs/>
      <w:color w:val="404040" w:themeColor="text1" w:themeTint="BF"/>
    </w:rPr>
  </w:style>
  <w:style w:type="paragraph" w:styleId="ListParagraph">
    <w:name w:val="List Paragraph"/>
    <w:basedOn w:val="Normal"/>
    <w:uiPriority w:val="34"/>
    <w:qFormat/>
    <w:rsid w:val="00A463CD"/>
    <w:pPr>
      <w:ind w:left="720"/>
      <w:contextualSpacing/>
    </w:pPr>
  </w:style>
  <w:style w:type="character" w:styleId="IntenseEmphasis">
    <w:name w:val="Intense Emphasis"/>
    <w:basedOn w:val="DefaultParagraphFont"/>
    <w:uiPriority w:val="21"/>
    <w:qFormat/>
    <w:rsid w:val="00A463CD"/>
    <w:rPr>
      <w:i/>
      <w:iCs/>
      <w:color w:val="2F5496" w:themeColor="accent1" w:themeShade="BF"/>
    </w:rPr>
  </w:style>
  <w:style w:type="paragraph" w:styleId="IntenseQuote">
    <w:name w:val="Intense Quote"/>
    <w:basedOn w:val="Normal"/>
    <w:next w:val="Normal"/>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3CD"/>
    <w:rPr>
      <w:i/>
      <w:iCs/>
      <w:color w:val="2F5496" w:themeColor="accent1" w:themeShade="BF"/>
    </w:rPr>
  </w:style>
  <w:style w:type="character" w:styleId="IntenseReference">
    <w:name w:val="Intense Reference"/>
    <w:basedOn w:val="DefaultParagraphFont"/>
    <w:uiPriority w:val="32"/>
    <w:qFormat/>
    <w:rsid w:val="00A463CD"/>
    <w:rPr>
      <w:b/>
      <w:bCs/>
      <w:smallCaps/>
      <w:color w:val="2F5496" w:themeColor="accent1" w:themeShade="BF"/>
      <w:spacing w:val="5"/>
    </w:rPr>
  </w:style>
  <w:style w:type="paragraph" w:styleId="Header">
    <w:name w:val="header"/>
    <w:basedOn w:val="Normal"/>
    <w:link w:val="HeaderChar"/>
    <w:uiPriority w:val="99"/>
    <w:unhideWhenUsed/>
    <w:rsid w:val="00A46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3CD"/>
  </w:style>
  <w:style w:type="paragraph" w:styleId="Footer">
    <w:name w:val="footer"/>
    <w:basedOn w:val="Normal"/>
    <w:link w:val="FooterChar"/>
    <w:uiPriority w:val="99"/>
    <w:unhideWhenUsed/>
    <w:rsid w:val="00A46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3CD"/>
  </w:style>
  <w:style w:type="character" w:customStyle="1" w:styleId="apple-converted-space">
    <w:name w:val="apple-converted-space"/>
    <w:basedOn w:val="DefaultParagraphFont"/>
    <w:rsid w:val="00A463CD"/>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rsid w:val="00A463CD"/>
    <w:rPr>
      <w:rFonts w:ascii="Courier New" w:eastAsia="Times New Roman" w:hAnsi="Courier New" w:cs="Courier New"/>
      <w:sz w:val="20"/>
      <w:szCs w:val="20"/>
    </w:rPr>
  </w:style>
  <w:style w:type="character" w:styleId="Hyperlink">
    <w:name w:val="Hyperlink"/>
    <w:basedOn w:val="DefaultParagraphFont"/>
    <w:uiPriority w:val="99"/>
    <w:unhideWhenUsed/>
    <w:rsid w:val="00A463CD"/>
    <w:rPr>
      <w:color w:val="0000FF"/>
      <w:u w:val="single"/>
    </w:rPr>
  </w:style>
  <w:style w:type="table" w:styleId="TableGrid">
    <w:name w:val="Table Grid"/>
    <w:basedOn w:val="TableNormal"/>
    <w:uiPriority w:val="39"/>
    <w:rsid w:val="00A463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9B4CA0"/>
    <w:rPr>
      <w:color w:val="605E5C"/>
      <w:shd w:val="clear" w:color="auto" w:fill="E1DFDD"/>
    </w:rPr>
  </w:style>
  <w:style w:type="character" w:customStyle="1" w:styleId="ms-1">
    <w:name w:val="ms-1"/>
    <w:basedOn w:val="DefaultParagraphFont"/>
    <w:rsid w:val="001D61AF"/>
  </w:style>
  <w:style w:type="character" w:customStyle="1" w:styleId="max-w-full">
    <w:name w:val="max-w-full"/>
    <w:basedOn w:val="DefaultParagraphFont"/>
    <w:rsid w:val="001D61AF"/>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www.youtube.com/watch?v=example"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s://ai.google.dev/gemini-api/docs/api-key?utm_source=chatgpt.com"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_uQrJ0TkZlc"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127.0.0.1:8000"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www.tomshardware.com/how-to/install-python-on-windows-10-and-11?utm_source=chatgpt.com" TargetMode="Externa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ai.google.dev/gemini-api/docs/api-key?utm_source=chatgpt.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1882</Words>
  <Characters>10733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divyasree</dc:creator>
  <cp:lastModifiedBy>Microsoft account</cp:lastModifiedBy>
  <cp:revision>2</cp:revision>
  <dcterms:created xsi:type="dcterms:W3CDTF">2026-09-25T08:56:00Z</dcterms:created>
  <dcterms:modified xsi:type="dcterms:W3CDTF">2026-09-25T08:56:00Z</dcterms:modified>
</cp:coreProperties>
</file>