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6B37E4" w14:textId="77777777" w:rsidR="008D194C" w:rsidRDefault="00000000">
      <w:pPr>
        <w:spacing w:before="1700" w:after="200"/>
        <w:jc w:val="center"/>
      </w:pPr>
      <w:r>
        <w:rPr>
          <w:noProof/>
        </w:rPr>
        <w:drawing>
          <wp:inline distT="0" distB="0" distL="0" distR="0" wp14:anchorId="70980DE5" wp14:editId="1B4CDF81">
            <wp:extent cx="2066925" cy="1333500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66925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4C1912" w14:textId="77777777" w:rsidR="008D194C" w:rsidRDefault="00000000">
      <w:pPr>
        <w:spacing w:after="80"/>
        <w:jc w:val="center"/>
      </w:pPr>
      <w:r>
        <w:rPr>
          <w:b/>
          <w:bCs/>
          <w:color w:val="064E3B"/>
          <w:sz w:val="54"/>
          <w:szCs w:val="54"/>
        </w:rPr>
        <w:t>Serial Manager</w:t>
      </w:r>
    </w:p>
    <w:p w14:paraId="5E6A88F3" w14:textId="77777777" w:rsidR="008D194C" w:rsidRDefault="00000000">
      <w:pPr>
        <w:spacing w:after="40"/>
        <w:jc w:val="center"/>
      </w:pPr>
      <w:r>
        <w:rPr>
          <w:color w:val="0F766E"/>
          <w:sz w:val="32"/>
          <w:szCs w:val="32"/>
        </w:rPr>
        <w:t>Manual técnico</w:t>
      </w:r>
    </w:p>
    <w:p w14:paraId="3814C212" w14:textId="77777777" w:rsidR="008D194C" w:rsidRDefault="00000000">
      <w:pPr>
        <w:spacing w:after="40"/>
        <w:jc w:val="center"/>
      </w:pPr>
      <w:r>
        <w:rPr>
          <w:color w:val="555555"/>
        </w:rPr>
        <w:t xml:space="preserve">Arquitectura, </w:t>
      </w:r>
      <w:proofErr w:type="spellStart"/>
      <w:r>
        <w:rPr>
          <w:color w:val="555555"/>
        </w:rPr>
        <w:t>backend</w:t>
      </w:r>
      <w:proofErr w:type="spellEnd"/>
      <w:r>
        <w:rPr>
          <w:color w:val="555555"/>
        </w:rPr>
        <w:t xml:space="preserve">, </w:t>
      </w:r>
      <w:proofErr w:type="spellStart"/>
      <w:r>
        <w:rPr>
          <w:color w:val="555555"/>
        </w:rPr>
        <w:t>frontend</w:t>
      </w:r>
      <w:proofErr w:type="spellEnd"/>
      <w:r>
        <w:rPr>
          <w:color w:val="555555"/>
        </w:rPr>
        <w:t>, escritorio y despliegue</w:t>
      </w:r>
    </w:p>
    <w:p w14:paraId="0F6606AE" w14:textId="77777777" w:rsidR="008D194C" w:rsidRDefault="00000000">
      <w:pPr>
        <w:spacing w:before="560"/>
        <w:jc w:val="center"/>
      </w:pPr>
      <w:r>
        <w:rPr>
          <w:color w:val="555555"/>
          <w:sz w:val="20"/>
          <w:szCs w:val="20"/>
        </w:rPr>
        <w:t xml:space="preserve">App de escritorio / web </w:t>
      </w:r>
      <w:proofErr w:type="gramStart"/>
      <w:r>
        <w:rPr>
          <w:color w:val="555555"/>
          <w:sz w:val="20"/>
          <w:szCs w:val="20"/>
        </w:rPr>
        <w:t>v0.0.4  ·</w:t>
      </w:r>
      <w:proofErr w:type="gramEnd"/>
      <w:r>
        <w:rPr>
          <w:color w:val="555555"/>
          <w:sz w:val="20"/>
          <w:szCs w:val="20"/>
        </w:rPr>
        <w:t xml:space="preserve">  API </w:t>
      </w:r>
      <w:proofErr w:type="spellStart"/>
      <w:r>
        <w:rPr>
          <w:color w:val="555555"/>
          <w:sz w:val="20"/>
          <w:szCs w:val="20"/>
        </w:rPr>
        <w:t>backend</w:t>
      </w:r>
      <w:proofErr w:type="spellEnd"/>
      <w:r>
        <w:rPr>
          <w:color w:val="555555"/>
          <w:sz w:val="20"/>
          <w:szCs w:val="20"/>
        </w:rPr>
        <w:t xml:space="preserve"> v0.1.0</w:t>
      </w:r>
    </w:p>
    <w:p w14:paraId="581B0864" w14:textId="77777777" w:rsidR="008D194C" w:rsidRDefault="00000000">
      <w:r>
        <w:br w:type="page"/>
      </w:r>
    </w:p>
    <w:p w14:paraId="201DD399" w14:textId="77777777" w:rsidR="008D194C" w:rsidRDefault="008D194C">
      <w:pPr>
        <w:sectPr w:rsidR="008D194C"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 w14:paraId="334B644F" w14:textId="77777777" w:rsidR="008D194C" w:rsidRDefault="00000000">
      <w:pPr>
        <w:pStyle w:val="Heading1"/>
        <w:spacing w:after="160"/>
      </w:pPr>
      <w:bookmarkStart w:id="0" w:name="_Toc236649187"/>
      <w:r>
        <w:lastRenderedPageBreak/>
        <w:t>Contenido</w:t>
      </w:r>
      <w:bookmarkEnd w:id="0"/>
    </w:p>
    <w:sdt>
      <w:sdtPr>
        <w:alias w:val="Contenido"/>
        <w:id w:val="1832328889"/>
      </w:sdtPr>
      <w:sdtContent>
        <w:p w14:paraId="6E53E85D" w14:textId="77777777" w:rsidR="00475EB1" w:rsidRDefault="00000000">
          <w:pPr>
            <w:pStyle w:val="TOC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36649187" w:history="1">
            <w:r w:rsidR="00475EB1" w:rsidRPr="006054D5">
              <w:rPr>
                <w:rStyle w:val="Hyperlink"/>
                <w:noProof/>
              </w:rPr>
              <w:t>Contenido</w:t>
            </w:r>
            <w:r w:rsidR="00475EB1">
              <w:rPr>
                <w:noProof/>
              </w:rPr>
              <w:tab/>
            </w:r>
            <w:r w:rsidR="00475EB1">
              <w:rPr>
                <w:noProof/>
              </w:rPr>
              <w:fldChar w:fldCharType="begin"/>
            </w:r>
            <w:r w:rsidR="00475EB1">
              <w:rPr>
                <w:noProof/>
              </w:rPr>
              <w:instrText xml:space="preserve"> PAGEREF _Toc236649187 \h </w:instrText>
            </w:r>
            <w:r w:rsidR="00475EB1">
              <w:rPr>
                <w:noProof/>
              </w:rPr>
            </w:r>
            <w:r w:rsidR="00475EB1">
              <w:rPr>
                <w:noProof/>
              </w:rPr>
              <w:fldChar w:fldCharType="separate"/>
            </w:r>
            <w:r w:rsidR="00475EB1">
              <w:rPr>
                <w:noProof/>
              </w:rPr>
              <w:t>1</w:t>
            </w:r>
            <w:r w:rsidR="00475EB1">
              <w:rPr>
                <w:noProof/>
              </w:rPr>
              <w:fldChar w:fldCharType="end"/>
            </w:r>
          </w:hyperlink>
        </w:p>
        <w:p w14:paraId="2406246F" w14:textId="77777777" w:rsidR="00475EB1" w:rsidRDefault="00475EB1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6649188" w:history="1">
            <w:r w:rsidRPr="006054D5">
              <w:rPr>
                <w:rStyle w:val="Hyperlink"/>
                <w:noProof/>
              </w:rPr>
              <w:t>1. Introducción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_Toc236649188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AB0787D" w14:textId="77777777" w:rsidR="00475EB1" w:rsidRDefault="00475EB1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6649189" w:history="1">
            <w:r w:rsidRPr="006054D5">
              <w:rPr>
                <w:rStyle w:val="Hyperlink"/>
                <w:noProof/>
              </w:rPr>
              <w:t>2. Arquitectura general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_Toc236649189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F0B15CB" w14:textId="77777777" w:rsidR="00475EB1" w:rsidRDefault="00475EB1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6649190" w:history="1">
            <w:r w:rsidRPr="006054D5">
              <w:rPr>
                <w:rStyle w:val="Hyperlink"/>
                <w:noProof/>
              </w:rPr>
              <w:t>2.1 Estructura del repositorio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_Toc236649190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7500A66" w14:textId="77777777" w:rsidR="00475EB1" w:rsidRDefault="00475EB1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6649191" w:history="1">
            <w:r w:rsidRPr="006054D5">
              <w:rPr>
                <w:rStyle w:val="Hyperlink"/>
                <w:noProof/>
              </w:rPr>
              <w:t>3. Stack tecnológico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_Toc236649191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4ABDC6D" w14:textId="77777777" w:rsidR="00475EB1" w:rsidRDefault="00475EB1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6649192" w:history="1">
            <w:r w:rsidRPr="006054D5">
              <w:rPr>
                <w:rStyle w:val="Hyperlink"/>
                <w:noProof/>
              </w:rPr>
              <w:t>4. Backend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_Toc236649192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033EE41" w14:textId="77777777" w:rsidR="00475EB1" w:rsidRDefault="00475EB1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6649193" w:history="1">
            <w:r w:rsidRPr="006054D5">
              <w:rPr>
                <w:rStyle w:val="Hyperlink"/>
                <w:noProof/>
              </w:rPr>
              <w:t>4.1 Organización por capas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_Toc236649193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3481757" w14:textId="77777777" w:rsidR="00475EB1" w:rsidRDefault="00475EB1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6649194" w:history="1">
            <w:r w:rsidRPr="006054D5">
              <w:rPr>
                <w:rStyle w:val="Hyperlink"/>
                <w:noProof/>
              </w:rPr>
              <w:t>4.2 Configuración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_Toc236649194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FB45BBE" w14:textId="77777777" w:rsidR="00475EB1" w:rsidRDefault="00475EB1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6649195" w:history="1">
            <w:r w:rsidRPr="006054D5">
              <w:rPr>
                <w:rStyle w:val="Hyperlink"/>
                <w:noProof/>
              </w:rPr>
              <w:t>4.3 Autenticación y seguridad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_Toc236649195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5305AAC" w14:textId="77777777" w:rsidR="00475EB1" w:rsidRDefault="00475EB1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6649196" w:history="1">
            <w:r w:rsidRPr="006054D5">
              <w:rPr>
                <w:rStyle w:val="Hyperlink"/>
                <w:noProof/>
              </w:rPr>
              <w:t>4.4 Generación de seriales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_Toc236649196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B133960" w14:textId="77777777" w:rsidR="00475EB1" w:rsidRDefault="00475EB1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6649197" w:history="1">
            <w:r w:rsidRPr="006054D5">
              <w:rPr>
                <w:rStyle w:val="Hyperlink"/>
                <w:noProof/>
              </w:rPr>
              <w:t>4.5 Etiquetas y ZPL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_Toc236649197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B8CD6E4" w14:textId="77777777" w:rsidR="00475EB1" w:rsidRDefault="00475EB1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6649198" w:history="1">
            <w:r w:rsidRPr="006054D5">
              <w:rPr>
                <w:rStyle w:val="Hyperlink"/>
                <w:noProof/>
              </w:rPr>
              <w:t>4.6 Sincronización offline/online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_Toc236649198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51CB973" w14:textId="77777777" w:rsidR="00475EB1" w:rsidRDefault="00475EB1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6649199" w:history="1">
            <w:r w:rsidRPr="006054D5">
              <w:rPr>
                <w:rStyle w:val="Hyperlink"/>
                <w:noProof/>
              </w:rPr>
              <w:t>4.7 Auditoría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_Toc236649199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A035BB3" w14:textId="77777777" w:rsidR="00475EB1" w:rsidRDefault="00475EB1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6649200" w:history="1">
            <w:r w:rsidRPr="006054D5">
              <w:rPr>
                <w:rStyle w:val="Hyperlink"/>
                <w:noProof/>
              </w:rPr>
              <w:t>5. Modelo de datos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_Toc236649200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DE1C3A9" w14:textId="77777777" w:rsidR="00475EB1" w:rsidRDefault="00475EB1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6649201" w:history="1">
            <w:r w:rsidRPr="006054D5">
              <w:rPr>
                <w:rStyle w:val="Hyperlink"/>
                <w:noProof/>
              </w:rPr>
              <w:t>6. API REST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_Toc236649201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91BF7DE" w14:textId="77777777" w:rsidR="00475EB1" w:rsidRDefault="00475EB1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6649202" w:history="1">
            <w:r w:rsidRPr="006054D5">
              <w:rPr>
                <w:rStyle w:val="Hyperlink"/>
                <w:noProof/>
              </w:rPr>
              <w:t>6.1 Autenticación y usuarios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_Toc236649202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100F8CF" w14:textId="77777777" w:rsidR="00475EB1" w:rsidRDefault="00475EB1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6649203" w:history="1">
            <w:r w:rsidRPr="006054D5">
              <w:rPr>
                <w:rStyle w:val="Hyperlink"/>
                <w:noProof/>
              </w:rPr>
              <w:t>6.2 Catálogos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_Toc236649203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D55EC19" w14:textId="77777777" w:rsidR="00475EB1" w:rsidRDefault="00475EB1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6649204" w:history="1">
            <w:r w:rsidRPr="006054D5">
              <w:rPr>
                <w:rStyle w:val="Hyperlink"/>
                <w:noProof/>
              </w:rPr>
              <w:t>6.3 Equipos, impresión, sincronización y auditoría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_Toc236649204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44F5F30" w14:textId="77777777" w:rsidR="00475EB1" w:rsidRDefault="00475EB1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6649205" w:history="1">
            <w:r w:rsidRPr="006054D5">
              <w:rPr>
                <w:rStyle w:val="Hyperlink"/>
                <w:noProof/>
              </w:rPr>
              <w:t>7. Frontend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_Toc236649205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40381B1" w14:textId="77777777" w:rsidR="00475EB1" w:rsidRDefault="00475EB1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6649206" w:history="1">
            <w:r w:rsidRPr="006054D5">
              <w:rPr>
                <w:rStyle w:val="Hyperlink"/>
                <w:noProof/>
              </w:rPr>
              <w:t>7.1 Organización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_Toc236649206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5932132" w14:textId="77777777" w:rsidR="00475EB1" w:rsidRDefault="00475EB1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6649207" w:history="1">
            <w:r w:rsidRPr="006054D5">
              <w:rPr>
                <w:rStyle w:val="Hyperlink"/>
                <w:noProof/>
              </w:rPr>
              <w:t>7.2 Enrutamiento y control de acceso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_Toc236649207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86D2FFC" w14:textId="77777777" w:rsidR="00475EB1" w:rsidRDefault="00475EB1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6649208" w:history="1">
            <w:r w:rsidRPr="006054D5">
              <w:rPr>
                <w:rStyle w:val="Hyperlink"/>
                <w:noProof/>
              </w:rPr>
              <w:t>7.3 Motor offline-first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_Toc236649208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FD6D8ED" w14:textId="77777777" w:rsidR="00475EB1" w:rsidRDefault="00475EB1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6649209" w:history="1">
            <w:r w:rsidRPr="006054D5">
              <w:rPr>
                <w:rStyle w:val="Hyperlink"/>
                <w:noProof/>
              </w:rPr>
              <w:t>7.4 Render de etiquetas en el cliente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_Toc236649209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04CB1AC" w14:textId="77777777" w:rsidR="00475EB1" w:rsidRDefault="00475EB1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6649210" w:history="1">
            <w:r w:rsidRPr="006054D5">
              <w:rPr>
                <w:rStyle w:val="Hyperlink"/>
                <w:noProof/>
              </w:rPr>
              <w:t>7.5 Capa de impresión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_Toc236649210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948E874" w14:textId="77777777" w:rsidR="00475EB1" w:rsidRDefault="00475EB1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6649211" w:history="1">
            <w:r w:rsidRPr="006054D5">
              <w:rPr>
                <w:rStyle w:val="Hyperlink"/>
                <w:noProof/>
              </w:rPr>
              <w:t>8. Aplicación de escritorio (Tauri)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_Toc236649211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D0A833B" w14:textId="77777777" w:rsidR="00475EB1" w:rsidRDefault="00475EB1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6649212" w:history="1">
            <w:r w:rsidRPr="006054D5">
              <w:rPr>
                <w:rStyle w:val="Hyperlink"/>
                <w:noProof/>
              </w:rPr>
              <w:t>9. Flujo de impresión, a fondo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_Toc236649212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7594725" w14:textId="77777777" w:rsidR="00475EB1" w:rsidRDefault="00475EB1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6649213" w:history="1">
            <w:r w:rsidRPr="006054D5">
              <w:rPr>
                <w:rStyle w:val="Hyperlink"/>
                <w:noProof/>
              </w:rPr>
              <w:t>10. Despliegue y operación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_Toc236649213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70B590B" w14:textId="77777777" w:rsidR="00475EB1" w:rsidRDefault="00475EB1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6649214" w:history="1">
            <w:r w:rsidRPr="006054D5">
              <w:rPr>
                <w:rStyle w:val="Hyperlink"/>
                <w:noProof/>
              </w:rPr>
              <w:t>10.1 Desarrollo (Docker Compose)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_Toc236649214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963C58D" w14:textId="77777777" w:rsidR="00475EB1" w:rsidRDefault="00475EB1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6649215" w:history="1">
            <w:r w:rsidRPr="006054D5">
              <w:rPr>
                <w:rStyle w:val="Hyperlink"/>
                <w:noProof/>
              </w:rPr>
              <w:t>10.2 Producción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_Toc236649215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39E81CD" w14:textId="77777777" w:rsidR="00475EB1" w:rsidRDefault="00475EB1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6649216" w:history="1">
            <w:r w:rsidRPr="006054D5">
              <w:rPr>
                <w:rStyle w:val="Hyperlink"/>
                <w:noProof/>
              </w:rPr>
              <w:t>10.3 Frontend e instalador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_Toc236649216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2E64534" w14:textId="77777777" w:rsidR="00475EB1" w:rsidRDefault="00475EB1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6649217" w:history="1">
            <w:r w:rsidRPr="006054D5">
              <w:rPr>
                <w:rStyle w:val="Hyperlink"/>
                <w:noProof/>
              </w:rPr>
              <w:t>11. Pruebas y verificación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_Toc236649217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6F9AA6B" w14:textId="77777777" w:rsidR="00475EB1" w:rsidRDefault="00475EB1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6649218" w:history="1">
            <w:r w:rsidRPr="006054D5">
              <w:rPr>
                <w:rStyle w:val="Hyperlink"/>
                <w:noProof/>
              </w:rPr>
              <w:t>12. Seguridad y consideraciones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_Toc236649218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D0BD635" w14:textId="77777777" w:rsidR="008D194C" w:rsidRDefault="00000000">
          <w:r>
            <w:fldChar w:fldCharType="end"/>
          </w:r>
        </w:p>
      </w:sdtContent>
    </w:sdt>
    <w:p w14:paraId="7A2591A2" w14:textId="77777777" w:rsidR="008D194C" w:rsidRDefault="00000000">
      <w:r>
        <w:br w:type="page"/>
      </w:r>
    </w:p>
    <w:p w14:paraId="0E50F7A7" w14:textId="77777777" w:rsidR="008D194C" w:rsidRDefault="00000000">
      <w:pPr>
        <w:pStyle w:val="Heading1"/>
      </w:pPr>
      <w:bookmarkStart w:id="1" w:name="_Toc236649188"/>
      <w:r>
        <w:lastRenderedPageBreak/>
        <w:t>1. Introducción</w:t>
      </w:r>
      <w:bookmarkEnd w:id="1"/>
    </w:p>
    <w:p w14:paraId="533988A0" w14:textId="77777777" w:rsidR="008D194C" w:rsidRDefault="00000000">
      <w:pPr>
        <w:spacing w:after="120" w:line="276" w:lineRule="auto"/>
      </w:pPr>
      <w:r>
        <w:t>Serial Manager es un sistema para identificar y trazar equipos que llegan sin número de serie de fábrica (o con el serial ilegible). Asigna a cada equipo un identificador único, genera e imprime su etiqueta con código de barras, y registra su ciclo de vida (ingreso → baja) con auditoría.</w:t>
      </w:r>
    </w:p>
    <w:p w14:paraId="613B3C7D" w14:textId="77777777" w:rsidR="008D194C" w:rsidRDefault="00000000">
      <w:pPr>
        <w:spacing w:after="120" w:line="276" w:lineRule="auto"/>
      </w:pPr>
      <w:r>
        <w:t xml:space="preserve">El producto tiene tres piezas: un </w:t>
      </w:r>
      <w:proofErr w:type="spellStart"/>
      <w:r>
        <w:t>backend</w:t>
      </w:r>
      <w:proofErr w:type="spellEnd"/>
      <w:r>
        <w:t xml:space="preserve"> REST (</w:t>
      </w:r>
      <w:proofErr w:type="spellStart"/>
      <w:r>
        <w:t>FastAPI</w:t>
      </w:r>
      <w:proofErr w:type="spellEnd"/>
      <w:r>
        <w:t xml:space="preserve">), un </w:t>
      </w:r>
      <w:proofErr w:type="spellStart"/>
      <w:r>
        <w:t>frontend</w:t>
      </w:r>
      <w:proofErr w:type="spellEnd"/>
      <w:r>
        <w:t xml:space="preserve"> que corre como aplicación web (PWA) y como aplicación de escritorio para Windows (Tauri), y una base de datos relacional (MySQL en producción, SQLite en desarrollo). El </w:t>
      </w:r>
      <w:proofErr w:type="spellStart"/>
      <w:r>
        <w:t>frontend</w:t>
      </w:r>
      <w:proofErr w:type="spellEnd"/>
      <w:r>
        <w:t xml:space="preserve"> es offline-</w:t>
      </w:r>
      <w:proofErr w:type="spellStart"/>
      <w:r>
        <w:t>first</w:t>
      </w:r>
      <w:proofErr w:type="spellEnd"/>
      <w:r>
        <w:t>: sigue operando sin conexión y sincroniza al reconectar.</w:t>
      </w:r>
    </w:p>
    <w:p w14:paraId="388C637F" w14:textId="77777777" w:rsidR="008D194C" w:rsidRDefault="00000000">
      <w:pPr>
        <w:pBdr>
          <w:left w:val="single" w:sz="18" w:space="8" w:color="0F766E"/>
        </w:pBdr>
        <w:shd w:val="clear" w:color="auto" w:fill="E8F3EF"/>
        <w:spacing w:before="60" w:after="140" w:line="270" w:lineRule="auto"/>
        <w:ind w:left="120"/>
      </w:pPr>
      <w:r>
        <w:rPr>
          <w:b/>
          <w:bCs/>
          <w:color w:val="064E3B"/>
        </w:rPr>
        <w:t xml:space="preserve">Nota. </w:t>
      </w:r>
      <w:r>
        <w:t xml:space="preserve">Este documento describe la implementación real del código, no solo el diseño. En </w:t>
      </w:r>
      <w:proofErr w:type="spellStart"/>
      <w:r>
        <w:t>docs</w:t>
      </w:r>
      <w:proofErr w:type="spellEnd"/>
      <w:r>
        <w:t>/ del repositorio hay documentos complementarios (ARQUITECTURA, BASE_DE_DATOS, API_ENDPOINTS, AUTENTICACION_CONECTABLE, IMPRESION_ZEBRA, DESPLIEGUE_CAPROVER).</w:t>
      </w:r>
    </w:p>
    <w:p w14:paraId="7CD1E20A" w14:textId="77777777" w:rsidR="008D194C" w:rsidRDefault="00000000">
      <w:pPr>
        <w:pStyle w:val="Heading1"/>
      </w:pPr>
      <w:bookmarkStart w:id="2" w:name="_Toc236649189"/>
      <w:r>
        <w:t>2. Arquitectura general</w:t>
      </w:r>
      <w:bookmarkEnd w:id="2"/>
    </w:p>
    <w:p w14:paraId="1AD990D9" w14:textId="77777777" w:rsidR="008D194C" w:rsidRDefault="00000000">
      <w:pPr>
        <w:spacing w:after="120" w:line="276" w:lineRule="auto"/>
      </w:pPr>
      <w:r>
        <w:t xml:space="preserve">La solución sigue una arquitectura por capas con el </w:t>
      </w:r>
      <w:proofErr w:type="spellStart"/>
      <w:r>
        <w:t>backend</w:t>
      </w:r>
      <w:proofErr w:type="spellEnd"/>
      <w:r>
        <w:t xml:space="preserve"> como única fuente de verdad y clientes desacoplados que consumen su API REST:</w:t>
      </w:r>
    </w:p>
    <w:p w14:paraId="27968803" w14:textId="77777777" w:rsidR="008D194C" w:rsidRDefault="00000000">
      <w:pPr>
        <w:pStyle w:val="ListParagraph"/>
        <w:numPr>
          <w:ilvl w:val="0"/>
          <w:numId w:val="2"/>
        </w:numPr>
        <w:spacing w:after="60" w:line="270" w:lineRule="auto"/>
      </w:pPr>
      <w:r>
        <w:rPr>
          <w:b/>
          <w:bCs/>
        </w:rPr>
        <w:t xml:space="preserve">Cliente web (PWA): </w:t>
      </w:r>
      <w:r>
        <w:t xml:space="preserve">Vue 3 servido como sitio estático; Service Worker e </w:t>
      </w:r>
      <w:proofErr w:type="spellStart"/>
      <w:r>
        <w:t>IndexedDB</w:t>
      </w:r>
      <w:proofErr w:type="spellEnd"/>
      <w:r>
        <w:t xml:space="preserve"> habilitan el modo offline.</w:t>
      </w:r>
    </w:p>
    <w:p w14:paraId="54EC90E3" w14:textId="77777777" w:rsidR="008D194C" w:rsidRDefault="00000000">
      <w:pPr>
        <w:pStyle w:val="ListParagraph"/>
        <w:numPr>
          <w:ilvl w:val="0"/>
          <w:numId w:val="2"/>
        </w:numPr>
        <w:spacing w:after="60" w:line="270" w:lineRule="auto"/>
      </w:pPr>
      <w:r>
        <w:rPr>
          <w:b/>
          <w:bCs/>
        </w:rPr>
        <w:t xml:space="preserve">Cliente escritorio (Tauri): </w:t>
      </w:r>
      <w:r>
        <w:t xml:space="preserve">el mismo </w:t>
      </w:r>
      <w:proofErr w:type="spellStart"/>
      <w:r>
        <w:t>frontend</w:t>
      </w:r>
      <w:proofErr w:type="spellEnd"/>
      <w:r>
        <w:t xml:space="preserve"> Vue empaquetado con un núcleo Rust que agrega impresión nativa en Windows.</w:t>
      </w:r>
    </w:p>
    <w:p w14:paraId="127F3E57" w14:textId="77777777" w:rsidR="008D194C" w:rsidRDefault="00000000">
      <w:pPr>
        <w:pStyle w:val="ListParagraph"/>
        <w:numPr>
          <w:ilvl w:val="0"/>
          <w:numId w:val="2"/>
        </w:numPr>
        <w:spacing w:after="60" w:line="270" w:lineRule="auto"/>
      </w:pPr>
      <w:proofErr w:type="spellStart"/>
      <w:r>
        <w:rPr>
          <w:b/>
          <w:bCs/>
        </w:rPr>
        <w:t>Backend</w:t>
      </w:r>
      <w:proofErr w:type="spellEnd"/>
      <w:r>
        <w:rPr>
          <w:b/>
          <w:bCs/>
        </w:rPr>
        <w:t xml:space="preserve"> (</w:t>
      </w:r>
      <w:proofErr w:type="spellStart"/>
      <w:r>
        <w:rPr>
          <w:b/>
          <w:bCs/>
        </w:rPr>
        <w:t>FastAPI</w:t>
      </w:r>
      <w:proofErr w:type="spellEnd"/>
      <w:r>
        <w:rPr>
          <w:b/>
          <w:bCs/>
        </w:rPr>
        <w:t xml:space="preserve">): </w:t>
      </w:r>
      <w:r>
        <w:t xml:space="preserve">API REST versionada (/api/v1), autenticación JWT con proveedor de identidad conectable, lógica de negocio en servicios y persistencia con </w:t>
      </w:r>
      <w:proofErr w:type="spellStart"/>
      <w:r>
        <w:t>SQLAlchemy</w:t>
      </w:r>
      <w:proofErr w:type="spellEnd"/>
      <w:r>
        <w:t>.</w:t>
      </w:r>
    </w:p>
    <w:p w14:paraId="36875C55" w14:textId="77777777" w:rsidR="008D194C" w:rsidRDefault="00000000">
      <w:pPr>
        <w:pStyle w:val="ListParagraph"/>
        <w:numPr>
          <w:ilvl w:val="0"/>
          <w:numId w:val="2"/>
        </w:numPr>
        <w:spacing w:after="60" w:line="270" w:lineRule="auto"/>
      </w:pPr>
      <w:r>
        <w:rPr>
          <w:b/>
          <w:bCs/>
        </w:rPr>
        <w:t xml:space="preserve">Base de datos: </w:t>
      </w:r>
      <w:r>
        <w:t xml:space="preserve">MySQL 8 en producción; SQLite por defecto en desarrollo. Migraciones con </w:t>
      </w:r>
      <w:proofErr w:type="spellStart"/>
      <w:r>
        <w:t>Alembic</w:t>
      </w:r>
      <w:proofErr w:type="spellEnd"/>
      <w:r>
        <w:t>.</w:t>
      </w:r>
    </w:p>
    <w:p w14:paraId="01EE02B9" w14:textId="77777777" w:rsidR="008D194C" w:rsidRDefault="00000000">
      <w:pPr>
        <w:spacing w:after="120" w:line="276" w:lineRule="auto"/>
      </w:pPr>
      <w:r>
        <w:t xml:space="preserve">La dirección del </w:t>
      </w:r>
      <w:proofErr w:type="spellStart"/>
      <w:r>
        <w:t>backend</w:t>
      </w:r>
      <w:proofErr w:type="spellEnd"/>
      <w:r>
        <w:t xml:space="preserve"> es configurable por instalación desde la propia interfaz (se guarda en </w:t>
      </w:r>
      <w:proofErr w:type="spellStart"/>
      <w:r>
        <w:t>localStorage</w:t>
      </w:r>
      <w:proofErr w:type="spellEnd"/>
      <w:r>
        <w:t>), de modo que un mismo binario puede apuntar a distintos servidores sin recompilar.</w:t>
      </w:r>
    </w:p>
    <w:p w14:paraId="22EB1E85" w14:textId="77777777" w:rsidR="008D194C" w:rsidRDefault="00000000">
      <w:pPr>
        <w:pStyle w:val="Heading2"/>
      </w:pPr>
      <w:bookmarkStart w:id="3" w:name="_Toc236649190"/>
      <w:r>
        <w:t>2.1 Estructura del repositorio</w:t>
      </w:r>
      <w:bookmarkEnd w:id="3"/>
    </w:p>
    <w:p w14:paraId="30FE8759" w14:textId="77777777" w:rsidR="008D194C" w:rsidRDefault="00000000">
      <w:pPr>
        <w:pBdr>
          <w:top w:val="single" w:sz="4" w:space="6" w:color="D5D5D5"/>
          <w:left w:val="single" w:sz="4" w:space="6" w:color="D5D5D5"/>
          <w:bottom w:val="single" w:sz="4" w:space="6" w:color="D5D5D5"/>
          <w:right w:val="single" w:sz="4" w:space="6" w:color="D5D5D5"/>
        </w:pBdr>
        <w:shd w:val="clear" w:color="auto" w:fill="F3F4F6"/>
        <w:spacing w:before="60" w:after="140"/>
        <w:ind w:left="80" w:right="80"/>
      </w:pPr>
      <w:r>
        <w:rPr>
          <w:rFonts w:ascii="Consolas" w:eastAsia="Consolas" w:hAnsi="Consolas" w:cs="Consolas"/>
          <w:sz w:val="18"/>
          <w:szCs w:val="18"/>
        </w:rPr>
        <w:t>etiquetas/</w:t>
      </w:r>
      <w:r>
        <w:rPr>
          <w:rFonts w:ascii="Consolas" w:eastAsia="Consolas" w:hAnsi="Consolas" w:cs="Consolas"/>
          <w:sz w:val="18"/>
          <w:szCs w:val="18"/>
        </w:rPr>
        <w:br/>
        <w:t xml:space="preserve">├── app/                  # </w:t>
      </w:r>
      <w:proofErr w:type="spellStart"/>
      <w:r>
        <w:rPr>
          <w:rFonts w:ascii="Consolas" w:eastAsia="Consolas" w:hAnsi="Consolas" w:cs="Consolas"/>
          <w:sz w:val="18"/>
          <w:szCs w:val="18"/>
        </w:rPr>
        <w:t>Backend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FastAPI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(Python)</w:t>
      </w:r>
      <w:r>
        <w:rPr>
          <w:rFonts w:ascii="Consolas" w:eastAsia="Consolas" w:hAnsi="Consolas" w:cs="Consolas"/>
          <w:sz w:val="18"/>
          <w:szCs w:val="18"/>
        </w:rPr>
        <w:br/>
        <w:t xml:space="preserve">│   ├── api/v1/           #   </w:t>
      </w:r>
      <w:proofErr w:type="spellStart"/>
      <w:r>
        <w:rPr>
          <w:rFonts w:ascii="Consolas" w:eastAsia="Consolas" w:hAnsi="Consolas" w:cs="Consolas"/>
          <w:sz w:val="18"/>
          <w:szCs w:val="18"/>
        </w:rPr>
        <w:t>routers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y </w:t>
      </w:r>
      <w:proofErr w:type="spellStart"/>
      <w:r>
        <w:rPr>
          <w:rFonts w:ascii="Consolas" w:eastAsia="Consolas" w:hAnsi="Consolas" w:cs="Consolas"/>
          <w:sz w:val="18"/>
          <w:szCs w:val="18"/>
        </w:rPr>
        <w:t>endpoints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REST</w:t>
      </w:r>
      <w:r>
        <w:rPr>
          <w:rFonts w:ascii="Consolas" w:eastAsia="Consolas" w:hAnsi="Consolas" w:cs="Consolas"/>
          <w:sz w:val="18"/>
          <w:szCs w:val="18"/>
        </w:rPr>
        <w:br/>
        <w:t xml:space="preserve">│   ├── </w:t>
      </w:r>
      <w:proofErr w:type="spellStart"/>
      <w:r>
        <w:rPr>
          <w:rFonts w:ascii="Consolas" w:eastAsia="Consolas" w:hAnsi="Consolas" w:cs="Consolas"/>
          <w:sz w:val="18"/>
          <w:szCs w:val="18"/>
        </w:rPr>
        <w:t>core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/             #   </w:t>
      </w:r>
      <w:proofErr w:type="spellStart"/>
      <w:r>
        <w:rPr>
          <w:rFonts w:ascii="Consolas" w:eastAsia="Consolas" w:hAnsi="Consolas" w:cs="Consolas"/>
          <w:sz w:val="18"/>
          <w:szCs w:val="18"/>
        </w:rPr>
        <w:t>config</w:t>
      </w:r>
      <w:proofErr w:type="spellEnd"/>
      <w:r>
        <w:rPr>
          <w:rFonts w:ascii="Consolas" w:eastAsia="Consolas" w:hAnsi="Consolas" w:cs="Consolas"/>
          <w:sz w:val="18"/>
          <w:szCs w:val="18"/>
        </w:rPr>
        <w:t>, seguridad, base de datos, middleware</w:t>
      </w:r>
      <w:r>
        <w:rPr>
          <w:rFonts w:ascii="Consolas" w:eastAsia="Consolas" w:hAnsi="Consolas" w:cs="Consolas"/>
          <w:sz w:val="18"/>
          <w:szCs w:val="18"/>
        </w:rPr>
        <w:br/>
        <w:t xml:space="preserve">│   ├── </w:t>
      </w:r>
      <w:proofErr w:type="spellStart"/>
      <w:r>
        <w:rPr>
          <w:rFonts w:ascii="Consolas" w:eastAsia="Consolas" w:hAnsi="Consolas" w:cs="Consolas"/>
          <w:sz w:val="18"/>
          <w:szCs w:val="18"/>
        </w:rPr>
        <w:t>identity</w:t>
      </w:r>
      <w:proofErr w:type="spellEnd"/>
      <w:r>
        <w:rPr>
          <w:rFonts w:ascii="Consolas" w:eastAsia="Consolas" w:hAnsi="Consolas" w:cs="Consolas"/>
          <w:sz w:val="18"/>
          <w:szCs w:val="18"/>
        </w:rPr>
        <w:t>/         #   proveedores de identidad conectables</w:t>
      </w:r>
      <w:r>
        <w:rPr>
          <w:rFonts w:ascii="Consolas" w:eastAsia="Consolas" w:hAnsi="Consolas" w:cs="Consolas"/>
          <w:sz w:val="18"/>
          <w:szCs w:val="18"/>
        </w:rPr>
        <w:br/>
        <w:t xml:space="preserve">│   ├── </w:t>
      </w:r>
      <w:proofErr w:type="spellStart"/>
      <w:r>
        <w:rPr>
          <w:rFonts w:ascii="Consolas" w:eastAsia="Consolas" w:hAnsi="Consolas" w:cs="Consolas"/>
          <w:sz w:val="18"/>
          <w:szCs w:val="18"/>
        </w:rPr>
        <w:t>models</w:t>
      </w:r>
      <w:proofErr w:type="spellEnd"/>
      <w:r>
        <w:rPr>
          <w:rFonts w:ascii="Consolas" w:eastAsia="Consolas" w:hAnsi="Consolas" w:cs="Consolas"/>
          <w:sz w:val="18"/>
          <w:szCs w:val="18"/>
        </w:rPr>
        <w:t>/           #   modelos ORM (</w:t>
      </w:r>
      <w:proofErr w:type="spellStart"/>
      <w:r>
        <w:rPr>
          <w:rFonts w:ascii="Consolas" w:eastAsia="Consolas" w:hAnsi="Consolas" w:cs="Consolas"/>
          <w:sz w:val="18"/>
          <w:szCs w:val="18"/>
        </w:rPr>
        <w:t>SQLAlchemy</w:t>
      </w:r>
      <w:proofErr w:type="spellEnd"/>
      <w:r>
        <w:rPr>
          <w:rFonts w:ascii="Consolas" w:eastAsia="Consolas" w:hAnsi="Consolas" w:cs="Consolas"/>
          <w:sz w:val="18"/>
          <w:szCs w:val="18"/>
        </w:rPr>
        <w:t>)</w:t>
      </w:r>
      <w:r>
        <w:rPr>
          <w:rFonts w:ascii="Consolas" w:eastAsia="Consolas" w:hAnsi="Consolas" w:cs="Consolas"/>
          <w:sz w:val="18"/>
          <w:szCs w:val="18"/>
        </w:rPr>
        <w:br/>
        <w:t xml:space="preserve">│   ├── </w:t>
      </w:r>
      <w:proofErr w:type="spellStart"/>
      <w:r>
        <w:rPr>
          <w:rFonts w:ascii="Consolas" w:eastAsia="Consolas" w:hAnsi="Consolas" w:cs="Consolas"/>
          <w:sz w:val="18"/>
          <w:szCs w:val="18"/>
        </w:rPr>
        <w:t>schemas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/          #   esquemas </w:t>
      </w:r>
      <w:proofErr w:type="spellStart"/>
      <w:r>
        <w:rPr>
          <w:rFonts w:ascii="Consolas" w:eastAsia="Consolas" w:hAnsi="Consolas" w:cs="Consolas"/>
          <w:sz w:val="18"/>
          <w:szCs w:val="18"/>
        </w:rPr>
        <w:t>Pydantic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(</w:t>
      </w:r>
      <w:proofErr w:type="spellStart"/>
      <w:r>
        <w:rPr>
          <w:rFonts w:ascii="Consolas" w:eastAsia="Consolas" w:hAnsi="Consolas" w:cs="Consolas"/>
          <w:sz w:val="18"/>
          <w:szCs w:val="18"/>
        </w:rPr>
        <w:t>request</w:t>
      </w:r>
      <w:proofErr w:type="spellEnd"/>
      <w:r>
        <w:rPr>
          <w:rFonts w:ascii="Consolas" w:eastAsia="Consolas" w:hAnsi="Consolas" w:cs="Consolas"/>
          <w:sz w:val="18"/>
          <w:szCs w:val="18"/>
        </w:rPr>
        <w:t>/response)</w:t>
      </w:r>
      <w:r>
        <w:rPr>
          <w:rFonts w:ascii="Consolas" w:eastAsia="Consolas" w:hAnsi="Consolas" w:cs="Consolas"/>
          <w:sz w:val="18"/>
          <w:szCs w:val="18"/>
        </w:rPr>
        <w:br/>
        <w:t xml:space="preserve">│   ├── </w:t>
      </w:r>
      <w:proofErr w:type="spellStart"/>
      <w:r>
        <w:rPr>
          <w:rFonts w:ascii="Consolas" w:eastAsia="Consolas" w:hAnsi="Consolas" w:cs="Consolas"/>
          <w:sz w:val="18"/>
          <w:szCs w:val="18"/>
        </w:rPr>
        <w:t>services</w:t>
      </w:r>
      <w:proofErr w:type="spellEnd"/>
      <w:r>
        <w:rPr>
          <w:rFonts w:ascii="Consolas" w:eastAsia="Consolas" w:hAnsi="Consolas" w:cs="Consolas"/>
          <w:sz w:val="18"/>
          <w:szCs w:val="18"/>
        </w:rPr>
        <w:t>/         #   lógica de negocio</w:t>
      </w:r>
      <w:r>
        <w:rPr>
          <w:rFonts w:ascii="Consolas" w:eastAsia="Consolas" w:hAnsi="Consolas" w:cs="Consolas"/>
          <w:sz w:val="18"/>
          <w:szCs w:val="18"/>
        </w:rPr>
        <w:br/>
        <w:t xml:space="preserve">│   └── </w:t>
      </w:r>
      <w:proofErr w:type="spellStart"/>
      <w:r>
        <w:rPr>
          <w:rFonts w:ascii="Consolas" w:eastAsia="Consolas" w:hAnsi="Consolas" w:cs="Consolas"/>
          <w:sz w:val="18"/>
          <w:szCs w:val="18"/>
        </w:rPr>
        <w:t>seeds</w:t>
      </w:r>
      <w:proofErr w:type="spellEnd"/>
      <w:r>
        <w:rPr>
          <w:rFonts w:ascii="Consolas" w:eastAsia="Consolas" w:hAnsi="Consolas" w:cs="Consolas"/>
          <w:sz w:val="18"/>
          <w:szCs w:val="18"/>
        </w:rPr>
        <w:t>/            #   datos iniciales</w:t>
      </w:r>
      <w:r>
        <w:rPr>
          <w:rFonts w:ascii="Consolas" w:eastAsia="Consolas" w:hAnsi="Consolas" w:cs="Consolas"/>
          <w:sz w:val="18"/>
          <w:szCs w:val="18"/>
        </w:rPr>
        <w:br/>
        <w:t xml:space="preserve">├── </w:t>
      </w:r>
      <w:proofErr w:type="spellStart"/>
      <w:r>
        <w:rPr>
          <w:rFonts w:ascii="Consolas" w:eastAsia="Consolas" w:hAnsi="Consolas" w:cs="Consolas"/>
          <w:sz w:val="18"/>
          <w:szCs w:val="18"/>
        </w:rPr>
        <w:t>migrations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/           # </w:t>
      </w:r>
      <w:proofErr w:type="spellStart"/>
      <w:r>
        <w:rPr>
          <w:rFonts w:ascii="Consolas" w:eastAsia="Consolas" w:hAnsi="Consolas" w:cs="Consolas"/>
          <w:sz w:val="18"/>
          <w:szCs w:val="18"/>
        </w:rPr>
        <w:t>Alembic</w:t>
      </w:r>
      <w:proofErr w:type="spellEnd"/>
      <w:r>
        <w:rPr>
          <w:rFonts w:ascii="Consolas" w:eastAsia="Consolas" w:hAnsi="Consolas" w:cs="Consolas"/>
          <w:sz w:val="18"/>
          <w:szCs w:val="18"/>
        </w:rPr>
        <w:br/>
        <w:t xml:space="preserve">├── </w:t>
      </w:r>
      <w:proofErr w:type="spellStart"/>
      <w:r>
        <w:rPr>
          <w:rFonts w:ascii="Consolas" w:eastAsia="Consolas" w:hAnsi="Consolas" w:cs="Consolas"/>
          <w:sz w:val="18"/>
          <w:szCs w:val="18"/>
        </w:rPr>
        <w:t>frontend</w:t>
      </w:r>
      <w:proofErr w:type="spellEnd"/>
      <w:r>
        <w:rPr>
          <w:rFonts w:ascii="Consolas" w:eastAsia="Consolas" w:hAnsi="Consolas" w:cs="Consolas"/>
          <w:sz w:val="18"/>
          <w:szCs w:val="18"/>
        </w:rPr>
        <w:t>/             # Vue 3 + Vite (web y Tauri)</w:t>
      </w:r>
      <w:r>
        <w:rPr>
          <w:rFonts w:ascii="Consolas" w:eastAsia="Consolas" w:hAnsi="Consolas" w:cs="Consolas"/>
          <w:sz w:val="18"/>
          <w:szCs w:val="18"/>
        </w:rPr>
        <w:br/>
        <w:t xml:space="preserve">│   ├── </w:t>
      </w:r>
      <w:proofErr w:type="spellStart"/>
      <w:r>
        <w:rPr>
          <w:rFonts w:ascii="Consolas" w:eastAsia="Consolas" w:hAnsi="Consolas" w:cs="Consolas"/>
          <w:sz w:val="18"/>
          <w:szCs w:val="18"/>
        </w:rPr>
        <w:t>src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/              #   </w:t>
      </w:r>
      <w:proofErr w:type="spellStart"/>
      <w:r>
        <w:rPr>
          <w:rFonts w:ascii="Consolas" w:eastAsia="Consolas" w:hAnsi="Consolas" w:cs="Consolas"/>
          <w:sz w:val="18"/>
          <w:szCs w:val="18"/>
        </w:rPr>
        <w:t>views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sz w:val="18"/>
          <w:szCs w:val="18"/>
        </w:rPr>
        <w:t>services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, api, </w:t>
      </w:r>
      <w:proofErr w:type="spellStart"/>
      <w:r>
        <w:rPr>
          <w:rFonts w:ascii="Consolas" w:eastAsia="Consolas" w:hAnsi="Consolas" w:cs="Consolas"/>
          <w:sz w:val="18"/>
          <w:szCs w:val="18"/>
        </w:rPr>
        <w:t>stores</w:t>
      </w:r>
      <w:proofErr w:type="spellEnd"/>
      <w:r>
        <w:rPr>
          <w:rFonts w:ascii="Consolas" w:eastAsia="Consolas" w:hAnsi="Consolas" w:cs="Consolas"/>
          <w:sz w:val="18"/>
          <w:szCs w:val="18"/>
        </w:rPr>
        <w:t>, i18n</w:t>
      </w:r>
      <w:r>
        <w:rPr>
          <w:rFonts w:ascii="Consolas" w:eastAsia="Consolas" w:hAnsi="Consolas" w:cs="Consolas"/>
          <w:sz w:val="18"/>
          <w:szCs w:val="18"/>
        </w:rPr>
        <w:br/>
        <w:t xml:space="preserve">│   └── </w:t>
      </w:r>
      <w:proofErr w:type="spellStart"/>
      <w:r>
        <w:rPr>
          <w:rFonts w:ascii="Consolas" w:eastAsia="Consolas" w:hAnsi="Consolas" w:cs="Consolas"/>
          <w:sz w:val="18"/>
          <w:szCs w:val="18"/>
        </w:rPr>
        <w:t>src-tauri</w:t>
      </w:r>
      <w:proofErr w:type="spellEnd"/>
      <w:r>
        <w:rPr>
          <w:rFonts w:ascii="Consolas" w:eastAsia="Consolas" w:hAnsi="Consolas" w:cs="Consolas"/>
          <w:sz w:val="18"/>
          <w:szCs w:val="18"/>
        </w:rPr>
        <w:t>/        #   núcleo Rust (impresión nativa)</w:t>
      </w:r>
      <w:r>
        <w:rPr>
          <w:rFonts w:ascii="Consolas" w:eastAsia="Consolas" w:hAnsi="Consolas" w:cs="Consolas"/>
          <w:sz w:val="18"/>
          <w:szCs w:val="18"/>
        </w:rPr>
        <w:br/>
        <w:t xml:space="preserve">├── </w:t>
      </w:r>
      <w:proofErr w:type="spellStart"/>
      <w:r>
        <w:rPr>
          <w:rFonts w:ascii="Consolas" w:eastAsia="Consolas" w:hAnsi="Consolas" w:cs="Consolas"/>
          <w:sz w:val="18"/>
          <w:szCs w:val="18"/>
        </w:rPr>
        <w:t>docker-compose.yml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   # entorno de desarrollo (MySQL + API)</w:t>
      </w:r>
      <w:r>
        <w:rPr>
          <w:rFonts w:ascii="Consolas" w:eastAsia="Consolas" w:hAnsi="Consolas" w:cs="Consolas"/>
          <w:sz w:val="18"/>
          <w:szCs w:val="18"/>
        </w:rPr>
        <w:br/>
        <w:t xml:space="preserve">├── </w:t>
      </w:r>
      <w:proofErr w:type="spellStart"/>
      <w:r>
        <w:rPr>
          <w:rFonts w:ascii="Consolas" w:eastAsia="Consolas" w:hAnsi="Consolas" w:cs="Consolas"/>
          <w:sz w:val="18"/>
          <w:szCs w:val="18"/>
        </w:rPr>
        <w:t>Dockerfile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           # imagen de producción (</w:t>
      </w:r>
      <w:proofErr w:type="spellStart"/>
      <w:r>
        <w:rPr>
          <w:rFonts w:ascii="Consolas" w:eastAsia="Consolas" w:hAnsi="Consolas" w:cs="Consolas"/>
          <w:sz w:val="18"/>
          <w:szCs w:val="18"/>
        </w:rPr>
        <w:t>multi-stage</w:t>
      </w:r>
      <w:proofErr w:type="spellEnd"/>
      <w:r>
        <w:rPr>
          <w:rFonts w:ascii="Consolas" w:eastAsia="Consolas" w:hAnsi="Consolas" w:cs="Consolas"/>
          <w:sz w:val="18"/>
          <w:szCs w:val="18"/>
        </w:rPr>
        <w:t>)</w:t>
      </w:r>
      <w:r>
        <w:rPr>
          <w:rFonts w:ascii="Consolas" w:eastAsia="Consolas" w:hAnsi="Consolas" w:cs="Consolas"/>
          <w:sz w:val="18"/>
          <w:szCs w:val="18"/>
        </w:rPr>
        <w:br/>
        <w:t xml:space="preserve">└── </w:t>
      </w:r>
      <w:proofErr w:type="spellStart"/>
      <w:r>
        <w:rPr>
          <w:rFonts w:ascii="Consolas" w:eastAsia="Consolas" w:hAnsi="Consolas" w:cs="Consolas"/>
          <w:sz w:val="18"/>
          <w:szCs w:val="18"/>
        </w:rPr>
        <w:t>captain-definition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   # despliegue en </w:t>
      </w:r>
      <w:proofErr w:type="spellStart"/>
      <w:r>
        <w:rPr>
          <w:rFonts w:ascii="Consolas" w:eastAsia="Consolas" w:hAnsi="Consolas" w:cs="Consolas"/>
          <w:sz w:val="18"/>
          <w:szCs w:val="18"/>
        </w:rPr>
        <w:t>CapRover</w:t>
      </w:r>
      <w:proofErr w:type="spellEnd"/>
    </w:p>
    <w:p w14:paraId="2F9B2033" w14:textId="77777777" w:rsidR="008D194C" w:rsidRDefault="00000000">
      <w:pPr>
        <w:pStyle w:val="Heading1"/>
      </w:pPr>
      <w:bookmarkStart w:id="4" w:name="_Toc236649191"/>
      <w:r>
        <w:t>3. Stack tecnológico</w:t>
      </w:r>
      <w:bookmarkEnd w:id="4"/>
    </w:p>
    <w:tbl>
      <w:tblPr>
        <w:tblW w:w="900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DDDDDD"/>
          <w:insideV w:val="single" w:sz="4" w:space="0" w:color="DDDDDD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7100"/>
      </w:tblGrid>
      <w:tr w:rsidR="008D194C" w14:paraId="3C62FA8A" w14:textId="77777777">
        <w:trPr>
          <w:tblHeader/>
        </w:trPr>
        <w:tc>
          <w:tcPr>
            <w:tcW w:w="1900" w:type="dxa"/>
            <w:shd w:val="clear" w:color="auto" w:fill="0F766E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6D2F0736" w14:textId="77777777" w:rsidR="008D194C" w:rsidRDefault="00000000">
            <w:r>
              <w:rPr>
                <w:b/>
                <w:bCs/>
                <w:color w:val="FFFFFF"/>
                <w:sz w:val="19"/>
                <w:szCs w:val="19"/>
              </w:rPr>
              <w:lastRenderedPageBreak/>
              <w:t>Capa</w:t>
            </w:r>
          </w:p>
        </w:tc>
        <w:tc>
          <w:tcPr>
            <w:tcW w:w="7100" w:type="dxa"/>
            <w:shd w:val="clear" w:color="auto" w:fill="0F766E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403495C8" w14:textId="77777777" w:rsidR="008D194C" w:rsidRDefault="00000000">
            <w:r>
              <w:rPr>
                <w:b/>
                <w:bCs/>
                <w:color w:val="FFFFFF"/>
                <w:sz w:val="19"/>
                <w:szCs w:val="19"/>
              </w:rPr>
              <w:t>Tecnologías</w:t>
            </w:r>
          </w:p>
        </w:tc>
      </w:tr>
      <w:tr w:rsidR="008D194C" w:rsidRPr="00267E89" w14:paraId="2E09A824" w14:textId="77777777">
        <w:tc>
          <w:tcPr>
            <w:tcW w:w="1900" w:type="dxa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C3254A7" w14:textId="77777777" w:rsidR="008D194C" w:rsidRDefault="00000000">
            <w:proofErr w:type="spellStart"/>
            <w:r>
              <w:rPr>
                <w:color w:val="000000"/>
                <w:sz w:val="19"/>
                <w:szCs w:val="19"/>
              </w:rPr>
              <w:t>Backend</w:t>
            </w:r>
            <w:proofErr w:type="spellEnd"/>
          </w:p>
        </w:tc>
        <w:tc>
          <w:tcPr>
            <w:tcW w:w="7100" w:type="dxa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71E6604F" w14:textId="77777777" w:rsidR="008D194C" w:rsidRPr="00475EB1" w:rsidRDefault="00000000">
            <w:pPr>
              <w:rPr>
                <w:lang w:val="en-US"/>
              </w:rPr>
            </w:pPr>
            <w:r w:rsidRPr="00475EB1">
              <w:rPr>
                <w:color w:val="000000"/>
                <w:sz w:val="19"/>
                <w:szCs w:val="19"/>
                <w:lang w:val="en-US"/>
              </w:rPr>
              <w:t xml:space="preserve">Python 3.12, </w:t>
            </w:r>
            <w:proofErr w:type="spellStart"/>
            <w:r w:rsidRPr="00475EB1">
              <w:rPr>
                <w:color w:val="000000"/>
                <w:sz w:val="19"/>
                <w:szCs w:val="19"/>
                <w:lang w:val="en-US"/>
              </w:rPr>
              <w:t>FastAPI</w:t>
            </w:r>
            <w:proofErr w:type="spellEnd"/>
            <w:r w:rsidRPr="00475EB1">
              <w:rPr>
                <w:color w:val="000000"/>
                <w:sz w:val="19"/>
                <w:szCs w:val="19"/>
                <w:lang w:val="en-US"/>
              </w:rPr>
              <w:t xml:space="preserve">, </w:t>
            </w:r>
            <w:proofErr w:type="spellStart"/>
            <w:r w:rsidRPr="00475EB1">
              <w:rPr>
                <w:color w:val="000000"/>
                <w:sz w:val="19"/>
                <w:szCs w:val="19"/>
                <w:lang w:val="en-US"/>
              </w:rPr>
              <w:t>SQLAlchemy</w:t>
            </w:r>
            <w:proofErr w:type="spellEnd"/>
            <w:r w:rsidRPr="00475EB1">
              <w:rPr>
                <w:color w:val="000000"/>
                <w:sz w:val="19"/>
                <w:szCs w:val="19"/>
                <w:lang w:val="en-US"/>
              </w:rPr>
              <w:t xml:space="preserve"> 2, Alembic, </w:t>
            </w:r>
            <w:proofErr w:type="spellStart"/>
            <w:r w:rsidRPr="00475EB1">
              <w:rPr>
                <w:color w:val="000000"/>
                <w:sz w:val="19"/>
                <w:szCs w:val="19"/>
                <w:lang w:val="en-US"/>
              </w:rPr>
              <w:t>Pydantic</w:t>
            </w:r>
            <w:proofErr w:type="spellEnd"/>
            <w:r w:rsidRPr="00475EB1">
              <w:rPr>
                <w:color w:val="000000"/>
                <w:sz w:val="19"/>
                <w:szCs w:val="19"/>
                <w:lang w:val="en-US"/>
              </w:rPr>
              <w:t xml:space="preserve"> v2 + </w:t>
            </w:r>
            <w:proofErr w:type="spellStart"/>
            <w:r w:rsidRPr="00475EB1">
              <w:rPr>
                <w:color w:val="000000"/>
                <w:sz w:val="19"/>
                <w:szCs w:val="19"/>
                <w:lang w:val="en-US"/>
              </w:rPr>
              <w:t>pydantic</w:t>
            </w:r>
            <w:proofErr w:type="spellEnd"/>
            <w:r w:rsidRPr="00475EB1">
              <w:rPr>
                <w:color w:val="000000"/>
                <w:sz w:val="19"/>
                <w:szCs w:val="19"/>
                <w:lang w:val="en-US"/>
              </w:rPr>
              <w:t xml:space="preserve">-settings, </w:t>
            </w:r>
            <w:proofErr w:type="spellStart"/>
            <w:r w:rsidRPr="00475EB1">
              <w:rPr>
                <w:color w:val="000000"/>
                <w:sz w:val="19"/>
                <w:szCs w:val="19"/>
                <w:lang w:val="en-US"/>
              </w:rPr>
              <w:t>PyJWT</w:t>
            </w:r>
            <w:proofErr w:type="spellEnd"/>
            <w:r w:rsidRPr="00475EB1">
              <w:rPr>
                <w:color w:val="000000"/>
                <w:sz w:val="19"/>
                <w:szCs w:val="19"/>
                <w:lang w:val="en-US"/>
              </w:rPr>
              <w:t xml:space="preserve"> (HS256), </w:t>
            </w:r>
            <w:proofErr w:type="spellStart"/>
            <w:r w:rsidRPr="00475EB1">
              <w:rPr>
                <w:color w:val="000000"/>
                <w:sz w:val="19"/>
                <w:szCs w:val="19"/>
                <w:lang w:val="en-US"/>
              </w:rPr>
              <w:t>bcrypt</w:t>
            </w:r>
            <w:proofErr w:type="spellEnd"/>
            <w:r w:rsidRPr="00475EB1">
              <w:rPr>
                <w:color w:val="000000"/>
                <w:sz w:val="19"/>
                <w:szCs w:val="19"/>
                <w:lang w:val="en-US"/>
              </w:rPr>
              <w:t>, python-</w:t>
            </w:r>
            <w:proofErr w:type="spellStart"/>
            <w:r w:rsidRPr="00475EB1">
              <w:rPr>
                <w:color w:val="000000"/>
                <w:sz w:val="19"/>
                <w:szCs w:val="19"/>
                <w:lang w:val="en-US"/>
              </w:rPr>
              <w:t>ulid</w:t>
            </w:r>
            <w:proofErr w:type="spellEnd"/>
            <w:r w:rsidRPr="00475EB1">
              <w:rPr>
                <w:color w:val="000000"/>
                <w:sz w:val="19"/>
                <w:szCs w:val="19"/>
                <w:lang w:val="en-US"/>
              </w:rPr>
              <w:t xml:space="preserve">, python-barcode, </w:t>
            </w:r>
            <w:proofErr w:type="spellStart"/>
            <w:r w:rsidRPr="00475EB1">
              <w:rPr>
                <w:color w:val="000000"/>
                <w:sz w:val="19"/>
                <w:szCs w:val="19"/>
                <w:lang w:val="en-US"/>
              </w:rPr>
              <w:t>qrcode</w:t>
            </w:r>
            <w:proofErr w:type="spellEnd"/>
            <w:r w:rsidRPr="00475EB1">
              <w:rPr>
                <w:color w:val="000000"/>
                <w:sz w:val="19"/>
                <w:szCs w:val="19"/>
                <w:lang w:val="en-US"/>
              </w:rPr>
              <w:t xml:space="preserve">/Pillow, </w:t>
            </w:r>
            <w:proofErr w:type="spellStart"/>
            <w:r w:rsidRPr="00475EB1">
              <w:rPr>
                <w:color w:val="000000"/>
                <w:sz w:val="19"/>
                <w:szCs w:val="19"/>
                <w:lang w:val="en-US"/>
              </w:rPr>
              <w:t>httpx</w:t>
            </w:r>
            <w:proofErr w:type="spellEnd"/>
            <w:r w:rsidRPr="00475EB1">
              <w:rPr>
                <w:color w:val="000000"/>
                <w:sz w:val="19"/>
                <w:szCs w:val="19"/>
                <w:lang w:val="en-US"/>
              </w:rPr>
              <w:t>.</w:t>
            </w:r>
          </w:p>
        </w:tc>
      </w:tr>
      <w:tr w:rsidR="008D194C" w14:paraId="3A7A61F3" w14:textId="77777777">
        <w:tc>
          <w:tcPr>
            <w:tcW w:w="1900" w:type="dxa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43844738" w14:textId="77777777" w:rsidR="008D194C" w:rsidRDefault="00000000">
            <w:r>
              <w:rPr>
                <w:color w:val="000000"/>
                <w:sz w:val="19"/>
                <w:szCs w:val="19"/>
              </w:rPr>
              <w:t>Servidor</w:t>
            </w:r>
          </w:p>
        </w:tc>
        <w:tc>
          <w:tcPr>
            <w:tcW w:w="7100" w:type="dxa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44ACF687" w14:textId="77777777" w:rsidR="008D194C" w:rsidRDefault="00000000">
            <w:proofErr w:type="spellStart"/>
            <w:r>
              <w:rPr>
                <w:color w:val="000000"/>
                <w:sz w:val="19"/>
                <w:szCs w:val="19"/>
              </w:rPr>
              <w:t>Uvicorn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(desarrollo, con --</w:t>
            </w:r>
            <w:proofErr w:type="spellStart"/>
            <w:r>
              <w:rPr>
                <w:color w:val="000000"/>
                <w:sz w:val="19"/>
                <w:szCs w:val="19"/>
              </w:rPr>
              <w:t>reload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); </w:t>
            </w:r>
            <w:proofErr w:type="spellStart"/>
            <w:r>
              <w:rPr>
                <w:color w:val="000000"/>
                <w:sz w:val="19"/>
                <w:szCs w:val="19"/>
              </w:rPr>
              <w:t>Gunicorn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con </w:t>
            </w:r>
            <w:proofErr w:type="spellStart"/>
            <w:r>
              <w:rPr>
                <w:color w:val="000000"/>
                <w:sz w:val="19"/>
                <w:szCs w:val="19"/>
              </w:rPr>
              <w:t>workers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Uvicorn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(producción).</w:t>
            </w:r>
          </w:p>
        </w:tc>
      </w:tr>
      <w:tr w:rsidR="008D194C" w14:paraId="03393C31" w14:textId="77777777">
        <w:tc>
          <w:tcPr>
            <w:tcW w:w="1900" w:type="dxa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40C7701" w14:textId="77777777" w:rsidR="008D194C" w:rsidRDefault="00000000">
            <w:r>
              <w:rPr>
                <w:color w:val="000000"/>
                <w:sz w:val="19"/>
                <w:szCs w:val="19"/>
              </w:rPr>
              <w:t>Base de datos</w:t>
            </w:r>
          </w:p>
        </w:tc>
        <w:tc>
          <w:tcPr>
            <w:tcW w:w="7100" w:type="dxa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6D3E1F07" w14:textId="77777777" w:rsidR="008D194C" w:rsidRDefault="00000000">
            <w:r>
              <w:rPr>
                <w:color w:val="000000"/>
                <w:sz w:val="19"/>
                <w:szCs w:val="19"/>
              </w:rPr>
              <w:t>MySQL 8 (</w:t>
            </w:r>
            <w:proofErr w:type="spellStart"/>
            <w:r>
              <w:rPr>
                <w:color w:val="000000"/>
                <w:sz w:val="19"/>
                <w:szCs w:val="19"/>
              </w:rPr>
              <w:t>PyMySQL</w:t>
            </w:r>
            <w:proofErr w:type="spellEnd"/>
            <w:r>
              <w:rPr>
                <w:color w:val="000000"/>
                <w:sz w:val="19"/>
                <w:szCs w:val="19"/>
              </w:rPr>
              <w:t>) en producción; SQLite en desarrollo.</w:t>
            </w:r>
          </w:p>
        </w:tc>
      </w:tr>
      <w:tr w:rsidR="008D194C" w:rsidRPr="00267E89" w14:paraId="5AC52831" w14:textId="77777777">
        <w:tc>
          <w:tcPr>
            <w:tcW w:w="1900" w:type="dxa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45C6E5F6" w14:textId="77777777" w:rsidR="008D194C" w:rsidRDefault="00000000">
            <w:proofErr w:type="spellStart"/>
            <w:r>
              <w:rPr>
                <w:color w:val="000000"/>
                <w:sz w:val="19"/>
                <w:szCs w:val="19"/>
              </w:rPr>
              <w:t>Frontend</w:t>
            </w:r>
            <w:proofErr w:type="spellEnd"/>
          </w:p>
        </w:tc>
        <w:tc>
          <w:tcPr>
            <w:tcW w:w="7100" w:type="dxa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7A70F71E" w14:textId="77777777" w:rsidR="008D194C" w:rsidRPr="00475EB1" w:rsidRDefault="00000000">
            <w:pPr>
              <w:rPr>
                <w:lang w:val="en-US"/>
              </w:rPr>
            </w:pPr>
            <w:r w:rsidRPr="00475EB1">
              <w:rPr>
                <w:color w:val="000000"/>
                <w:sz w:val="19"/>
                <w:szCs w:val="19"/>
                <w:lang w:val="en-US"/>
              </w:rPr>
              <w:t xml:space="preserve">Vue 3 + TypeScript, Vite 5, </w:t>
            </w:r>
            <w:proofErr w:type="spellStart"/>
            <w:r w:rsidRPr="00475EB1">
              <w:rPr>
                <w:color w:val="000000"/>
                <w:sz w:val="19"/>
                <w:szCs w:val="19"/>
                <w:lang w:val="en-US"/>
              </w:rPr>
              <w:t>Pinia</w:t>
            </w:r>
            <w:proofErr w:type="spellEnd"/>
            <w:r w:rsidRPr="00475EB1">
              <w:rPr>
                <w:color w:val="000000"/>
                <w:sz w:val="19"/>
                <w:szCs w:val="19"/>
                <w:lang w:val="en-US"/>
              </w:rPr>
              <w:t xml:space="preserve">, Vue Router, Vue I18n, Chart.js, </w:t>
            </w:r>
            <w:proofErr w:type="spellStart"/>
            <w:r w:rsidRPr="00475EB1">
              <w:rPr>
                <w:color w:val="000000"/>
                <w:sz w:val="19"/>
                <w:szCs w:val="19"/>
                <w:lang w:val="en-US"/>
              </w:rPr>
              <w:t>JsBarcode</w:t>
            </w:r>
            <w:proofErr w:type="spellEnd"/>
            <w:r w:rsidRPr="00475EB1">
              <w:rPr>
                <w:color w:val="000000"/>
                <w:sz w:val="19"/>
                <w:szCs w:val="19"/>
                <w:lang w:val="en-US"/>
              </w:rPr>
              <w:t xml:space="preserve">, </w:t>
            </w:r>
            <w:proofErr w:type="spellStart"/>
            <w:r w:rsidRPr="00475EB1">
              <w:rPr>
                <w:color w:val="000000"/>
                <w:sz w:val="19"/>
                <w:szCs w:val="19"/>
                <w:lang w:val="en-US"/>
              </w:rPr>
              <w:t>qrcode</w:t>
            </w:r>
            <w:proofErr w:type="spellEnd"/>
            <w:r w:rsidRPr="00475EB1">
              <w:rPr>
                <w:color w:val="000000"/>
                <w:sz w:val="19"/>
                <w:szCs w:val="19"/>
                <w:lang w:val="en-US"/>
              </w:rPr>
              <w:t xml:space="preserve">, </w:t>
            </w:r>
            <w:proofErr w:type="spellStart"/>
            <w:r w:rsidRPr="00475EB1">
              <w:rPr>
                <w:color w:val="000000"/>
                <w:sz w:val="19"/>
                <w:szCs w:val="19"/>
                <w:lang w:val="en-US"/>
              </w:rPr>
              <w:t>jsPDF</w:t>
            </w:r>
            <w:proofErr w:type="spellEnd"/>
            <w:r w:rsidRPr="00475EB1">
              <w:rPr>
                <w:color w:val="000000"/>
                <w:sz w:val="19"/>
                <w:szCs w:val="19"/>
                <w:lang w:val="en-US"/>
              </w:rPr>
              <w:t xml:space="preserve">, </w:t>
            </w:r>
            <w:proofErr w:type="spellStart"/>
            <w:r w:rsidRPr="00475EB1">
              <w:rPr>
                <w:color w:val="000000"/>
                <w:sz w:val="19"/>
                <w:szCs w:val="19"/>
                <w:lang w:val="en-US"/>
              </w:rPr>
              <w:t>SheetJS</w:t>
            </w:r>
            <w:proofErr w:type="spellEnd"/>
            <w:r w:rsidRPr="00475EB1">
              <w:rPr>
                <w:color w:val="000000"/>
                <w:sz w:val="19"/>
                <w:szCs w:val="19"/>
                <w:lang w:val="en-US"/>
              </w:rPr>
              <w:t xml:space="preserve"> (xlsx), </w:t>
            </w:r>
            <w:proofErr w:type="spellStart"/>
            <w:r w:rsidRPr="00475EB1">
              <w:rPr>
                <w:color w:val="000000"/>
                <w:sz w:val="19"/>
                <w:szCs w:val="19"/>
                <w:lang w:val="en-US"/>
              </w:rPr>
              <w:t>vite</w:t>
            </w:r>
            <w:proofErr w:type="spellEnd"/>
            <w:r w:rsidRPr="00475EB1">
              <w:rPr>
                <w:color w:val="000000"/>
                <w:sz w:val="19"/>
                <w:szCs w:val="19"/>
                <w:lang w:val="en-US"/>
              </w:rPr>
              <w:t>-plugin-</w:t>
            </w:r>
            <w:proofErr w:type="spellStart"/>
            <w:r w:rsidRPr="00475EB1">
              <w:rPr>
                <w:color w:val="000000"/>
                <w:sz w:val="19"/>
                <w:szCs w:val="19"/>
                <w:lang w:val="en-US"/>
              </w:rPr>
              <w:t>pwa</w:t>
            </w:r>
            <w:proofErr w:type="spellEnd"/>
            <w:r w:rsidRPr="00475EB1">
              <w:rPr>
                <w:color w:val="000000"/>
                <w:sz w:val="19"/>
                <w:szCs w:val="19"/>
                <w:lang w:val="en-US"/>
              </w:rPr>
              <w:t>.</w:t>
            </w:r>
          </w:p>
        </w:tc>
      </w:tr>
      <w:tr w:rsidR="008D194C" w14:paraId="389ACDA6" w14:textId="77777777">
        <w:tc>
          <w:tcPr>
            <w:tcW w:w="1900" w:type="dxa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58A3C806" w14:textId="77777777" w:rsidR="008D194C" w:rsidRDefault="00000000">
            <w:r>
              <w:rPr>
                <w:color w:val="000000"/>
                <w:sz w:val="19"/>
                <w:szCs w:val="19"/>
              </w:rPr>
              <w:t>Escritorio</w:t>
            </w:r>
          </w:p>
        </w:tc>
        <w:tc>
          <w:tcPr>
            <w:tcW w:w="7100" w:type="dxa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1E3D816C" w14:textId="77777777" w:rsidR="008D194C" w:rsidRDefault="00000000">
            <w:r>
              <w:rPr>
                <w:color w:val="000000"/>
                <w:sz w:val="19"/>
                <w:szCs w:val="19"/>
              </w:rPr>
              <w:t xml:space="preserve">Tauri 2 (Rust); </w:t>
            </w:r>
            <w:proofErr w:type="spellStart"/>
            <w:r>
              <w:rPr>
                <w:color w:val="000000"/>
                <w:sz w:val="19"/>
                <w:szCs w:val="19"/>
              </w:rPr>
              <w:t>crates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windows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y </w:t>
            </w:r>
            <w:proofErr w:type="spellStart"/>
            <w:r>
              <w:rPr>
                <w:color w:val="000000"/>
                <w:sz w:val="19"/>
                <w:szCs w:val="19"/>
              </w:rPr>
              <w:t>image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para impresión nativa en Windows.</w:t>
            </w:r>
          </w:p>
        </w:tc>
      </w:tr>
      <w:tr w:rsidR="008D194C" w14:paraId="476D6FDF" w14:textId="77777777">
        <w:tc>
          <w:tcPr>
            <w:tcW w:w="1900" w:type="dxa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25D022BD" w14:textId="77777777" w:rsidR="008D194C" w:rsidRDefault="00000000">
            <w:r>
              <w:rPr>
                <w:color w:val="000000"/>
                <w:sz w:val="19"/>
                <w:szCs w:val="19"/>
              </w:rPr>
              <w:t>Infraestructura</w:t>
            </w:r>
          </w:p>
        </w:tc>
        <w:tc>
          <w:tcPr>
            <w:tcW w:w="7100" w:type="dxa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CD16070" w14:textId="77777777" w:rsidR="008D194C" w:rsidRDefault="00000000">
            <w:r>
              <w:rPr>
                <w:color w:val="000000"/>
                <w:sz w:val="19"/>
                <w:szCs w:val="19"/>
              </w:rPr>
              <w:t xml:space="preserve">Docker + </w:t>
            </w:r>
            <w:proofErr w:type="spellStart"/>
            <w:r>
              <w:rPr>
                <w:color w:val="000000"/>
                <w:sz w:val="19"/>
                <w:szCs w:val="19"/>
              </w:rPr>
              <w:t>docker-compose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; despliegue en </w:t>
            </w:r>
            <w:proofErr w:type="spellStart"/>
            <w:r>
              <w:rPr>
                <w:color w:val="000000"/>
                <w:sz w:val="19"/>
                <w:szCs w:val="19"/>
              </w:rPr>
              <w:t>CapRover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(</w:t>
            </w:r>
            <w:proofErr w:type="spellStart"/>
            <w:r>
              <w:rPr>
                <w:color w:val="000000"/>
                <w:sz w:val="19"/>
                <w:szCs w:val="19"/>
              </w:rPr>
              <w:t>captain-definition</w:t>
            </w:r>
            <w:proofErr w:type="spellEnd"/>
            <w:r>
              <w:rPr>
                <w:color w:val="000000"/>
                <w:sz w:val="19"/>
                <w:szCs w:val="19"/>
              </w:rPr>
              <w:t>).</w:t>
            </w:r>
          </w:p>
        </w:tc>
      </w:tr>
    </w:tbl>
    <w:p w14:paraId="4C6986EB" w14:textId="77777777" w:rsidR="008D194C" w:rsidRDefault="00000000">
      <w:pPr>
        <w:pStyle w:val="Heading1"/>
      </w:pPr>
      <w:bookmarkStart w:id="5" w:name="_Toc236649192"/>
      <w:r>
        <w:t xml:space="preserve">4. </w:t>
      </w:r>
      <w:proofErr w:type="spellStart"/>
      <w:r>
        <w:t>Backend</w:t>
      </w:r>
      <w:bookmarkEnd w:id="5"/>
      <w:proofErr w:type="spellEnd"/>
    </w:p>
    <w:p w14:paraId="0769B519" w14:textId="77777777" w:rsidR="008D194C" w:rsidRDefault="00000000">
      <w:pPr>
        <w:pStyle w:val="Heading2"/>
      </w:pPr>
      <w:bookmarkStart w:id="6" w:name="_Toc236649193"/>
      <w:r>
        <w:t>4.1 Organización por capas</w:t>
      </w:r>
      <w:bookmarkEnd w:id="6"/>
    </w:p>
    <w:p w14:paraId="7D553DBF" w14:textId="77777777" w:rsidR="008D194C" w:rsidRDefault="00000000">
      <w:pPr>
        <w:spacing w:after="120" w:line="276" w:lineRule="auto"/>
      </w:pPr>
      <w:r>
        <w:t xml:space="preserve">El </w:t>
      </w:r>
      <w:proofErr w:type="spellStart"/>
      <w:r>
        <w:t>backend</w:t>
      </w:r>
      <w:proofErr w:type="spellEnd"/>
      <w:r>
        <w:t xml:space="preserve"> separa responsabilidades: los </w:t>
      </w:r>
      <w:proofErr w:type="spellStart"/>
      <w:r>
        <w:t>endpoints</w:t>
      </w:r>
      <w:proofErr w:type="spellEnd"/>
      <w:r>
        <w:t xml:space="preserve"> (api/v1) validan la entrada y delegan; los servicios (</w:t>
      </w:r>
      <w:proofErr w:type="spellStart"/>
      <w:r>
        <w:t>services</w:t>
      </w:r>
      <w:proofErr w:type="spellEnd"/>
      <w:r>
        <w:t>) contienen la lógica de negocio; los modelos (</w:t>
      </w:r>
      <w:proofErr w:type="spellStart"/>
      <w:r>
        <w:t>models</w:t>
      </w:r>
      <w:proofErr w:type="spellEnd"/>
      <w:r>
        <w:t>) mapean las tablas; los esquemas (</w:t>
      </w:r>
      <w:proofErr w:type="spellStart"/>
      <w:r>
        <w:t>schemas</w:t>
      </w:r>
      <w:proofErr w:type="spellEnd"/>
      <w:r>
        <w:t xml:space="preserve">) definen los contratos de entrada/salida con </w:t>
      </w:r>
      <w:proofErr w:type="spellStart"/>
      <w:r>
        <w:t>Pydantic</w:t>
      </w:r>
      <w:proofErr w:type="spellEnd"/>
      <w:r>
        <w:t>. La autenticación se resuelve por un proveedor conectable (</w:t>
      </w:r>
      <w:proofErr w:type="spellStart"/>
      <w:r>
        <w:t>identity</w:t>
      </w:r>
      <w:proofErr w:type="spellEnd"/>
      <w:r>
        <w:t>).</w:t>
      </w:r>
    </w:p>
    <w:p w14:paraId="4A2EB508" w14:textId="77777777" w:rsidR="008D194C" w:rsidRDefault="00000000">
      <w:pPr>
        <w:spacing w:after="120" w:line="276" w:lineRule="auto"/>
      </w:pPr>
      <w:r>
        <w:t xml:space="preserve">El arranque (app/main.py) crea la aplicación </w:t>
      </w:r>
      <w:proofErr w:type="spellStart"/>
      <w:r>
        <w:t>FastAPI</w:t>
      </w:r>
      <w:proofErr w:type="spellEnd"/>
      <w:r>
        <w:t xml:space="preserve">, monta CORS, cabeceras de seguridad y limitador de intentos de login, incluye el </w:t>
      </w:r>
      <w:proofErr w:type="spellStart"/>
      <w:r>
        <w:t>router</w:t>
      </w:r>
      <w:proofErr w:type="spellEnd"/>
      <w:r>
        <w:t xml:space="preserve"> bajo /api/v1 y expone /</w:t>
      </w:r>
      <w:proofErr w:type="spellStart"/>
      <w:r>
        <w:t>health</w:t>
      </w:r>
      <w:proofErr w:type="spellEnd"/>
      <w:r>
        <w:t xml:space="preserve"> y /</w:t>
      </w:r>
      <w:proofErr w:type="spellStart"/>
      <w:r>
        <w:t>health</w:t>
      </w:r>
      <w:proofErr w:type="spellEnd"/>
      <w:r>
        <w:t>/</w:t>
      </w:r>
      <w:proofErr w:type="spellStart"/>
      <w:r>
        <w:t>db</w:t>
      </w:r>
      <w:proofErr w:type="spellEnd"/>
      <w:r>
        <w:t>. Las violaciones de integridad (duplicados/FK) se traducen a HTTP 409.</w:t>
      </w:r>
    </w:p>
    <w:p w14:paraId="7CE3DC6E" w14:textId="77777777" w:rsidR="008D194C" w:rsidRDefault="00000000">
      <w:pPr>
        <w:pStyle w:val="Heading2"/>
      </w:pPr>
      <w:bookmarkStart w:id="7" w:name="_Toc236649194"/>
      <w:r>
        <w:t>4.2 Configuración</w:t>
      </w:r>
      <w:bookmarkEnd w:id="7"/>
    </w:p>
    <w:p w14:paraId="4C8C50B6" w14:textId="77777777" w:rsidR="008D194C" w:rsidRDefault="00000000">
      <w:pPr>
        <w:spacing w:after="120" w:line="276" w:lineRule="auto"/>
      </w:pPr>
      <w:r>
        <w:t>La configuración se lee de variables de entorno (</w:t>
      </w:r>
      <w:proofErr w:type="gramStart"/>
      <w:r>
        <w:t>archivo .</w:t>
      </w:r>
      <w:proofErr w:type="spellStart"/>
      <w:r>
        <w:t>env</w:t>
      </w:r>
      <w:proofErr w:type="spellEnd"/>
      <w:proofErr w:type="gramEnd"/>
      <w:r>
        <w:t xml:space="preserve">) con </w:t>
      </w:r>
      <w:proofErr w:type="spellStart"/>
      <w:r>
        <w:t>pydantic-settings</w:t>
      </w:r>
      <w:proofErr w:type="spellEnd"/>
      <w:r>
        <w:t>. Las principales:</w:t>
      </w:r>
    </w:p>
    <w:tbl>
      <w:tblPr>
        <w:tblW w:w="900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DDDDDD"/>
          <w:insideV w:val="single" w:sz="4" w:space="0" w:color="DDDDDD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94"/>
        <w:gridCol w:w="4054"/>
        <w:gridCol w:w="2452"/>
      </w:tblGrid>
      <w:tr w:rsidR="008D194C" w14:paraId="130F8CE6" w14:textId="77777777">
        <w:trPr>
          <w:tblHeader/>
        </w:trPr>
        <w:tc>
          <w:tcPr>
            <w:tcW w:w="2500" w:type="dxa"/>
            <w:shd w:val="clear" w:color="auto" w:fill="0F766E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E012D8F" w14:textId="77777777" w:rsidR="008D194C" w:rsidRDefault="00000000">
            <w:r>
              <w:rPr>
                <w:b/>
                <w:bCs/>
                <w:color w:val="FFFFFF"/>
                <w:sz w:val="19"/>
                <w:szCs w:val="19"/>
              </w:rPr>
              <w:t>Variable</w:t>
            </w:r>
          </w:p>
        </w:tc>
        <w:tc>
          <w:tcPr>
            <w:tcW w:w="4400" w:type="dxa"/>
            <w:shd w:val="clear" w:color="auto" w:fill="0F766E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4E3D9FD0" w14:textId="77777777" w:rsidR="008D194C" w:rsidRDefault="00000000">
            <w:r>
              <w:rPr>
                <w:b/>
                <w:bCs/>
                <w:color w:val="FFFFFF"/>
                <w:sz w:val="19"/>
                <w:szCs w:val="19"/>
              </w:rPr>
              <w:t>Descripción</w:t>
            </w:r>
          </w:p>
        </w:tc>
        <w:tc>
          <w:tcPr>
            <w:tcW w:w="2100" w:type="dxa"/>
            <w:shd w:val="clear" w:color="auto" w:fill="0F766E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2D28D8BD" w14:textId="77777777" w:rsidR="008D194C" w:rsidRDefault="00000000">
            <w:r>
              <w:rPr>
                <w:b/>
                <w:bCs/>
                <w:color w:val="FFFFFF"/>
                <w:sz w:val="19"/>
                <w:szCs w:val="19"/>
              </w:rPr>
              <w:t>Valor por defecto</w:t>
            </w:r>
          </w:p>
        </w:tc>
      </w:tr>
      <w:tr w:rsidR="008D194C" w14:paraId="236019F7" w14:textId="77777777">
        <w:tc>
          <w:tcPr>
            <w:tcW w:w="2500" w:type="dxa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569D1CE9" w14:textId="77777777" w:rsidR="008D194C" w:rsidRDefault="00000000">
            <w:r>
              <w:rPr>
                <w:color w:val="000000"/>
                <w:sz w:val="19"/>
                <w:szCs w:val="19"/>
              </w:rPr>
              <w:t>DATABASE_URL</w:t>
            </w:r>
          </w:p>
        </w:tc>
        <w:tc>
          <w:tcPr>
            <w:tcW w:w="4400" w:type="dxa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646AE9D0" w14:textId="77777777" w:rsidR="008D194C" w:rsidRDefault="00000000">
            <w:r>
              <w:rPr>
                <w:color w:val="000000"/>
                <w:sz w:val="19"/>
                <w:szCs w:val="19"/>
              </w:rPr>
              <w:t xml:space="preserve">Cadena de conexión </w:t>
            </w:r>
            <w:proofErr w:type="spellStart"/>
            <w:r>
              <w:rPr>
                <w:color w:val="000000"/>
                <w:sz w:val="19"/>
                <w:szCs w:val="19"/>
              </w:rPr>
              <w:t>SQLAlchemy</w:t>
            </w:r>
            <w:proofErr w:type="spellEnd"/>
            <w:r>
              <w:rPr>
                <w:color w:val="000000"/>
                <w:sz w:val="19"/>
                <w:szCs w:val="19"/>
              </w:rPr>
              <w:t>.</w:t>
            </w:r>
          </w:p>
        </w:tc>
        <w:tc>
          <w:tcPr>
            <w:tcW w:w="2100" w:type="dxa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7498C23A" w14:textId="77777777" w:rsidR="008D194C" w:rsidRDefault="00000000">
            <w:r>
              <w:rPr>
                <w:color w:val="000000"/>
                <w:sz w:val="19"/>
                <w:szCs w:val="19"/>
              </w:rPr>
              <w:t>sqlite:///./serial_manager.db</w:t>
            </w:r>
          </w:p>
        </w:tc>
      </w:tr>
      <w:tr w:rsidR="008D194C" w14:paraId="53DE769B" w14:textId="77777777">
        <w:tc>
          <w:tcPr>
            <w:tcW w:w="2500" w:type="dxa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8D0EBFA" w14:textId="77777777" w:rsidR="008D194C" w:rsidRDefault="00000000">
            <w:r>
              <w:rPr>
                <w:color w:val="000000"/>
                <w:sz w:val="19"/>
                <w:szCs w:val="19"/>
              </w:rPr>
              <w:t>AUTH_PROVIDER</w:t>
            </w:r>
          </w:p>
        </w:tc>
        <w:tc>
          <w:tcPr>
            <w:tcW w:w="4400" w:type="dxa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41F9A817" w14:textId="77777777" w:rsidR="008D194C" w:rsidRDefault="00000000">
            <w:r>
              <w:rPr>
                <w:color w:val="000000"/>
                <w:sz w:val="19"/>
                <w:szCs w:val="19"/>
              </w:rPr>
              <w:t xml:space="preserve">Proveedor de identidad: local | </w:t>
            </w:r>
            <w:proofErr w:type="spellStart"/>
            <w:r>
              <w:rPr>
                <w:color w:val="000000"/>
                <w:sz w:val="19"/>
                <w:szCs w:val="19"/>
              </w:rPr>
              <w:t>oidc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| </w:t>
            </w:r>
            <w:proofErr w:type="spellStart"/>
            <w:r>
              <w:rPr>
                <w:color w:val="000000"/>
                <w:sz w:val="19"/>
                <w:szCs w:val="19"/>
              </w:rPr>
              <w:t>ldap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| </w:t>
            </w:r>
            <w:proofErr w:type="spellStart"/>
            <w:r>
              <w:rPr>
                <w:color w:val="000000"/>
                <w:sz w:val="19"/>
                <w:szCs w:val="19"/>
              </w:rPr>
              <w:t>external_api</w:t>
            </w:r>
            <w:proofErr w:type="spellEnd"/>
            <w:r>
              <w:rPr>
                <w:color w:val="000000"/>
                <w:sz w:val="19"/>
                <w:szCs w:val="19"/>
              </w:rPr>
              <w:t>.</w:t>
            </w:r>
          </w:p>
        </w:tc>
        <w:tc>
          <w:tcPr>
            <w:tcW w:w="2100" w:type="dxa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21B26521" w14:textId="77777777" w:rsidR="008D194C" w:rsidRDefault="00000000">
            <w:r>
              <w:rPr>
                <w:color w:val="000000"/>
                <w:sz w:val="19"/>
                <w:szCs w:val="19"/>
              </w:rPr>
              <w:t>local</w:t>
            </w:r>
          </w:p>
        </w:tc>
      </w:tr>
      <w:tr w:rsidR="008D194C" w14:paraId="5B8BB039" w14:textId="77777777">
        <w:tc>
          <w:tcPr>
            <w:tcW w:w="2500" w:type="dxa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18790D6D" w14:textId="77777777" w:rsidR="008D194C" w:rsidRDefault="00000000">
            <w:r>
              <w:rPr>
                <w:color w:val="000000"/>
                <w:sz w:val="19"/>
                <w:szCs w:val="19"/>
              </w:rPr>
              <w:t>JWT_SECRET</w:t>
            </w:r>
          </w:p>
        </w:tc>
        <w:tc>
          <w:tcPr>
            <w:tcW w:w="4400" w:type="dxa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7704BE66" w14:textId="77777777" w:rsidR="008D194C" w:rsidRDefault="00000000">
            <w:r>
              <w:rPr>
                <w:color w:val="000000"/>
                <w:sz w:val="19"/>
                <w:szCs w:val="19"/>
              </w:rPr>
              <w:t>Secreto de firma de los JWT.</w:t>
            </w:r>
          </w:p>
        </w:tc>
        <w:tc>
          <w:tcPr>
            <w:tcW w:w="2100" w:type="dxa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C094AEA" w14:textId="77777777" w:rsidR="008D194C" w:rsidRDefault="00000000">
            <w:r>
              <w:rPr>
                <w:color w:val="000000"/>
                <w:sz w:val="19"/>
                <w:szCs w:val="19"/>
              </w:rPr>
              <w:t xml:space="preserve">(cambiar en </w:t>
            </w:r>
            <w:proofErr w:type="spellStart"/>
            <w:r>
              <w:rPr>
                <w:color w:val="000000"/>
                <w:sz w:val="19"/>
                <w:szCs w:val="19"/>
              </w:rPr>
              <w:t>prod</w:t>
            </w:r>
            <w:proofErr w:type="spellEnd"/>
            <w:r>
              <w:rPr>
                <w:color w:val="000000"/>
                <w:sz w:val="19"/>
                <w:szCs w:val="19"/>
              </w:rPr>
              <w:t>)</w:t>
            </w:r>
          </w:p>
        </w:tc>
      </w:tr>
      <w:tr w:rsidR="008D194C" w14:paraId="18807C0E" w14:textId="77777777">
        <w:tc>
          <w:tcPr>
            <w:tcW w:w="2500" w:type="dxa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18F463E9" w14:textId="77777777" w:rsidR="008D194C" w:rsidRDefault="00000000">
            <w:r>
              <w:rPr>
                <w:color w:val="000000"/>
                <w:sz w:val="19"/>
                <w:szCs w:val="19"/>
              </w:rPr>
              <w:t>JWT_EXPIRES_MIN</w:t>
            </w:r>
          </w:p>
        </w:tc>
        <w:tc>
          <w:tcPr>
            <w:tcW w:w="4400" w:type="dxa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72A99604" w14:textId="77777777" w:rsidR="008D194C" w:rsidRDefault="00000000">
            <w:r>
              <w:rPr>
                <w:color w:val="000000"/>
                <w:sz w:val="19"/>
                <w:szCs w:val="19"/>
              </w:rPr>
              <w:t>Vigencia del token de acceso (min).</w:t>
            </w:r>
          </w:p>
        </w:tc>
        <w:tc>
          <w:tcPr>
            <w:tcW w:w="2100" w:type="dxa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6EED1661" w14:textId="77777777" w:rsidR="008D194C" w:rsidRDefault="00000000">
            <w:r>
              <w:rPr>
                <w:color w:val="000000"/>
                <w:sz w:val="19"/>
                <w:szCs w:val="19"/>
              </w:rPr>
              <w:t>60</w:t>
            </w:r>
          </w:p>
        </w:tc>
      </w:tr>
      <w:tr w:rsidR="008D194C" w14:paraId="2A2DC912" w14:textId="77777777">
        <w:tc>
          <w:tcPr>
            <w:tcW w:w="2500" w:type="dxa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1423DF75" w14:textId="77777777" w:rsidR="008D194C" w:rsidRDefault="00000000">
            <w:r>
              <w:rPr>
                <w:color w:val="000000"/>
                <w:sz w:val="19"/>
                <w:szCs w:val="19"/>
              </w:rPr>
              <w:t>JWT_REFRESH_EXPIRES_MIN</w:t>
            </w:r>
          </w:p>
        </w:tc>
        <w:tc>
          <w:tcPr>
            <w:tcW w:w="4400" w:type="dxa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F405216" w14:textId="77777777" w:rsidR="008D194C" w:rsidRDefault="00000000">
            <w:r>
              <w:rPr>
                <w:color w:val="000000"/>
                <w:sz w:val="19"/>
                <w:szCs w:val="19"/>
              </w:rPr>
              <w:t xml:space="preserve">Vigencia del </w:t>
            </w:r>
            <w:proofErr w:type="spellStart"/>
            <w:r>
              <w:rPr>
                <w:color w:val="000000"/>
                <w:sz w:val="19"/>
                <w:szCs w:val="19"/>
              </w:rPr>
              <w:t>refresh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token (min).</w:t>
            </w:r>
          </w:p>
        </w:tc>
        <w:tc>
          <w:tcPr>
            <w:tcW w:w="2100" w:type="dxa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2199F3E1" w14:textId="77777777" w:rsidR="008D194C" w:rsidRDefault="00000000">
            <w:r>
              <w:rPr>
                <w:color w:val="000000"/>
                <w:sz w:val="19"/>
                <w:szCs w:val="19"/>
              </w:rPr>
              <w:t>10080 (7 días)</w:t>
            </w:r>
          </w:p>
        </w:tc>
      </w:tr>
      <w:tr w:rsidR="008D194C" w14:paraId="62578624" w14:textId="77777777">
        <w:tc>
          <w:tcPr>
            <w:tcW w:w="2500" w:type="dxa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9877235" w14:textId="77777777" w:rsidR="008D194C" w:rsidRDefault="00000000">
            <w:r>
              <w:rPr>
                <w:color w:val="000000"/>
                <w:sz w:val="19"/>
                <w:szCs w:val="19"/>
              </w:rPr>
              <w:t>CORS_ORIGINS</w:t>
            </w:r>
          </w:p>
        </w:tc>
        <w:tc>
          <w:tcPr>
            <w:tcW w:w="4400" w:type="dxa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1C353DB6" w14:textId="77777777" w:rsidR="008D194C" w:rsidRDefault="00000000">
            <w:r>
              <w:rPr>
                <w:color w:val="000000"/>
                <w:sz w:val="19"/>
                <w:szCs w:val="19"/>
              </w:rPr>
              <w:t>Orígenes permitidos, separados por coma.</w:t>
            </w:r>
          </w:p>
        </w:tc>
        <w:tc>
          <w:tcPr>
            <w:tcW w:w="2100" w:type="dxa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418D3C85" w14:textId="77777777" w:rsidR="008D194C" w:rsidRDefault="00000000">
            <w:r>
              <w:rPr>
                <w:color w:val="000000"/>
                <w:sz w:val="19"/>
                <w:szCs w:val="19"/>
              </w:rPr>
              <w:t>localhost:5173, :3000</w:t>
            </w:r>
          </w:p>
        </w:tc>
      </w:tr>
      <w:tr w:rsidR="008D194C" w14:paraId="27F3096E" w14:textId="77777777">
        <w:tc>
          <w:tcPr>
            <w:tcW w:w="2500" w:type="dxa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52C20C63" w14:textId="77777777" w:rsidR="008D194C" w:rsidRPr="00475EB1" w:rsidRDefault="00000000">
            <w:pPr>
              <w:rPr>
                <w:lang w:val="en-US"/>
              </w:rPr>
            </w:pPr>
            <w:r w:rsidRPr="00475EB1">
              <w:rPr>
                <w:color w:val="000000"/>
                <w:sz w:val="19"/>
                <w:szCs w:val="19"/>
                <w:lang w:val="en-US"/>
              </w:rPr>
              <w:t>LOGIN_MAX_ATTEMPTS / LOGIN_WINDOW_S</w:t>
            </w:r>
          </w:p>
        </w:tc>
        <w:tc>
          <w:tcPr>
            <w:tcW w:w="4400" w:type="dxa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79620EB9" w14:textId="77777777" w:rsidR="008D194C" w:rsidRDefault="00000000">
            <w:r>
              <w:rPr>
                <w:color w:val="000000"/>
                <w:sz w:val="19"/>
                <w:szCs w:val="19"/>
              </w:rPr>
              <w:t>Límite de intentos de login por ventana.</w:t>
            </w:r>
          </w:p>
        </w:tc>
        <w:tc>
          <w:tcPr>
            <w:tcW w:w="2100" w:type="dxa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41DBCA77" w14:textId="77777777" w:rsidR="008D194C" w:rsidRDefault="00000000">
            <w:r>
              <w:rPr>
                <w:color w:val="000000"/>
                <w:sz w:val="19"/>
                <w:szCs w:val="19"/>
              </w:rPr>
              <w:t>20 / 60 s</w:t>
            </w:r>
          </w:p>
        </w:tc>
      </w:tr>
      <w:tr w:rsidR="008D194C" w14:paraId="40CDACC1" w14:textId="77777777">
        <w:tc>
          <w:tcPr>
            <w:tcW w:w="2500" w:type="dxa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1BD7E67" w14:textId="77777777" w:rsidR="008D194C" w:rsidRDefault="00000000">
            <w:r>
              <w:rPr>
                <w:color w:val="000000"/>
                <w:sz w:val="19"/>
                <w:szCs w:val="19"/>
              </w:rPr>
              <w:t>ADMIN_USERNAME / ADMIN_PASSWORD</w:t>
            </w:r>
          </w:p>
        </w:tc>
        <w:tc>
          <w:tcPr>
            <w:tcW w:w="4400" w:type="dxa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4DA70D29" w14:textId="77777777" w:rsidR="008D194C" w:rsidRDefault="00000000">
            <w:proofErr w:type="spellStart"/>
            <w:r>
              <w:rPr>
                <w:color w:val="000000"/>
                <w:sz w:val="19"/>
                <w:szCs w:val="19"/>
              </w:rPr>
              <w:t>Admin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inicial que crea el </w:t>
            </w:r>
            <w:proofErr w:type="spellStart"/>
            <w:r>
              <w:rPr>
                <w:color w:val="000000"/>
                <w:sz w:val="19"/>
                <w:szCs w:val="19"/>
              </w:rPr>
              <w:t>seed</w:t>
            </w:r>
            <w:proofErr w:type="spellEnd"/>
            <w:r>
              <w:rPr>
                <w:color w:val="000000"/>
                <w:sz w:val="19"/>
                <w:szCs w:val="19"/>
              </w:rPr>
              <w:t>.</w:t>
            </w:r>
          </w:p>
        </w:tc>
        <w:tc>
          <w:tcPr>
            <w:tcW w:w="2100" w:type="dxa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1CB0AC46" w14:textId="77777777" w:rsidR="008D194C" w:rsidRDefault="00000000">
            <w:proofErr w:type="spellStart"/>
            <w:r>
              <w:rPr>
                <w:color w:val="000000"/>
                <w:sz w:val="19"/>
                <w:szCs w:val="19"/>
              </w:rPr>
              <w:t>admin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/ admin123</w:t>
            </w:r>
          </w:p>
        </w:tc>
      </w:tr>
    </w:tbl>
    <w:p w14:paraId="2D695237" w14:textId="77777777" w:rsidR="008D194C" w:rsidRDefault="00000000">
      <w:pPr>
        <w:spacing w:after="120" w:line="276" w:lineRule="auto"/>
      </w:pPr>
      <w:r>
        <w:t>Para OIDC, LDAP y API externa existen variables adicionales (</w:t>
      </w:r>
      <w:proofErr w:type="spellStart"/>
      <w:r>
        <w:t>issuer</w:t>
      </w:r>
      <w:proofErr w:type="spellEnd"/>
      <w:r>
        <w:t>/</w:t>
      </w:r>
      <w:proofErr w:type="spellStart"/>
      <w:r>
        <w:t>jwks</w:t>
      </w:r>
      <w:proofErr w:type="spellEnd"/>
      <w:r>
        <w:t xml:space="preserve">, </w:t>
      </w:r>
      <w:proofErr w:type="spellStart"/>
      <w:r>
        <w:t>base_dn</w:t>
      </w:r>
      <w:proofErr w:type="spellEnd"/>
      <w:r>
        <w:t>/</w:t>
      </w:r>
      <w:proofErr w:type="spellStart"/>
      <w:r>
        <w:t>bind</w:t>
      </w:r>
      <w:proofErr w:type="spellEnd"/>
      <w:r>
        <w:t xml:space="preserve">, </w:t>
      </w:r>
      <w:proofErr w:type="spellStart"/>
      <w:r>
        <w:t>validate_url</w:t>
      </w:r>
      <w:proofErr w:type="spellEnd"/>
      <w:r>
        <w:t>/</w:t>
      </w:r>
      <w:proofErr w:type="spellStart"/>
      <w:r>
        <w:t>api_key</w:t>
      </w:r>
      <w:proofErr w:type="spellEnd"/>
      <w:r>
        <w:t>), que solo aplican según el AUTH_PROVIDER elegido.</w:t>
      </w:r>
    </w:p>
    <w:p w14:paraId="1EC641FB" w14:textId="77777777" w:rsidR="00267E89" w:rsidRDefault="00267E89">
      <w:pPr>
        <w:spacing w:after="120" w:line="276" w:lineRule="auto"/>
      </w:pPr>
    </w:p>
    <w:p w14:paraId="7DEA1BEC" w14:textId="77777777" w:rsidR="00267E89" w:rsidRDefault="00267E89">
      <w:pPr>
        <w:spacing w:after="120" w:line="276" w:lineRule="auto"/>
      </w:pPr>
    </w:p>
    <w:p w14:paraId="3C83C340" w14:textId="77777777" w:rsidR="008D194C" w:rsidRDefault="00000000">
      <w:pPr>
        <w:pStyle w:val="Heading2"/>
      </w:pPr>
      <w:bookmarkStart w:id="8" w:name="_Toc236649195"/>
      <w:r>
        <w:lastRenderedPageBreak/>
        <w:t>4.3 Autenticación y seguridad</w:t>
      </w:r>
      <w:bookmarkEnd w:id="8"/>
    </w:p>
    <w:p w14:paraId="25E63BBA" w14:textId="77777777" w:rsidR="008D194C" w:rsidRDefault="00000000">
      <w:pPr>
        <w:spacing w:after="120" w:line="276" w:lineRule="auto"/>
      </w:pPr>
      <w:r>
        <w:t xml:space="preserve">La autenticación pasa siempre por el contrato </w:t>
      </w:r>
      <w:proofErr w:type="spellStart"/>
      <w:r>
        <w:t>IdentityProvider</w:t>
      </w:r>
      <w:proofErr w:type="spellEnd"/>
      <w:r>
        <w:t>, con una implementación intercambiable por configuración. Esto desacopla la lógica de negocio de dónde viven los usuarios:</w:t>
      </w:r>
    </w:p>
    <w:tbl>
      <w:tblPr>
        <w:tblW w:w="900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DDDDDD"/>
          <w:insideV w:val="single" w:sz="4" w:space="0" w:color="DDDDDD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00"/>
      </w:tblGrid>
      <w:tr w:rsidR="008D194C" w14:paraId="5AC3EA97" w14:textId="77777777">
        <w:trPr>
          <w:tblHeader/>
        </w:trPr>
        <w:tc>
          <w:tcPr>
            <w:tcW w:w="2200" w:type="dxa"/>
            <w:shd w:val="clear" w:color="auto" w:fill="0F766E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C8E215F" w14:textId="77777777" w:rsidR="008D194C" w:rsidRDefault="00000000">
            <w:r>
              <w:rPr>
                <w:b/>
                <w:bCs/>
                <w:color w:val="FFFFFF"/>
                <w:sz w:val="19"/>
                <w:szCs w:val="19"/>
              </w:rPr>
              <w:t>AUTH_PROVIDER</w:t>
            </w:r>
          </w:p>
        </w:tc>
        <w:tc>
          <w:tcPr>
            <w:tcW w:w="6800" w:type="dxa"/>
            <w:shd w:val="clear" w:color="auto" w:fill="0F766E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43A2E1F9" w14:textId="77777777" w:rsidR="008D194C" w:rsidRDefault="00000000">
            <w:r>
              <w:rPr>
                <w:b/>
                <w:bCs/>
                <w:color w:val="FFFFFF"/>
                <w:sz w:val="19"/>
                <w:szCs w:val="19"/>
              </w:rPr>
              <w:t>Origen de los usuarios</w:t>
            </w:r>
          </w:p>
        </w:tc>
      </w:tr>
      <w:tr w:rsidR="008D194C" w14:paraId="6D75E901" w14:textId="77777777">
        <w:tc>
          <w:tcPr>
            <w:tcW w:w="2200" w:type="dxa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290B9A98" w14:textId="77777777" w:rsidR="008D194C" w:rsidRDefault="00000000">
            <w:r>
              <w:rPr>
                <w:color w:val="000000"/>
                <w:sz w:val="19"/>
                <w:szCs w:val="19"/>
              </w:rPr>
              <w:t>local</w:t>
            </w:r>
          </w:p>
        </w:tc>
        <w:tc>
          <w:tcPr>
            <w:tcW w:w="6800" w:type="dxa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D3676BC" w14:textId="77777777" w:rsidR="008D194C" w:rsidRDefault="00000000">
            <w:r>
              <w:rPr>
                <w:color w:val="000000"/>
                <w:sz w:val="19"/>
                <w:szCs w:val="19"/>
              </w:rPr>
              <w:t xml:space="preserve">Base de datos propia (usuarios en la tabla </w:t>
            </w:r>
            <w:proofErr w:type="spellStart"/>
            <w:r>
              <w:rPr>
                <w:color w:val="000000"/>
                <w:sz w:val="19"/>
                <w:szCs w:val="19"/>
              </w:rPr>
              <w:t>users</w:t>
            </w:r>
            <w:proofErr w:type="spellEnd"/>
            <w:r>
              <w:rPr>
                <w:color w:val="000000"/>
                <w:sz w:val="19"/>
                <w:szCs w:val="19"/>
              </w:rPr>
              <w:t>). Desarrollo y modo autónomo.</w:t>
            </w:r>
          </w:p>
        </w:tc>
      </w:tr>
      <w:tr w:rsidR="008D194C" w14:paraId="16F24556" w14:textId="77777777">
        <w:tc>
          <w:tcPr>
            <w:tcW w:w="2200" w:type="dxa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5F78BBFB" w14:textId="77777777" w:rsidR="008D194C" w:rsidRDefault="00000000">
            <w:proofErr w:type="spellStart"/>
            <w:r>
              <w:rPr>
                <w:color w:val="000000"/>
                <w:sz w:val="19"/>
                <w:szCs w:val="19"/>
              </w:rPr>
              <w:t>oidc</w:t>
            </w:r>
            <w:proofErr w:type="spellEnd"/>
          </w:p>
        </w:tc>
        <w:tc>
          <w:tcPr>
            <w:tcW w:w="6800" w:type="dxa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5D06653" w14:textId="77777777" w:rsidR="008D194C" w:rsidRDefault="00000000">
            <w:proofErr w:type="spellStart"/>
            <w:r>
              <w:rPr>
                <w:color w:val="000000"/>
                <w:sz w:val="19"/>
                <w:szCs w:val="19"/>
              </w:rPr>
              <w:t>Keycloak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/ Azure AD / Auth0 / Google: se valida el JWT contra el JWKS del cliente.</w:t>
            </w:r>
          </w:p>
        </w:tc>
      </w:tr>
      <w:tr w:rsidR="008D194C" w14:paraId="56C76112" w14:textId="77777777">
        <w:tc>
          <w:tcPr>
            <w:tcW w:w="2200" w:type="dxa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675ABD25" w14:textId="77777777" w:rsidR="008D194C" w:rsidRDefault="00000000">
            <w:proofErr w:type="spellStart"/>
            <w:r>
              <w:rPr>
                <w:color w:val="000000"/>
                <w:sz w:val="19"/>
                <w:szCs w:val="19"/>
              </w:rPr>
              <w:t>ldap</w:t>
            </w:r>
            <w:proofErr w:type="spellEnd"/>
          </w:p>
        </w:tc>
        <w:tc>
          <w:tcPr>
            <w:tcW w:w="6800" w:type="dxa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1F172A88" w14:textId="77777777" w:rsidR="008D194C" w:rsidRDefault="00000000">
            <w:r>
              <w:rPr>
                <w:color w:val="000000"/>
                <w:sz w:val="19"/>
                <w:szCs w:val="19"/>
              </w:rPr>
              <w:t xml:space="preserve">Directorio Active </w:t>
            </w:r>
            <w:proofErr w:type="spellStart"/>
            <w:r>
              <w:rPr>
                <w:color w:val="000000"/>
                <w:sz w:val="19"/>
                <w:szCs w:val="19"/>
              </w:rPr>
              <w:t>Directory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/ LDAP corporativo.</w:t>
            </w:r>
          </w:p>
        </w:tc>
      </w:tr>
      <w:tr w:rsidR="008D194C" w14:paraId="38C31997" w14:textId="77777777">
        <w:tc>
          <w:tcPr>
            <w:tcW w:w="2200" w:type="dxa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9E3DC30" w14:textId="77777777" w:rsidR="008D194C" w:rsidRDefault="00000000">
            <w:proofErr w:type="spellStart"/>
            <w:r>
              <w:rPr>
                <w:color w:val="000000"/>
                <w:sz w:val="19"/>
                <w:szCs w:val="19"/>
              </w:rPr>
              <w:t>external_api</w:t>
            </w:r>
            <w:proofErr w:type="spellEnd"/>
          </w:p>
        </w:tc>
        <w:tc>
          <w:tcPr>
            <w:tcW w:w="6800" w:type="dxa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7582DF72" w14:textId="77777777" w:rsidR="008D194C" w:rsidRDefault="00000000">
            <w:r>
              <w:rPr>
                <w:color w:val="000000"/>
                <w:sz w:val="19"/>
                <w:szCs w:val="19"/>
              </w:rPr>
              <w:t>Microservicio de usuarios propio del cliente (</w:t>
            </w:r>
            <w:proofErr w:type="spellStart"/>
            <w:r>
              <w:rPr>
                <w:color w:val="000000"/>
                <w:sz w:val="19"/>
                <w:szCs w:val="19"/>
              </w:rPr>
              <w:t>endpoint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de validación).</w:t>
            </w:r>
          </w:p>
        </w:tc>
      </w:tr>
    </w:tbl>
    <w:p w14:paraId="2FB99564" w14:textId="77777777" w:rsidR="008D194C" w:rsidRDefault="00000000">
      <w:pPr>
        <w:spacing w:before="160" w:after="60"/>
      </w:pPr>
      <w:r>
        <w:rPr>
          <w:b/>
          <w:bCs/>
          <w:color w:val="064E3B"/>
          <w:sz w:val="22"/>
          <w:szCs w:val="22"/>
        </w:rPr>
        <w:t>Tokens y contraseñas</w:t>
      </w:r>
    </w:p>
    <w:p w14:paraId="7DA4E781" w14:textId="77777777" w:rsidR="008D194C" w:rsidRDefault="00000000">
      <w:pPr>
        <w:pStyle w:val="ListParagraph"/>
        <w:numPr>
          <w:ilvl w:val="0"/>
          <w:numId w:val="2"/>
        </w:numPr>
        <w:spacing w:after="60" w:line="270" w:lineRule="auto"/>
      </w:pPr>
      <w:r>
        <w:t>JWT firmados con HS256 (</w:t>
      </w:r>
      <w:proofErr w:type="spellStart"/>
      <w:r>
        <w:t>PyJWT</w:t>
      </w:r>
      <w:proofErr w:type="spellEnd"/>
      <w:r>
        <w:t xml:space="preserve">). El token de acceso lleva sub, </w:t>
      </w:r>
      <w:proofErr w:type="spellStart"/>
      <w:r>
        <w:t>username</w:t>
      </w:r>
      <w:proofErr w:type="spellEnd"/>
      <w:r>
        <w:t xml:space="preserve">, role, </w:t>
      </w:r>
      <w:proofErr w:type="spellStart"/>
      <w:r>
        <w:t>provider</w:t>
      </w:r>
      <w:proofErr w:type="spellEnd"/>
      <w:r>
        <w:t xml:space="preserve"> y datos del usuario; expira a los 60 minutos. El </w:t>
      </w:r>
      <w:proofErr w:type="spellStart"/>
      <w:r>
        <w:t>refresh</w:t>
      </w:r>
      <w:proofErr w:type="spellEnd"/>
      <w:r>
        <w:t xml:space="preserve"> token dura 7 días y se renueva en /</w:t>
      </w:r>
      <w:proofErr w:type="spellStart"/>
      <w:r>
        <w:t>auth</w:t>
      </w:r>
      <w:proofErr w:type="spellEnd"/>
      <w:r>
        <w:t>/</w:t>
      </w:r>
      <w:proofErr w:type="spellStart"/>
      <w:r>
        <w:t>refresh</w:t>
      </w:r>
      <w:proofErr w:type="spellEnd"/>
      <w:r>
        <w:t>.</w:t>
      </w:r>
    </w:p>
    <w:p w14:paraId="3A523953" w14:textId="77777777" w:rsidR="008D194C" w:rsidRDefault="00000000">
      <w:pPr>
        <w:pStyle w:val="ListParagraph"/>
        <w:numPr>
          <w:ilvl w:val="0"/>
          <w:numId w:val="2"/>
        </w:numPr>
        <w:spacing w:after="60" w:line="270" w:lineRule="auto"/>
      </w:pPr>
      <w:r>
        <w:t xml:space="preserve">Las contraseñas se almacenan con </w:t>
      </w:r>
      <w:proofErr w:type="spellStart"/>
      <w:r>
        <w:t>bcrypt</w:t>
      </w:r>
      <w:proofErr w:type="spellEnd"/>
      <w:r>
        <w:t xml:space="preserve"> (hash + </w:t>
      </w:r>
      <w:proofErr w:type="spellStart"/>
      <w:r>
        <w:t>salt</w:t>
      </w:r>
      <w:proofErr w:type="spellEnd"/>
      <w:r>
        <w:t>). Nunca se guardan en claro.</w:t>
      </w:r>
    </w:p>
    <w:p w14:paraId="7F6DE98F" w14:textId="77777777" w:rsidR="008D194C" w:rsidRDefault="00000000">
      <w:pPr>
        <w:pStyle w:val="ListParagraph"/>
        <w:numPr>
          <w:ilvl w:val="0"/>
          <w:numId w:val="2"/>
        </w:numPr>
        <w:spacing w:after="60" w:line="270" w:lineRule="auto"/>
      </w:pPr>
      <w:r>
        <w:t xml:space="preserve">El control de acceso por rol se aplica con la dependencia </w:t>
      </w:r>
      <w:proofErr w:type="spellStart"/>
      <w:r>
        <w:t>require_role</w:t>
      </w:r>
      <w:proofErr w:type="spellEnd"/>
      <w:r>
        <w:t xml:space="preserve">(...) en los </w:t>
      </w:r>
      <w:proofErr w:type="spellStart"/>
      <w:r>
        <w:t>endpoints</w:t>
      </w:r>
      <w:proofErr w:type="spellEnd"/>
      <w:r>
        <w:t xml:space="preserve">. Los roles se guardan en la tabla roles; el </w:t>
      </w:r>
      <w:proofErr w:type="spellStart"/>
      <w:r>
        <w:t>seed</w:t>
      </w:r>
      <w:proofErr w:type="spellEnd"/>
      <w:r>
        <w:t xml:space="preserve"> crea </w:t>
      </w:r>
      <w:proofErr w:type="spellStart"/>
      <w:r>
        <w:t>admin</w:t>
      </w:r>
      <w:proofErr w:type="spellEnd"/>
      <w:r>
        <w:t xml:space="preserve">, supervisor y </w:t>
      </w:r>
      <w:proofErr w:type="spellStart"/>
      <w:r>
        <w:t>operator</w:t>
      </w:r>
      <w:proofErr w:type="spellEnd"/>
      <w:r>
        <w:t>.</w:t>
      </w:r>
    </w:p>
    <w:p w14:paraId="36A60CEF" w14:textId="77777777" w:rsidR="008D194C" w:rsidRDefault="00000000">
      <w:pPr>
        <w:spacing w:before="160" w:after="60"/>
      </w:pPr>
      <w:r>
        <w:rPr>
          <w:b/>
          <w:bCs/>
          <w:color w:val="064E3B"/>
          <w:sz w:val="22"/>
          <w:szCs w:val="22"/>
        </w:rPr>
        <w:t>Defensas de plataforma</w:t>
      </w:r>
    </w:p>
    <w:p w14:paraId="1B4AFB94" w14:textId="77777777" w:rsidR="008D194C" w:rsidRDefault="00000000">
      <w:pPr>
        <w:pStyle w:val="ListParagraph"/>
        <w:numPr>
          <w:ilvl w:val="0"/>
          <w:numId w:val="2"/>
        </w:numPr>
        <w:spacing w:after="60" w:line="270" w:lineRule="auto"/>
      </w:pPr>
      <w:r>
        <w:t>Middleware de cabeceras de seguridad (</w:t>
      </w:r>
      <w:proofErr w:type="spellStart"/>
      <w:r>
        <w:t>SecurityHeadersMiddleware</w:t>
      </w:r>
      <w:proofErr w:type="spellEnd"/>
      <w:r>
        <w:t>).</w:t>
      </w:r>
    </w:p>
    <w:p w14:paraId="26A20C92" w14:textId="77777777" w:rsidR="008D194C" w:rsidRDefault="00000000">
      <w:pPr>
        <w:pStyle w:val="ListParagraph"/>
        <w:numPr>
          <w:ilvl w:val="0"/>
          <w:numId w:val="2"/>
        </w:numPr>
        <w:spacing w:after="60" w:line="270" w:lineRule="auto"/>
      </w:pPr>
      <w:r>
        <w:t>Limitador de intentos de login por IP (</w:t>
      </w:r>
      <w:proofErr w:type="spellStart"/>
      <w:r>
        <w:t>LoginRateLimitMiddleware</w:t>
      </w:r>
      <w:proofErr w:type="spellEnd"/>
      <w:r>
        <w:t>): 20 intentos por 60 s por defecto.</w:t>
      </w:r>
    </w:p>
    <w:p w14:paraId="31C91289" w14:textId="77777777" w:rsidR="008D194C" w:rsidRDefault="00000000">
      <w:pPr>
        <w:pStyle w:val="ListParagraph"/>
        <w:numPr>
          <w:ilvl w:val="0"/>
          <w:numId w:val="2"/>
        </w:numPr>
        <w:spacing w:after="60" w:line="270" w:lineRule="auto"/>
      </w:pPr>
      <w:r>
        <w:t>Alcance por país: un usuario no-</w:t>
      </w:r>
      <w:proofErr w:type="spellStart"/>
      <w:r>
        <w:t>admin</w:t>
      </w:r>
      <w:proofErr w:type="spellEnd"/>
      <w:r>
        <w:t xml:space="preserve"> solo puede generar/sincronizar seriales de su </w:t>
      </w:r>
      <w:proofErr w:type="spellStart"/>
      <w:r>
        <w:t>default_country_code</w:t>
      </w:r>
      <w:proofErr w:type="spellEnd"/>
      <w:r>
        <w:t>. Se valida en el servidor (el bloqueo del formulario es solo visual).</w:t>
      </w:r>
    </w:p>
    <w:p w14:paraId="09D8CEEA" w14:textId="77777777" w:rsidR="008D194C" w:rsidRDefault="00000000">
      <w:pPr>
        <w:pStyle w:val="Heading2"/>
      </w:pPr>
      <w:bookmarkStart w:id="9" w:name="_Toc236649196"/>
      <w:r>
        <w:t>4.4 Generación de seriales</w:t>
      </w:r>
      <w:bookmarkEnd w:id="9"/>
    </w:p>
    <w:p w14:paraId="5D86A2E0" w14:textId="77777777" w:rsidR="008D194C" w:rsidRDefault="00000000">
      <w:pPr>
        <w:spacing w:after="120" w:line="276" w:lineRule="auto"/>
      </w:pPr>
      <w:r>
        <w:t xml:space="preserve">Es el núcleo del </w:t>
      </w:r>
      <w:proofErr w:type="spellStart"/>
      <w:r>
        <w:t>backend</w:t>
      </w:r>
      <w:proofErr w:type="spellEnd"/>
      <w:r>
        <w:t xml:space="preserve"> (</w:t>
      </w:r>
      <w:proofErr w:type="spellStart"/>
      <w:r>
        <w:t>services</w:t>
      </w:r>
      <w:proofErr w:type="spellEnd"/>
      <w:r>
        <w:t>/serial_service.py). Cada equipo recibe:</w:t>
      </w:r>
    </w:p>
    <w:p w14:paraId="11234A3D" w14:textId="77777777" w:rsidR="008D194C" w:rsidRDefault="00000000">
      <w:pPr>
        <w:pStyle w:val="ListParagraph"/>
        <w:numPr>
          <w:ilvl w:val="0"/>
          <w:numId w:val="2"/>
        </w:numPr>
        <w:spacing w:after="60" w:line="270" w:lineRule="auto"/>
      </w:pPr>
      <w:r>
        <w:rPr>
          <w:b/>
          <w:bCs/>
        </w:rPr>
        <w:t xml:space="preserve">ID interno: </w:t>
      </w:r>
      <w:r>
        <w:t>un ULID de 26 caracteres (ordenable en el tiempo, único global), usado como clave primaria.</w:t>
      </w:r>
    </w:p>
    <w:p w14:paraId="11E3B7FE" w14:textId="77777777" w:rsidR="008D194C" w:rsidRDefault="00000000">
      <w:pPr>
        <w:pStyle w:val="ListParagraph"/>
        <w:numPr>
          <w:ilvl w:val="0"/>
          <w:numId w:val="2"/>
        </w:numPr>
        <w:spacing w:after="60" w:line="270" w:lineRule="auto"/>
      </w:pPr>
      <w:r>
        <w:rPr>
          <w:b/>
          <w:bCs/>
        </w:rPr>
        <w:t xml:space="preserve">Serial legible: </w:t>
      </w:r>
      <w:r>
        <w:t>si el modelo tiene definida su longitud (</w:t>
      </w:r>
      <w:proofErr w:type="spellStart"/>
      <w:r>
        <w:t>serial_length</w:t>
      </w:r>
      <w:proofErr w:type="spellEnd"/>
      <w:r>
        <w:t>), se genera un bloque plano alfanumérico de esa longitud exacta, imitando el serial de fábrica. Si el modelo no la define, se cae al formato por plantilla PAÍS-CONSECUTIVO-ALEATORIO.</w:t>
      </w:r>
    </w:p>
    <w:p w14:paraId="681636BB" w14:textId="77777777" w:rsidR="008D194C" w:rsidRDefault="00000000">
      <w:pPr>
        <w:spacing w:after="120" w:line="276" w:lineRule="auto"/>
      </w:pPr>
      <w:r>
        <w:t>El alfabeto aleatorio excluye caracteres ambiguos (sin O/0 ni I/1) para lectura y escaneo confiables:</w:t>
      </w:r>
    </w:p>
    <w:p w14:paraId="373E8B43" w14:textId="77777777" w:rsidR="008D194C" w:rsidRDefault="00000000">
      <w:pPr>
        <w:pBdr>
          <w:top w:val="single" w:sz="4" w:space="6" w:color="D5D5D5"/>
          <w:left w:val="single" w:sz="4" w:space="6" w:color="D5D5D5"/>
          <w:bottom w:val="single" w:sz="4" w:space="6" w:color="D5D5D5"/>
          <w:right w:val="single" w:sz="4" w:space="6" w:color="D5D5D5"/>
        </w:pBdr>
        <w:shd w:val="clear" w:color="auto" w:fill="F3F4F6"/>
        <w:spacing w:before="60" w:after="140"/>
        <w:ind w:left="80" w:right="80"/>
      </w:pPr>
      <w:r>
        <w:rPr>
          <w:rFonts w:ascii="Consolas" w:eastAsia="Consolas" w:hAnsi="Consolas" w:cs="Consolas"/>
          <w:sz w:val="18"/>
          <w:szCs w:val="18"/>
        </w:rPr>
        <w:t>DEFAULT_ALPHABET = "ABCDEFGHJKLMNPQRSTUVWXYZ23456789"</w:t>
      </w:r>
    </w:p>
    <w:p w14:paraId="75714F52" w14:textId="77777777" w:rsidR="008D194C" w:rsidRDefault="00000000">
      <w:pPr>
        <w:spacing w:before="160" w:after="60"/>
      </w:pPr>
      <w:r>
        <w:rPr>
          <w:b/>
          <w:bCs/>
          <w:color w:val="064E3B"/>
          <w:sz w:val="22"/>
          <w:szCs w:val="22"/>
        </w:rPr>
        <w:t>Concurrencia e integridad</w:t>
      </w:r>
    </w:p>
    <w:p w14:paraId="16FCEFA8" w14:textId="77777777" w:rsidR="008D194C" w:rsidRDefault="00000000">
      <w:pPr>
        <w:pStyle w:val="ListParagraph"/>
        <w:numPr>
          <w:ilvl w:val="0"/>
          <w:numId w:val="2"/>
        </w:numPr>
        <w:spacing w:after="60" w:line="270" w:lineRule="auto"/>
      </w:pPr>
      <w:r>
        <w:t xml:space="preserve">El consecutivo por </w:t>
      </w:r>
      <w:proofErr w:type="spellStart"/>
      <w:r>
        <w:t>país+laboratorio</w:t>
      </w:r>
      <w:proofErr w:type="spellEnd"/>
      <w:r>
        <w:t xml:space="preserve"> se incrementa con bloqueo de fila (SELECT ... FOR UPDATE) en la tabla consecutives, evitando saltos o duplicados bajo concurrencia (en SQLite el bloqueo se ignora sin error).</w:t>
      </w:r>
    </w:p>
    <w:p w14:paraId="0082C50B" w14:textId="77777777" w:rsidR="008D194C" w:rsidRDefault="00000000">
      <w:pPr>
        <w:pStyle w:val="ListParagraph"/>
        <w:numPr>
          <w:ilvl w:val="0"/>
          <w:numId w:val="2"/>
        </w:numPr>
        <w:spacing w:after="60" w:line="270" w:lineRule="auto"/>
      </w:pPr>
      <w:r>
        <w:t xml:space="preserve">Restricciones UNIQUE de respaldo: </w:t>
      </w:r>
      <w:proofErr w:type="spellStart"/>
      <w:r>
        <w:t>serial_code</w:t>
      </w:r>
      <w:proofErr w:type="spellEnd"/>
      <w:r>
        <w:t xml:space="preserve"> único global y (país, laboratorio, consecutivo) único. Ante colisión, un bucle reintenta hasta 10 veces con otro consecutivo/aleatorio.</w:t>
      </w:r>
    </w:p>
    <w:p w14:paraId="33CDF5A3" w14:textId="77777777" w:rsidR="008D194C" w:rsidRDefault="00000000">
      <w:pPr>
        <w:pStyle w:val="ListParagraph"/>
        <w:numPr>
          <w:ilvl w:val="0"/>
          <w:numId w:val="2"/>
        </w:numPr>
        <w:spacing w:after="60" w:line="270" w:lineRule="auto"/>
      </w:pPr>
      <w:r>
        <w:t xml:space="preserve">Idempotencia: cada operación del cliente lleva un </w:t>
      </w:r>
      <w:proofErr w:type="spellStart"/>
      <w:r>
        <w:t>client_op_id</w:t>
      </w:r>
      <w:proofErr w:type="spellEnd"/>
      <w:r>
        <w:t xml:space="preserve"> único; si llega repetida (reintentos de red o sincronización), se devuelve el registro ya creado en vez de duplicarlo.</w:t>
      </w:r>
    </w:p>
    <w:p w14:paraId="7F55425B" w14:textId="77777777" w:rsidR="008D194C" w:rsidRDefault="00000000">
      <w:pPr>
        <w:spacing w:before="160" w:after="60"/>
      </w:pPr>
      <w:r>
        <w:rPr>
          <w:b/>
          <w:bCs/>
          <w:color w:val="064E3B"/>
          <w:sz w:val="22"/>
          <w:szCs w:val="22"/>
        </w:rPr>
        <w:t>Formato de serial configurable</w:t>
      </w:r>
    </w:p>
    <w:p w14:paraId="04DFA818" w14:textId="77777777" w:rsidR="008D194C" w:rsidRDefault="00000000">
      <w:pPr>
        <w:spacing w:after="120" w:line="276" w:lineRule="auto"/>
      </w:pPr>
      <w:r>
        <w:lastRenderedPageBreak/>
        <w:t xml:space="preserve">La tabla </w:t>
      </w:r>
      <w:proofErr w:type="spellStart"/>
      <w:r>
        <w:t>serial_formats</w:t>
      </w:r>
      <w:proofErr w:type="spellEnd"/>
      <w:r>
        <w:t xml:space="preserve"> define la plantilla por país/laboratorio. Se elige el formato más específico (</w:t>
      </w:r>
      <w:proofErr w:type="spellStart"/>
      <w:r>
        <w:t>país+lab</w:t>
      </w:r>
      <w:proofErr w:type="spellEnd"/>
      <w:r>
        <w:t xml:space="preserve"> → país → global). Plantilla por defecto:</w:t>
      </w:r>
    </w:p>
    <w:p w14:paraId="1340425D" w14:textId="77777777" w:rsidR="008D194C" w:rsidRDefault="00000000">
      <w:pPr>
        <w:pBdr>
          <w:top w:val="single" w:sz="4" w:space="6" w:color="D5D5D5"/>
          <w:left w:val="single" w:sz="4" w:space="6" w:color="D5D5D5"/>
          <w:bottom w:val="single" w:sz="4" w:space="6" w:color="D5D5D5"/>
          <w:right w:val="single" w:sz="4" w:space="6" w:color="D5D5D5"/>
        </w:pBdr>
        <w:shd w:val="clear" w:color="auto" w:fill="F3F4F6"/>
        <w:spacing w:before="60" w:after="140"/>
        <w:ind w:left="80" w:right="80"/>
      </w:pPr>
      <w:r>
        <w:rPr>
          <w:rFonts w:ascii="Consolas" w:eastAsia="Consolas" w:hAnsi="Consolas" w:cs="Consolas"/>
          <w:sz w:val="18"/>
          <w:szCs w:val="18"/>
        </w:rPr>
        <w:t>{country}-{consecutive:06d}-{</w:t>
      </w:r>
      <w:proofErr w:type="spellStart"/>
      <w:r>
        <w:rPr>
          <w:rFonts w:ascii="Consolas" w:eastAsia="Consolas" w:hAnsi="Consolas" w:cs="Consolas"/>
          <w:sz w:val="18"/>
          <w:szCs w:val="18"/>
        </w:rPr>
        <w:t>random</w:t>
      </w:r>
      <w:proofErr w:type="spellEnd"/>
      <w:r>
        <w:rPr>
          <w:rFonts w:ascii="Consolas" w:eastAsia="Consolas" w:hAnsi="Consolas" w:cs="Consolas"/>
          <w:sz w:val="18"/>
          <w:szCs w:val="18"/>
        </w:rPr>
        <w:t>}</w:t>
      </w:r>
      <w:r>
        <w:rPr>
          <w:rFonts w:ascii="Consolas" w:eastAsia="Consolas" w:hAnsi="Consolas" w:cs="Consolas"/>
          <w:sz w:val="18"/>
          <w:szCs w:val="18"/>
        </w:rPr>
        <w:br/>
        <w:t># p. ej.  CO-000123-A7F2K8</w:t>
      </w:r>
    </w:p>
    <w:p w14:paraId="233EB29E" w14:textId="77777777" w:rsidR="008D194C" w:rsidRDefault="00000000">
      <w:pPr>
        <w:pStyle w:val="Heading2"/>
      </w:pPr>
      <w:bookmarkStart w:id="10" w:name="_Toc236649197"/>
      <w:r>
        <w:t>4.5 Etiquetas y ZPL</w:t>
      </w:r>
      <w:bookmarkEnd w:id="10"/>
    </w:p>
    <w:p w14:paraId="37572028" w14:textId="77777777" w:rsidR="008D194C" w:rsidRDefault="00000000">
      <w:pPr>
        <w:spacing w:after="120" w:line="276" w:lineRule="auto"/>
      </w:pPr>
      <w:r>
        <w:t>Los tamaños de etiqueta (</w:t>
      </w:r>
      <w:proofErr w:type="spellStart"/>
      <w:r>
        <w:t>label_sizes</w:t>
      </w:r>
      <w:proofErr w:type="spellEnd"/>
      <w:r>
        <w:t xml:space="preserve">) guardan ancho/alto en mm, DPI, tipo de código (code128 | </w:t>
      </w:r>
      <w:proofErr w:type="spellStart"/>
      <w:r>
        <w:t>qr</w:t>
      </w:r>
      <w:proofErr w:type="spellEnd"/>
      <w:r>
        <w:t xml:space="preserve"> | </w:t>
      </w:r>
      <w:proofErr w:type="spellStart"/>
      <w:r>
        <w:t>both</w:t>
      </w:r>
      <w:proofErr w:type="spellEnd"/>
      <w:r>
        <w:t xml:space="preserve">) y una plantilla ZPL. El servicio </w:t>
      </w:r>
      <w:proofErr w:type="spellStart"/>
      <w:r>
        <w:t>label_service</w:t>
      </w:r>
      <w:proofErr w:type="spellEnd"/>
      <w:r>
        <w:t xml:space="preserve"> rellena la plantilla con el serial, el país y la fecha. Plantilla ZPL por defecto:</w:t>
      </w:r>
    </w:p>
    <w:p w14:paraId="24796052" w14:textId="77777777" w:rsidR="008D194C" w:rsidRDefault="00000000">
      <w:pPr>
        <w:pBdr>
          <w:top w:val="single" w:sz="4" w:space="6" w:color="D5D5D5"/>
          <w:left w:val="single" w:sz="4" w:space="6" w:color="D5D5D5"/>
          <w:bottom w:val="single" w:sz="4" w:space="6" w:color="D5D5D5"/>
          <w:right w:val="single" w:sz="4" w:space="6" w:color="D5D5D5"/>
        </w:pBdr>
        <w:shd w:val="clear" w:color="auto" w:fill="F3F4F6"/>
        <w:spacing w:before="60" w:after="140"/>
        <w:ind w:left="80" w:right="80"/>
      </w:pPr>
      <w:r>
        <w:rPr>
          <w:rFonts w:ascii="Consolas" w:eastAsia="Consolas" w:hAnsi="Consolas" w:cs="Consolas"/>
          <w:sz w:val="18"/>
          <w:szCs w:val="18"/>
        </w:rPr>
        <w:t>^XA</w:t>
      </w:r>
      <w:r>
        <w:rPr>
          <w:rFonts w:ascii="Consolas" w:eastAsia="Consolas" w:hAnsi="Consolas" w:cs="Consolas"/>
          <w:sz w:val="18"/>
          <w:szCs w:val="18"/>
        </w:rPr>
        <w:br/>
        <w:t>^FO40,30^A0N,40,40^</w:t>
      </w:r>
      <w:proofErr w:type="gramStart"/>
      <w:r>
        <w:rPr>
          <w:rFonts w:ascii="Consolas" w:eastAsia="Consolas" w:hAnsi="Consolas" w:cs="Consolas"/>
          <w:sz w:val="18"/>
          <w:szCs w:val="18"/>
        </w:rPr>
        <w:t>FD{</w:t>
      </w:r>
      <w:proofErr w:type="gramEnd"/>
      <w:r>
        <w:rPr>
          <w:rFonts w:ascii="Consolas" w:eastAsia="Consolas" w:hAnsi="Consolas" w:cs="Consolas"/>
          <w:sz w:val="18"/>
          <w:szCs w:val="18"/>
        </w:rPr>
        <w:t>serial}^FS</w:t>
      </w:r>
      <w:r>
        <w:rPr>
          <w:rFonts w:ascii="Consolas" w:eastAsia="Consolas" w:hAnsi="Consolas" w:cs="Consolas"/>
          <w:sz w:val="18"/>
          <w:szCs w:val="18"/>
        </w:rPr>
        <w:br/>
        <w:t>^FO40,90^BCN,</w:t>
      </w:r>
      <w:proofErr w:type="gramStart"/>
      <w:r>
        <w:rPr>
          <w:rFonts w:ascii="Consolas" w:eastAsia="Consolas" w:hAnsi="Consolas" w:cs="Consolas"/>
          <w:sz w:val="18"/>
          <w:szCs w:val="18"/>
        </w:rPr>
        <w:t>90,Y</w:t>
      </w:r>
      <w:proofErr w:type="gramEnd"/>
      <w:r>
        <w:rPr>
          <w:rFonts w:ascii="Consolas" w:eastAsia="Consolas" w:hAnsi="Consolas" w:cs="Consolas"/>
          <w:sz w:val="18"/>
          <w:szCs w:val="18"/>
        </w:rPr>
        <w:t>,</w:t>
      </w:r>
      <w:proofErr w:type="gramStart"/>
      <w:r>
        <w:rPr>
          <w:rFonts w:ascii="Consolas" w:eastAsia="Consolas" w:hAnsi="Consolas" w:cs="Consolas"/>
          <w:sz w:val="18"/>
          <w:szCs w:val="18"/>
        </w:rPr>
        <w:t>N,N</w:t>
      </w:r>
      <w:proofErr w:type="gramEnd"/>
      <w:r>
        <w:rPr>
          <w:rFonts w:ascii="Consolas" w:eastAsia="Consolas" w:hAnsi="Consolas" w:cs="Consolas"/>
          <w:sz w:val="18"/>
          <w:szCs w:val="18"/>
        </w:rPr>
        <w:t>^</w:t>
      </w:r>
      <w:proofErr w:type="gramStart"/>
      <w:r>
        <w:rPr>
          <w:rFonts w:ascii="Consolas" w:eastAsia="Consolas" w:hAnsi="Consolas" w:cs="Consolas"/>
          <w:sz w:val="18"/>
          <w:szCs w:val="18"/>
        </w:rPr>
        <w:t>FD{</w:t>
      </w:r>
      <w:proofErr w:type="gramEnd"/>
      <w:r>
        <w:rPr>
          <w:rFonts w:ascii="Consolas" w:eastAsia="Consolas" w:hAnsi="Consolas" w:cs="Consolas"/>
          <w:sz w:val="18"/>
          <w:szCs w:val="18"/>
        </w:rPr>
        <w:t>serial}^FS</w:t>
      </w:r>
      <w:r>
        <w:rPr>
          <w:rFonts w:ascii="Consolas" w:eastAsia="Consolas" w:hAnsi="Consolas" w:cs="Consolas"/>
          <w:sz w:val="18"/>
          <w:szCs w:val="18"/>
        </w:rPr>
        <w:br/>
        <w:t>^FO40,210^A0N,24,24^</w:t>
      </w:r>
      <w:proofErr w:type="gramStart"/>
      <w:r>
        <w:rPr>
          <w:rFonts w:ascii="Consolas" w:eastAsia="Consolas" w:hAnsi="Consolas" w:cs="Consolas"/>
          <w:sz w:val="18"/>
          <w:szCs w:val="18"/>
        </w:rPr>
        <w:t>FD{country}  {</w:t>
      </w:r>
      <w:proofErr w:type="gramEnd"/>
      <w:r>
        <w:rPr>
          <w:rFonts w:ascii="Consolas" w:eastAsia="Consolas" w:hAnsi="Consolas" w:cs="Consolas"/>
          <w:sz w:val="18"/>
          <w:szCs w:val="18"/>
        </w:rPr>
        <w:t>date}^FS</w:t>
      </w:r>
      <w:r>
        <w:rPr>
          <w:rFonts w:ascii="Consolas" w:eastAsia="Consolas" w:hAnsi="Consolas" w:cs="Consolas"/>
          <w:sz w:val="18"/>
          <w:szCs w:val="18"/>
        </w:rPr>
        <w:br/>
        <w:t>^XZ</w:t>
      </w:r>
    </w:p>
    <w:p w14:paraId="5F70EFB2" w14:textId="77777777" w:rsidR="008D194C" w:rsidRDefault="00000000">
      <w:pPr>
        <w:spacing w:after="120" w:line="276" w:lineRule="auto"/>
      </w:pPr>
      <w:r>
        <w:t xml:space="preserve">Al imprimir o reimprimir, el </w:t>
      </w:r>
      <w:proofErr w:type="spellStart"/>
      <w:r>
        <w:t>backend</w:t>
      </w:r>
      <w:proofErr w:type="spellEnd"/>
      <w:r>
        <w:t xml:space="preserve"> registra un </w:t>
      </w:r>
      <w:proofErr w:type="spellStart"/>
      <w:r>
        <w:t>PrintJob</w:t>
      </w:r>
      <w:proofErr w:type="spellEnd"/>
      <w:r>
        <w:t xml:space="preserve"> (equipo, tamaño, copias, oscurecimiento, ZPL generado y si es reimpresión) y devuelve el ZPL. Así queda trazabilidad de cada impresión. La vista previa de la interfaz se renderiza en el cliente (</w:t>
      </w:r>
      <w:proofErr w:type="spellStart"/>
      <w:r>
        <w:t>JsBarcode</w:t>
      </w:r>
      <w:proofErr w:type="spellEnd"/>
      <w:r>
        <w:t>/</w:t>
      </w:r>
      <w:proofErr w:type="spellStart"/>
      <w:r>
        <w:t>qrcode</w:t>
      </w:r>
      <w:proofErr w:type="spellEnd"/>
      <w:r>
        <w:t xml:space="preserve">); el </w:t>
      </w:r>
      <w:proofErr w:type="spellStart"/>
      <w:r>
        <w:t>backend</w:t>
      </w:r>
      <w:proofErr w:type="spellEnd"/>
      <w:r>
        <w:t xml:space="preserve"> también puede generar un PNG simple con Pillow.</w:t>
      </w:r>
    </w:p>
    <w:p w14:paraId="0AA86B90" w14:textId="77777777" w:rsidR="008D194C" w:rsidRDefault="00000000">
      <w:pPr>
        <w:pStyle w:val="Heading2"/>
      </w:pPr>
      <w:bookmarkStart w:id="11" w:name="_Toc236649198"/>
      <w:r>
        <w:t>4.6 Sincronización offline/online</w:t>
      </w:r>
      <w:bookmarkEnd w:id="11"/>
    </w:p>
    <w:p w14:paraId="7A333C5D" w14:textId="77777777" w:rsidR="008D194C" w:rsidRDefault="00000000">
      <w:pPr>
        <w:spacing w:after="120" w:line="276" w:lineRule="auto"/>
      </w:pPr>
      <w:r>
        <w:t xml:space="preserve">El </w:t>
      </w:r>
      <w:proofErr w:type="spellStart"/>
      <w:r>
        <w:t>backend</w:t>
      </w:r>
      <w:proofErr w:type="spellEnd"/>
      <w:r>
        <w:t xml:space="preserve"> expone un protocolo de sincronización idempotente (</w:t>
      </w:r>
      <w:proofErr w:type="spellStart"/>
      <w:r>
        <w:t>services</w:t>
      </w:r>
      <w:proofErr w:type="spellEnd"/>
      <w:r>
        <w:t>/sync_service.py):</w:t>
      </w:r>
    </w:p>
    <w:p w14:paraId="1A9FBFD0" w14:textId="77777777" w:rsidR="008D194C" w:rsidRDefault="00000000">
      <w:pPr>
        <w:pStyle w:val="ListParagraph"/>
        <w:numPr>
          <w:ilvl w:val="0"/>
          <w:numId w:val="2"/>
        </w:numPr>
        <w:spacing w:after="60" w:line="270" w:lineRule="auto"/>
      </w:pPr>
      <w:proofErr w:type="spellStart"/>
      <w:r>
        <w:rPr>
          <w:b/>
          <w:bCs/>
        </w:rPr>
        <w:t>push</w:t>
      </w:r>
      <w:proofErr w:type="spellEnd"/>
      <w:r>
        <w:rPr>
          <w:b/>
          <w:bCs/>
        </w:rPr>
        <w:t xml:space="preserve">: </w:t>
      </w:r>
      <w:r>
        <w:t>recibe una lista de operaciones (</w:t>
      </w:r>
      <w:proofErr w:type="spellStart"/>
      <w:r>
        <w:t>create</w:t>
      </w:r>
      <w:proofErr w:type="spellEnd"/>
      <w:r>
        <w:t>/</w:t>
      </w:r>
      <w:proofErr w:type="spellStart"/>
      <w:r>
        <w:t>discard</w:t>
      </w:r>
      <w:proofErr w:type="spellEnd"/>
      <w:r>
        <w:t xml:space="preserve">) con su </w:t>
      </w:r>
      <w:proofErr w:type="spellStart"/>
      <w:r>
        <w:t>client_op_id</w:t>
      </w:r>
      <w:proofErr w:type="spellEnd"/>
      <w:r>
        <w:t xml:space="preserve">. Cada una se registra en </w:t>
      </w:r>
      <w:proofErr w:type="spellStart"/>
      <w:r>
        <w:t>sync_log</w:t>
      </w:r>
      <w:proofErr w:type="spellEnd"/>
      <w:r>
        <w:t xml:space="preserve">; si el </w:t>
      </w:r>
      <w:proofErr w:type="spellStart"/>
      <w:r>
        <w:t>client_op_id</w:t>
      </w:r>
      <w:proofErr w:type="spellEnd"/>
      <w:r>
        <w:t xml:space="preserve"> ya se procesó, se omite (idempotente). Devuelve cuatro listas: </w:t>
      </w:r>
      <w:proofErr w:type="spellStart"/>
      <w:r>
        <w:t>applied</w:t>
      </w:r>
      <w:proofErr w:type="spellEnd"/>
      <w:r>
        <w:t xml:space="preserve">, </w:t>
      </w:r>
      <w:proofErr w:type="spellStart"/>
      <w:r>
        <w:t>created</w:t>
      </w:r>
      <w:proofErr w:type="spellEnd"/>
      <w:r>
        <w:t xml:space="preserve">, </w:t>
      </w:r>
      <w:proofErr w:type="spellStart"/>
      <w:r>
        <w:t>conflicts</w:t>
      </w:r>
      <w:proofErr w:type="spellEnd"/>
      <w:r>
        <w:t xml:space="preserve"> y </w:t>
      </w:r>
      <w:proofErr w:type="spellStart"/>
      <w:r>
        <w:t>rejected</w:t>
      </w:r>
      <w:proofErr w:type="spellEnd"/>
      <w:r>
        <w:t>.</w:t>
      </w:r>
    </w:p>
    <w:p w14:paraId="7D8E4422" w14:textId="77777777" w:rsidR="008D194C" w:rsidRDefault="00000000">
      <w:pPr>
        <w:pStyle w:val="ListParagraph"/>
        <w:numPr>
          <w:ilvl w:val="0"/>
          <w:numId w:val="2"/>
        </w:numPr>
        <w:spacing w:after="60" w:line="270" w:lineRule="auto"/>
      </w:pPr>
      <w:proofErr w:type="spellStart"/>
      <w:r>
        <w:rPr>
          <w:b/>
          <w:bCs/>
        </w:rPr>
        <w:t>pull</w:t>
      </w:r>
      <w:proofErr w:type="spellEnd"/>
      <w:r>
        <w:rPr>
          <w:b/>
          <w:bCs/>
        </w:rPr>
        <w:t xml:space="preserve">: </w:t>
      </w:r>
      <w:r>
        <w:t xml:space="preserve">entrega los equipos con </w:t>
      </w:r>
      <w:proofErr w:type="spellStart"/>
      <w:r>
        <w:t>updated_at</w:t>
      </w:r>
      <w:proofErr w:type="spellEnd"/>
      <w:r>
        <w:t xml:space="preserve"> posterior a un cursor (delta), ordenados y con límite de 500, para que el cliente actualice su caché.</w:t>
      </w:r>
    </w:p>
    <w:p w14:paraId="55D8C7AF" w14:textId="77777777" w:rsidR="008D194C" w:rsidRDefault="00000000">
      <w:pPr>
        <w:spacing w:after="120" w:line="276" w:lineRule="auto"/>
      </w:pPr>
      <w:r>
        <w:t xml:space="preserve">Las mismas reglas de negocio (alcance por país, unicidad del serial) se aplican en la sincronización que en los </w:t>
      </w:r>
      <w:proofErr w:type="spellStart"/>
      <w:r>
        <w:t>endpoints</w:t>
      </w:r>
      <w:proofErr w:type="spellEnd"/>
      <w:r>
        <w:t xml:space="preserve"> en línea. Si el cliente ya generó offline un serial definitivo, el servidor lo conserva; si hubiera colisión entre dispositivos, lo rechaza para que el cliente lo regenere.</w:t>
      </w:r>
    </w:p>
    <w:p w14:paraId="78715DD0" w14:textId="77777777" w:rsidR="008D194C" w:rsidRDefault="00000000">
      <w:pPr>
        <w:pStyle w:val="Heading2"/>
      </w:pPr>
      <w:bookmarkStart w:id="12" w:name="_Toc236649199"/>
      <w:r>
        <w:t>4.7 Auditoría</w:t>
      </w:r>
      <w:bookmarkEnd w:id="12"/>
    </w:p>
    <w:p w14:paraId="3028DB37" w14:textId="77777777" w:rsidR="008D194C" w:rsidRDefault="00000000">
      <w:pPr>
        <w:spacing w:after="120" w:line="276" w:lineRule="auto"/>
      </w:pPr>
      <w:r>
        <w:t xml:space="preserve">Las acciones sensibles (login, generación de seriales individual y por lote, baja de equipos) se registran en </w:t>
      </w:r>
      <w:proofErr w:type="spellStart"/>
      <w:r>
        <w:t>audit_log</w:t>
      </w:r>
      <w:proofErr w:type="spellEnd"/>
      <w:r>
        <w:t xml:space="preserve"> con el actor, la acción, la entidad afectada, metadatos (JSON), la IP y la fecha. La interfaz de Auditoría consulta esta tabla con filtros por usuario, acción y fechas.</w:t>
      </w:r>
    </w:p>
    <w:p w14:paraId="2A6EA120" w14:textId="77777777" w:rsidR="008D194C" w:rsidRDefault="00000000">
      <w:pPr>
        <w:pStyle w:val="Heading1"/>
      </w:pPr>
      <w:bookmarkStart w:id="13" w:name="_Toc236649200"/>
      <w:r>
        <w:t>5. Modelo de datos</w:t>
      </w:r>
      <w:bookmarkEnd w:id="13"/>
    </w:p>
    <w:p w14:paraId="712821C9" w14:textId="77777777" w:rsidR="008D194C" w:rsidRDefault="00000000">
      <w:pPr>
        <w:spacing w:after="120" w:line="276" w:lineRule="auto"/>
      </w:pPr>
      <w:r>
        <w:t>Esquema relacional principal (</w:t>
      </w:r>
      <w:proofErr w:type="spellStart"/>
      <w:r>
        <w:t>SQLAlchemy</w:t>
      </w:r>
      <w:proofErr w:type="spellEnd"/>
      <w:r>
        <w:t xml:space="preserve"> 2 / </w:t>
      </w:r>
      <w:proofErr w:type="spellStart"/>
      <w:r>
        <w:t>Alembic</w:t>
      </w:r>
      <w:proofErr w:type="spellEnd"/>
      <w:r>
        <w:t>). Tablas y columnas clave:</w:t>
      </w:r>
    </w:p>
    <w:tbl>
      <w:tblPr>
        <w:tblW w:w="900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DDDDDD"/>
          <w:insideV w:val="single" w:sz="4" w:space="0" w:color="DDDDDD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6700"/>
      </w:tblGrid>
      <w:tr w:rsidR="008D194C" w14:paraId="454BEDF8" w14:textId="77777777">
        <w:trPr>
          <w:tblHeader/>
        </w:trPr>
        <w:tc>
          <w:tcPr>
            <w:tcW w:w="2300" w:type="dxa"/>
            <w:shd w:val="clear" w:color="auto" w:fill="0F766E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2BA52211" w14:textId="77777777" w:rsidR="008D194C" w:rsidRDefault="00000000">
            <w:r>
              <w:rPr>
                <w:b/>
                <w:bCs/>
                <w:color w:val="FFFFFF"/>
                <w:sz w:val="19"/>
                <w:szCs w:val="19"/>
              </w:rPr>
              <w:t>Tabla</w:t>
            </w:r>
          </w:p>
        </w:tc>
        <w:tc>
          <w:tcPr>
            <w:tcW w:w="6700" w:type="dxa"/>
            <w:shd w:val="clear" w:color="auto" w:fill="0F766E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7918BE5D" w14:textId="77777777" w:rsidR="008D194C" w:rsidRDefault="00000000">
            <w:r>
              <w:rPr>
                <w:b/>
                <w:bCs/>
                <w:color w:val="FFFFFF"/>
                <w:sz w:val="19"/>
                <w:szCs w:val="19"/>
              </w:rPr>
              <w:t>Contenido y columnas clave</w:t>
            </w:r>
          </w:p>
        </w:tc>
      </w:tr>
      <w:tr w:rsidR="008D194C" w:rsidRPr="00267E89" w14:paraId="43782BD8" w14:textId="77777777">
        <w:tc>
          <w:tcPr>
            <w:tcW w:w="2300" w:type="dxa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CF52A6C" w14:textId="77777777" w:rsidR="008D194C" w:rsidRDefault="00000000">
            <w:proofErr w:type="spellStart"/>
            <w:r>
              <w:rPr>
                <w:color w:val="000000"/>
                <w:sz w:val="19"/>
                <w:szCs w:val="19"/>
              </w:rPr>
              <w:t>countries</w:t>
            </w:r>
            <w:proofErr w:type="spellEnd"/>
          </w:p>
        </w:tc>
        <w:tc>
          <w:tcPr>
            <w:tcW w:w="6700" w:type="dxa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693738" w14:textId="77777777" w:rsidR="008D194C" w:rsidRPr="00475EB1" w:rsidRDefault="00000000">
            <w:pPr>
              <w:rPr>
                <w:lang w:val="en-US"/>
              </w:rPr>
            </w:pPr>
            <w:r w:rsidRPr="00475EB1">
              <w:rPr>
                <w:color w:val="000000"/>
                <w:sz w:val="19"/>
                <w:szCs w:val="19"/>
                <w:lang w:val="en-US"/>
              </w:rPr>
              <w:t xml:space="preserve">code (PK, 3), name, prefix, </w:t>
            </w:r>
            <w:proofErr w:type="spellStart"/>
            <w:r w:rsidRPr="00475EB1">
              <w:rPr>
                <w:color w:val="000000"/>
                <w:sz w:val="19"/>
                <w:szCs w:val="19"/>
                <w:lang w:val="en-US"/>
              </w:rPr>
              <w:t>is_active</w:t>
            </w:r>
            <w:proofErr w:type="spellEnd"/>
            <w:r w:rsidRPr="00475EB1">
              <w:rPr>
                <w:color w:val="000000"/>
                <w:sz w:val="19"/>
                <w:szCs w:val="19"/>
                <w:lang w:val="en-US"/>
              </w:rPr>
              <w:t>.</w:t>
            </w:r>
          </w:p>
        </w:tc>
      </w:tr>
      <w:tr w:rsidR="008D194C" w14:paraId="1EE04D81" w14:textId="77777777">
        <w:tc>
          <w:tcPr>
            <w:tcW w:w="2300" w:type="dxa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7436E8C3" w14:textId="77777777" w:rsidR="008D194C" w:rsidRDefault="00000000">
            <w:proofErr w:type="spellStart"/>
            <w:r>
              <w:rPr>
                <w:color w:val="000000"/>
                <w:sz w:val="19"/>
                <w:szCs w:val="19"/>
              </w:rPr>
              <w:t>laboratories</w:t>
            </w:r>
            <w:proofErr w:type="spellEnd"/>
          </w:p>
        </w:tc>
        <w:tc>
          <w:tcPr>
            <w:tcW w:w="6700" w:type="dxa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798C853C" w14:textId="77777777" w:rsidR="008D194C" w:rsidRDefault="00000000">
            <w:r w:rsidRPr="00475EB1">
              <w:rPr>
                <w:color w:val="000000"/>
                <w:sz w:val="19"/>
                <w:szCs w:val="19"/>
                <w:lang w:val="en-US"/>
              </w:rPr>
              <w:t xml:space="preserve">id, </w:t>
            </w:r>
            <w:proofErr w:type="spellStart"/>
            <w:r w:rsidRPr="00475EB1">
              <w:rPr>
                <w:color w:val="000000"/>
                <w:sz w:val="19"/>
                <w:szCs w:val="19"/>
                <w:lang w:val="en-US"/>
              </w:rPr>
              <w:t>country_code</w:t>
            </w:r>
            <w:proofErr w:type="spellEnd"/>
            <w:r w:rsidRPr="00475EB1">
              <w:rPr>
                <w:color w:val="000000"/>
                <w:sz w:val="19"/>
                <w:szCs w:val="19"/>
                <w:lang w:val="en-US"/>
              </w:rPr>
              <w:t xml:space="preserve"> (FK), code, name, </w:t>
            </w:r>
            <w:proofErr w:type="spellStart"/>
            <w:r w:rsidRPr="00475EB1">
              <w:rPr>
                <w:color w:val="000000"/>
                <w:sz w:val="19"/>
                <w:szCs w:val="19"/>
                <w:lang w:val="en-US"/>
              </w:rPr>
              <w:t>is_active</w:t>
            </w:r>
            <w:proofErr w:type="spellEnd"/>
            <w:r w:rsidRPr="00475EB1">
              <w:rPr>
                <w:color w:val="000000"/>
                <w:sz w:val="19"/>
                <w:szCs w:val="19"/>
                <w:lang w:val="en-US"/>
              </w:rPr>
              <w:t xml:space="preserve">. </w:t>
            </w:r>
            <w:r>
              <w:rPr>
                <w:color w:val="000000"/>
                <w:sz w:val="19"/>
                <w:szCs w:val="19"/>
              </w:rPr>
              <w:t>Único (</w:t>
            </w:r>
            <w:proofErr w:type="spellStart"/>
            <w:r>
              <w:rPr>
                <w:color w:val="000000"/>
                <w:sz w:val="19"/>
                <w:szCs w:val="19"/>
              </w:rPr>
              <w:t>country_code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000000"/>
                <w:sz w:val="19"/>
                <w:szCs w:val="19"/>
              </w:rPr>
              <w:t>code</w:t>
            </w:r>
            <w:proofErr w:type="spellEnd"/>
            <w:r>
              <w:rPr>
                <w:color w:val="000000"/>
                <w:sz w:val="19"/>
                <w:szCs w:val="19"/>
              </w:rPr>
              <w:t>).</w:t>
            </w:r>
          </w:p>
        </w:tc>
      </w:tr>
      <w:tr w:rsidR="008D194C" w14:paraId="7796EC6F" w14:textId="77777777">
        <w:tc>
          <w:tcPr>
            <w:tcW w:w="2300" w:type="dxa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1E0A0756" w14:textId="77777777" w:rsidR="008D194C" w:rsidRDefault="00000000">
            <w:proofErr w:type="spellStart"/>
            <w:r>
              <w:rPr>
                <w:color w:val="000000"/>
                <w:sz w:val="19"/>
                <w:szCs w:val="19"/>
              </w:rPr>
              <w:lastRenderedPageBreak/>
              <w:t>equipment_types</w:t>
            </w:r>
            <w:proofErr w:type="spellEnd"/>
          </w:p>
        </w:tc>
        <w:tc>
          <w:tcPr>
            <w:tcW w:w="6700" w:type="dxa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1C82DEF" w14:textId="77777777" w:rsidR="008D194C" w:rsidRDefault="00000000">
            <w:r w:rsidRPr="00475EB1">
              <w:rPr>
                <w:color w:val="000000"/>
                <w:sz w:val="19"/>
                <w:szCs w:val="19"/>
                <w:lang w:val="en-US"/>
              </w:rPr>
              <w:t xml:space="preserve">id, category, model, </w:t>
            </w:r>
            <w:proofErr w:type="spellStart"/>
            <w:r w:rsidRPr="00475EB1">
              <w:rPr>
                <w:color w:val="000000"/>
                <w:sz w:val="19"/>
                <w:szCs w:val="19"/>
                <w:lang w:val="en-US"/>
              </w:rPr>
              <w:t>serial_length</w:t>
            </w:r>
            <w:proofErr w:type="spellEnd"/>
            <w:r w:rsidRPr="00475EB1">
              <w:rPr>
                <w:color w:val="000000"/>
                <w:sz w:val="19"/>
                <w:szCs w:val="19"/>
                <w:lang w:val="en-US"/>
              </w:rPr>
              <w:t xml:space="preserve"> (</w:t>
            </w:r>
            <w:proofErr w:type="spellStart"/>
            <w:r w:rsidRPr="00475EB1">
              <w:rPr>
                <w:color w:val="000000"/>
                <w:sz w:val="19"/>
                <w:szCs w:val="19"/>
                <w:lang w:val="en-US"/>
              </w:rPr>
              <w:t>longitud</w:t>
            </w:r>
            <w:proofErr w:type="spellEnd"/>
            <w:r w:rsidRPr="00475EB1">
              <w:rPr>
                <w:color w:val="000000"/>
                <w:sz w:val="19"/>
                <w:szCs w:val="19"/>
                <w:lang w:val="en-US"/>
              </w:rPr>
              <w:t xml:space="preserve"> del serial), </w:t>
            </w:r>
            <w:proofErr w:type="spellStart"/>
            <w:r w:rsidRPr="00475EB1">
              <w:rPr>
                <w:color w:val="000000"/>
                <w:sz w:val="19"/>
                <w:szCs w:val="19"/>
                <w:lang w:val="en-US"/>
              </w:rPr>
              <w:t>is_active</w:t>
            </w:r>
            <w:proofErr w:type="spellEnd"/>
            <w:r w:rsidRPr="00475EB1">
              <w:rPr>
                <w:color w:val="000000"/>
                <w:sz w:val="19"/>
                <w:szCs w:val="19"/>
                <w:lang w:val="en-US"/>
              </w:rPr>
              <w:t xml:space="preserve">. </w:t>
            </w:r>
            <w:r>
              <w:rPr>
                <w:color w:val="000000"/>
                <w:sz w:val="19"/>
                <w:szCs w:val="19"/>
              </w:rPr>
              <w:t>Único (</w:t>
            </w:r>
            <w:proofErr w:type="spellStart"/>
            <w:r>
              <w:rPr>
                <w:color w:val="000000"/>
                <w:sz w:val="19"/>
                <w:szCs w:val="19"/>
              </w:rPr>
              <w:t>category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000000"/>
                <w:sz w:val="19"/>
                <w:szCs w:val="19"/>
              </w:rPr>
              <w:t>model</w:t>
            </w:r>
            <w:proofErr w:type="spellEnd"/>
            <w:r>
              <w:rPr>
                <w:color w:val="000000"/>
                <w:sz w:val="19"/>
                <w:szCs w:val="19"/>
              </w:rPr>
              <w:t>).</w:t>
            </w:r>
          </w:p>
        </w:tc>
      </w:tr>
      <w:tr w:rsidR="008D194C" w:rsidRPr="00267E89" w14:paraId="2927574F" w14:textId="77777777">
        <w:tc>
          <w:tcPr>
            <w:tcW w:w="2300" w:type="dxa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73F94A85" w14:textId="77777777" w:rsidR="008D194C" w:rsidRDefault="00000000">
            <w:proofErr w:type="spellStart"/>
            <w:r>
              <w:rPr>
                <w:color w:val="000000"/>
                <w:sz w:val="19"/>
                <w:szCs w:val="19"/>
              </w:rPr>
              <w:t>serial_formats</w:t>
            </w:r>
            <w:proofErr w:type="spellEnd"/>
          </w:p>
        </w:tc>
        <w:tc>
          <w:tcPr>
            <w:tcW w:w="6700" w:type="dxa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DACCC53" w14:textId="77777777" w:rsidR="008D194C" w:rsidRPr="00475EB1" w:rsidRDefault="00000000">
            <w:pPr>
              <w:rPr>
                <w:lang w:val="en-US"/>
              </w:rPr>
            </w:pPr>
            <w:r w:rsidRPr="00475EB1">
              <w:rPr>
                <w:color w:val="000000"/>
                <w:sz w:val="19"/>
                <w:szCs w:val="19"/>
                <w:lang w:val="en-US"/>
              </w:rPr>
              <w:t xml:space="preserve">id, </w:t>
            </w:r>
            <w:proofErr w:type="spellStart"/>
            <w:r w:rsidRPr="00475EB1">
              <w:rPr>
                <w:color w:val="000000"/>
                <w:sz w:val="19"/>
                <w:szCs w:val="19"/>
                <w:lang w:val="en-US"/>
              </w:rPr>
              <w:t>country_code</w:t>
            </w:r>
            <w:proofErr w:type="spellEnd"/>
            <w:r w:rsidRPr="00475EB1">
              <w:rPr>
                <w:color w:val="000000"/>
                <w:sz w:val="19"/>
                <w:szCs w:val="19"/>
                <w:lang w:val="en-US"/>
              </w:rPr>
              <w:t xml:space="preserve">, </w:t>
            </w:r>
            <w:proofErr w:type="spellStart"/>
            <w:r w:rsidRPr="00475EB1">
              <w:rPr>
                <w:color w:val="000000"/>
                <w:sz w:val="19"/>
                <w:szCs w:val="19"/>
                <w:lang w:val="en-US"/>
              </w:rPr>
              <w:t>laboratory_id</w:t>
            </w:r>
            <w:proofErr w:type="spellEnd"/>
            <w:r w:rsidRPr="00475EB1">
              <w:rPr>
                <w:color w:val="000000"/>
                <w:sz w:val="19"/>
                <w:szCs w:val="19"/>
                <w:lang w:val="en-US"/>
              </w:rPr>
              <w:t xml:space="preserve">, template, </w:t>
            </w:r>
            <w:proofErr w:type="spellStart"/>
            <w:r w:rsidRPr="00475EB1">
              <w:rPr>
                <w:color w:val="000000"/>
                <w:sz w:val="19"/>
                <w:szCs w:val="19"/>
                <w:lang w:val="en-US"/>
              </w:rPr>
              <w:t>random_length</w:t>
            </w:r>
            <w:proofErr w:type="spellEnd"/>
            <w:r w:rsidRPr="00475EB1">
              <w:rPr>
                <w:color w:val="000000"/>
                <w:sz w:val="19"/>
                <w:szCs w:val="19"/>
                <w:lang w:val="en-US"/>
              </w:rPr>
              <w:t xml:space="preserve">, </w:t>
            </w:r>
            <w:proofErr w:type="spellStart"/>
            <w:r w:rsidRPr="00475EB1">
              <w:rPr>
                <w:color w:val="000000"/>
                <w:sz w:val="19"/>
                <w:szCs w:val="19"/>
                <w:lang w:val="en-US"/>
              </w:rPr>
              <w:t>random_alphabet</w:t>
            </w:r>
            <w:proofErr w:type="spellEnd"/>
            <w:r w:rsidRPr="00475EB1">
              <w:rPr>
                <w:color w:val="000000"/>
                <w:sz w:val="19"/>
                <w:szCs w:val="19"/>
                <w:lang w:val="en-US"/>
              </w:rPr>
              <w:t xml:space="preserve">, </w:t>
            </w:r>
            <w:proofErr w:type="spellStart"/>
            <w:r w:rsidRPr="00475EB1">
              <w:rPr>
                <w:color w:val="000000"/>
                <w:sz w:val="19"/>
                <w:szCs w:val="19"/>
                <w:lang w:val="en-US"/>
              </w:rPr>
              <w:t>is_active</w:t>
            </w:r>
            <w:proofErr w:type="spellEnd"/>
            <w:r w:rsidRPr="00475EB1">
              <w:rPr>
                <w:color w:val="000000"/>
                <w:sz w:val="19"/>
                <w:szCs w:val="19"/>
                <w:lang w:val="en-US"/>
              </w:rPr>
              <w:t>.</w:t>
            </w:r>
          </w:p>
        </w:tc>
      </w:tr>
      <w:tr w:rsidR="008D194C" w:rsidRPr="00267E89" w14:paraId="5D8D41D1" w14:textId="77777777">
        <w:tc>
          <w:tcPr>
            <w:tcW w:w="2300" w:type="dxa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654D2C4B" w14:textId="77777777" w:rsidR="008D194C" w:rsidRDefault="00000000">
            <w:proofErr w:type="spellStart"/>
            <w:r>
              <w:rPr>
                <w:color w:val="000000"/>
                <w:sz w:val="19"/>
                <w:szCs w:val="19"/>
              </w:rPr>
              <w:t>label_sizes</w:t>
            </w:r>
            <w:proofErr w:type="spellEnd"/>
          </w:p>
        </w:tc>
        <w:tc>
          <w:tcPr>
            <w:tcW w:w="6700" w:type="dxa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5CA914BB" w14:textId="77777777" w:rsidR="008D194C" w:rsidRPr="00475EB1" w:rsidRDefault="00000000">
            <w:pPr>
              <w:rPr>
                <w:lang w:val="en-US"/>
              </w:rPr>
            </w:pPr>
            <w:r w:rsidRPr="00475EB1">
              <w:rPr>
                <w:color w:val="000000"/>
                <w:sz w:val="19"/>
                <w:szCs w:val="19"/>
                <w:lang w:val="en-US"/>
              </w:rPr>
              <w:t xml:space="preserve">id, name, </w:t>
            </w:r>
            <w:proofErr w:type="spellStart"/>
            <w:r w:rsidRPr="00475EB1">
              <w:rPr>
                <w:color w:val="000000"/>
                <w:sz w:val="19"/>
                <w:szCs w:val="19"/>
                <w:lang w:val="en-US"/>
              </w:rPr>
              <w:t>width_mm</w:t>
            </w:r>
            <w:proofErr w:type="spellEnd"/>
            <w:r w:rsidRPr="00475EB1">
              <w:rPr>
                <w:color w:val="000000"/>
                <w:sz w:val="19"/>
                <w:szCs w:val="19"/>
                <w:lang w:val="en-US"/>
              </w:rPr>
              <w:t xml:space="preserve">, </w:t>
            </w:r>
            <w:proofErr w:type="spellStart"/>
            <w:r w:rsidRPr="00475EB1">
              <w:rPr>
                <w:color w:val="000000"/>
                <w:sz w:val="19"/>
                <w:szCs w:val="19"/>
                <w:lang w:val="en-US"/>
              </w:rPr>
              <w:t>height_mm</w:t>
            </w:r>
            <w:proofErr w:type="spellEnd"/>
            <w:r w:rsidRPr="00475EB1">
              <w:rPr>
                <w:color w:val="000000"/>
                <w:sz w:val="19"/>
                <w:szCs w:val="19"/>
                <w:lang w:val="en-US"/>
              </w:rPr>
              <w:t xml:space="preserve">, dpi, </w:t>
            </w:r>
            <w:proofErr w:type="spellStart"/>
            <w:r w:rsidRPr="00475EB1">
              <w:rPr>
                <w:color w:val="000000"/>
                <w:sz w:val="19"/>
                <w:szCs w:val="19"/>
                <w:lang w:val="en-US"/>
              </w:rPr>
              <w:t>zpl_template</w:t>
            </w:r>
            <w:proofErr w:type="spellEnd"/>
            <w:r w:rsidRPr="00475EB1">
              <w:rPr>
                <w:color w:val="000000"/>
                <w:sz w:val="19"/>
                <w:szCs w:val="19"/>
                <w:lang w:val="en-US"/>
              </w:rPr>
              <w:t xml:space="preserve">, </w:t>
            </w:r>
            <w:proofErr w:type="spellStart"/>
            <w:r w:rsidRPr="00475EB1">
              <w:rPr>
                <w:color w:val="000000"/>
                <w:sz w:val="19"/>
                <w:szCs w:val="19"/>
                <w:lang w:val="en-US"/>
              </w:rPr>
              <w:t>barcode_type</w:t>
            </w:r>
            <w:proofErr w:type="spellEnd"/>
            <w:r w:rsidRPr="00475EB1">
              <w:rPr>
                <w:color w:val="000000"/>
                <w:sz w:val="19"/>
                <w:szCs w:val="19"/>
                <w:lang w:val="en-US"/>
              </w:rPr>
              <w:t xml:space="preserve">, </w:t>
            </w:r>
            <w:proofErr w:type="spellStart"/>
            <w:r w:rsidRPr="00475EB1">
              <w:rPr>
                <w:color w:val="000000"/>
                <w:sz w:val="19"/>
                <w:szCs w:val="19"/>
                <w:lang w:val="en-US"/>
              </w:rPr>
              <w:t>is_default</w:t>
            </w:r>
            <w:proofErr w:type="spellEnd"/>
            <w:r w:rsidRPr="00475EB1">
              <w:rPr>
                <w:color w:val="000000"/>
                <w:sz w:val="19"/>
                <w:szCs w:val="19"/>
                <w:lang w:val="en-US"/>
              </w:rPr>
              <w:t xml:space="preserve">, </w:t>
            </w:r>
            <w:proofErr w:type="spellStart"/>
            <w:r w:rsidRPr="00475EB1">
              <w:rPr>
                <w:color w:val="000000"/>
                <w:sz w:val="19"/>
                <w:szCs w:val="19"/>
                <w:lang w:val="en-US"/>
              </w:rPr>
              <w:t>is_active</w:t>
            </w:r>
            <w:proofErr w:type="spellEnd"/>
            <w:r w:rsidRPr="00475EB1">
              <w:rPr>
                <w:color w:val="000000"/>
                <w:sz w:val="19"/>
                <w:szCs w:val="19"/>
                <w:lang w:val="en-US"/>
              </w:rPr>
              <w:t>.</w:t>
            </w:r>
          </w:p>
        </w:tc>
      </w:tr>
      <w:tr w:rsidR="008D194C" w14:paraId="5C9D3FC6" w14:textId="77777777">
        <w:tc>
          <w:tcPr>
            <w:tcW w:w="2300" w:type="dxa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F22E0BF" w14:textId="77777777" w:rsidR="008D194C" w:rsidRDefault="00000000">
            <w:r>
              <w:rPr>
                <w:color w:val="000000"/>
                <w:sz w:val="19"/>
                <w:szCs w:val="19"/>
              </w:rPr>
              <w:t>consecutives</w:t>
            </w:r>
          </w:p>
        </w:tc>
        <w:tc>
          <w:tcPr>
            <w:tcW w:w="6700" w:type="dxa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4814AF7E" w14:textId="77777777" w:rsidR="008D194C" w:rsidRDefault="00000000">
            <w:r w:rsidRPr="00475EB1">
              <w:rPr>
                <w:color w:val="000000"/>
                <w:sz w:val="19"/>
                <w:szCs w:val="19"/>
                <w:lang w:val="en-US"/>
              </w:rPr>
              <w:t xml:space="preserve">id, </w:t>
            </w:r>
            <w:proofErr w:type="spellStart"/>
            <w:r w:rsidRPr="00475EB1">
              <w:rPr>
                <w:color w:val="000000"/>
                <w:sz w:val="19"/>
                <w:szCs w:val="19"/>
                <w:lang w:val="en-US"/>
              </w:rPr>
              <w:t>country_code</w:t>
            </w:r>
            <w:proofErr w:type="spellEnd"/>
            <w:r w:rsidRPr="00475EB1">
              <w:rPr>
                <w:color w:val="000000"/>
                <w:sz w:val="19"/>
                <w:szCs w:val="19"/>
                <w:lang w:val="en-US"/>
              </w:rPr>
              <w:t xml:space="preserve">, </w:t>
            </w:r>
            <w:proofErr w:type="spellStart"/>
            <w:r w:rsidRPr="00475EB1">
              <w:rPr>
                <w:color w:val="000000"/>
                <w:sz w:val="19"/>
                <w:szCs w:val="19"/>
                <w:lang w:val="en-US"/>
              </w:rPr>
              <w:t>laboratory_id</w:t>
            </w:r>
            <w:proofErr w:type="spellEnd"/>
            <w:r w:rsidRPr="00475EB1">
              <w:rPr>
                <w:color w:val="000000"/>
                <w:sz w:val="19"/>
                <w:szCs w:val="19"/>
                <w:lang w:val="en-US"/>
              </w:rPr>
              <w:t xml:space="preserve">, </w:t>
            </w:r>
            <w:proofErr w:type="spellStart"/>
            <w:r w:rsidRPr="00475EB1">
              <w:rPr>
                <w:color w:val="000000"/>
                <w:sz w:val="19"/>
                <w:szCs w:val="19"/>
                <w:lang w:val="en-US"/>
              </w:rPr>
              <w:t>current_value</w:t>
            </w:r>
            <w:proofErr w:type="spellEnd"/>
            <w:r w:rsidRPr="00475EB1">
              <w:rPr>
                <w:color w:val="000000"/>
                <w:sz w:val="19"/>
                <w:szCs w:val="19"/>
                <w:lang w:val="en-US"/>
              </w:rPr>
              <w:t xml:space="preserve">. </w:t>
            </w:r>
            <w:proofErr w:type="spellStart"/>
            <w:r w:rsidRPr="00475EB1">
              <w:rPr>
                <w:color w:val="000000"/>
                <w:sz w:val="19"/>
                <w:szCs w:val="19"/>
                <w:lang w:val="en-US"/>
              </w:rPr>
              <w:t>Único</w:t>
            </w:r>
            <w:proofErr w:type="spellEnd"/>
            <w:r w:rsidRPr="00475EB1">
              <w:rPr>
                <w:color w:val="000000"/>
                <w:sz w:val="19"/>
                <w:szCs w:val="19"/>
                <w:lang w:val="en-US"/>
              </w:rPr>
              <w:t xml:space="preserve"> (</w:t>
            </w:r>
            <w:proofErr w:type="spellStart"/>
            <w:r w:rsidRPr="00475EB1">
              <w:rPr>
                <w:color w:val="000000"/>
                <w:sz w:val="19"/>
                <w:szCs w:val="19"/>
                <w:lang w:val="en-US"/>
              </w:rPr>
              <w:t>country_code</w:t>
            </w:r>
            <w:proofErr w:type="spellEnd"/>
            <w:r w:rsidRPr="00475EB1">
              <w:rPr>
                <w:color w:val="000000"/>
                <w:sz w:val="19"/>
                <w:szCs w:val="19"/>
                <w:lang w:val="en-US"/>
              </w:rPr>
              <w:t xml:space="preserve">, </w:t>
            </w:r>
            <w:proofErr w:type="spellStart"/>
            <w:r w:rsidRPr="00475EB1">
              <w:rPr>
                <w:color w:val="000000"/>
                <w:sz w:val="19"/>
                <w:szCs w:val="19"/>
                <w:lang w:val="en-US"/>
              </w:rPr>
              <w:t>laboratory_id</w:t>
            </w:r>
            <w:proofErr w:type="spellEnd"/>
            <w:r w:rsidRPr="00475EB1">
              <w:rPr>
                <w:color w:val="000000"/>
                <w:sz w:val="19"/>
                <w:szCs w:val="19"/>
                <w:lang w:val="en-US"/>
              </w:rPr>
              <w:t xml:space="preserve">). </w:t>
            </w:r>
            <w:r>
              <w:rPr>
                <w:color w:val="000000"/>
                <w:sz w:val="19"/>
                <w:szCs w:val="19"/>
              </w:rPr>
              <w:t>Se bloquea con FOR UPDATE.</w:t>
            </w:r>
          </w:p>
        </w:tc>
      </w:tr>
      <w:tr w:rsidR="008D194C" w:rsidRPr="00267E89" w14:paraId="250B6485" w14:textId="77777777">
        <w:tc>
          <w:tcPr>
            <w:tcW w:w="2300" w:type="dxa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17A48851" w14:textId="77777777" w:rsidR="008D194C" w:rsidRDefault="00000000">
            <w:proofErr w:type="spellStart"/>
            <w:r>
              <w:rPr>
                <w:color w:val="000000"/>
                <w:sz w:val="19"/>
                <w:szCs w:val="19"/>
              </w:rPr>
              <w:t>equipment_tags</w:t>
            </w:r>
            <w:proofErr w:type="spellEnd"/>
          </w:p>
        </w:tc>
        <w:tc>
          <w:tcPr>
            <w:tcW w:w="6700" w:type="dxa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1E0E48CB" w14:textId="77777777" w:rsidR="008D194C" w:rsidRPr="00475EB1" w:rsidRDefault="00000000">
            <w:pPr>
              <w:rPr>
                <w:lang w:val="en-US"/>
              </w:rPr>
            </w:pPr>
            <w:r w:rsidRPr="00475EB1">
              <w:rPr>
                <w:color w:val="000000"/>
                <w:sz w:val="19"/>
                <w:szCs w:val="19"/>
                <w:lang w:val="en-US"/>
              </w:rPr>
              <w:t xml:space="preserve">id (ULID, PK), </w:t>
            </w:r>
            <w:proofErr w:type="spellStart"/>
            <w:r w:rsidRPr="00475EB1">
              <w:rPr>
                <w:color w:val="000000"/>
                <w:sz w:val="19"/>
                <w:szCs w:val="19"/>
                <w:lang w:val="en-US"/>
              </w:rPr>
              <w:t>serial_code</w:t>
            </w:r>
            <w:proofErr w:type="spellEnd"/>
            <w:r w:rsidRPr="00475EB1">
              <w:rPr>
                <w:color w:val="000000"/>
                <w:sz w:val="19"/>
                <w:szCs w:val="19"/>
                <w:lang w:val="en-US"/>
              </w:rPr>
              <w:t xml:space="preserve"> (</w:t>
            </w:r>
            <w:proofErr w:type="spellStart"/>
            <w:r w:rsidRPr="00475EB1">
              <w:rPr>
                <w:color w:val="000000"/>
                <w:sz w:val="19"/>
                <w:szCs w:val="19"/>
                <w:lang w:val="en-US"/>
              </w:rPr>
              <w:t>único</w:t>
            </w:r>
            <w:proofErr w:type="spellEnd"/>
            <w:r w:rsidRPr="00475EB1">
              <w:rPr>
                <w:color w:val="000000"/>
                <w:sz w:val="19"/>
                <w:szCs w:val="19"/>
                <w:lang w:val="en-US"/>
              </w:rPr>
              <w:t xml:space="preserve">), </w:t>
            </w:r>
            <w:proofErr w:type="spellStart"/>
            <w:r w:rsidRPr="00475EB1">
              <w:rPr>
                <w:color w:val="000000"/>
                <w:sz w:val="19"/>
                <w:szCs w:val="19"/>
                <w:lang w:val="en-US"/>
              </w:rPr>
              <w:t>country_code</w:t>
            </w:r>
            <w:proofErr w:type="spellEnd"/>
            <w:r w:rsidRPr="00475EB1">
              <w:rPr>
                <w:color w:val="000000"/>
                <w:sz w:val="19"/>
                <w:szCs w:val="19"/>
                <w:lang w:val="en-US"/>
              </w:rPr>
              <w:t xml:space="preserve">, </w:t>
            </w:r>
            <w:proofErr w:type="spellStart"/>
            <w:r w:rsidRPr="00475EB1">
              <w:rPr>
                <w:color w:val="000000"/>
                <w:sz w:val="19"/>
                <w:szCs w:val="19"/>
                <w:lang w:val="en-US"/>
              </w:rPr>
              <w:t>laboratory_id</w:t>
            </w:r>
            <w:proofErr w:type="spellEnd"/>
            <w:r w:rsidRPr="00475EB1">
              <w:rPr>
                <w:color w:val="000000"/>
                <w:sz w:val="19"/>
                <w:szCs w:val="19"/>
                <w:lang w:val="en-US"/>
              </w:rPr>
              <w:t xml:space="preserve">, consecutive, </w:t>
            </w:r>
            <w:proofErr w:type="spellStart"/>
            <w:r w:rsidRPr="00475EB1">
              <w:rPr>
                <w:color w:val="000000"/>
                <w:sz w:val="19"/>
                <w:szCs w:val="19"/>
                <w:lang w:val="en-US"/>
              </w:rPr>
              <w:t>random_code</w:t>
            </w:r>
            <w:proofErr w:type="spellEnd"/>
            <w:r w:rsidRPr="00475EB1">
              <w:rPr>
                <w:color w:val="000000"/>
                <w:sz w:val="19"/>
                <w:szCs w:val="19"/>
                <w:lang w:val="en-US"/>
              </w:rPr>
              <w:t xml:space="preserve">, </w:t>
            </w:r>
            <w:proofErr w:type="spellStart"/>
            <w:r w:rsidRPr="00475EB1">
              <w:rPr>
                <w:color w:val="000000"/>
                <w:sz w:val="19"/>
                <w:szCs w:val="19"/>
                <w:lang w:val="en-US"/>
              </w:rPr>
              <w:t>equipment_type_id</w:t>
            </w:r>
            <w:proofErr w:type="spellEnd"/>
            <w:r w:rsidRPr="00475EB1">
              <w:rPr>
                <w:color w:val="000000"/>
                <w:sz w:val="19"/>
                <w:szCs w:val="19"/>
                <w:lang w:val="en-US"/>
              </w:rPr>
              <w:t>, status (</w:t>
            </w:r>
            <w:proofErr w:type="spellStart"/>
            <w:r w:rsidRPr="00475EB1">
              <w:rPr>
                <w:color w:val="000000"/>
                <w:sz w:val="19"/>
                <w:szCs w:val="19"/>
                <w:lang w:val="en-US"/>
              </w:rPr>
              <w:t>active|discarded</w:t>
            </w:r>
            <w:proofErr w:type="spellEnd"/>
            <w:r w:rsidRPr="00475EB1">
              <w:rPr>
                <w:color w:val="000000"/>
                <w:sz w:val="19"/>
                <w:szCs w:val="19"/>
                <w:lang w:val="en-US"/>
              </w:rPr>
              <w:t xml:space="preserve">), reason, notes, </w:t>
            </w:r>
            <w:proofErr w:type="spellStart"/>
            <w:r w:rsidRPr="00475EB1">
              <w:rPr>
                <w:color w:val="000000"/>
                <w:sz w:val="19"/>
                <w:szCs w:val="19"/>
                <w:lang w:val="en-US"/>
              </w:rPr>
              <w:t>created_by</w:t>
            </w:r>
            <w:proofErr w:type="spellEnd"/>
            <w:r w:rsidRPr="00475EB1">
              <w:rPr>
                <w:color w:val="000000"/>
                <w:sz w:val="19"/>
                <w:szCs w:val="19"/>
                <w:lang w:val="en-US"/>
              </w:rPr>
              <w:t xml:space="preserve">, </w:t>
            </w:r>
            <w:proofErr w:type="spellStart"/>
            <w:r w:rsidRPr="00475EB1">
              <w:rPr>
                <w:color w:val="000000"/>
                <w:sz w:val="19"/>
                <w:szCs w:val="19"/>
                <w:lang w:val="en-US"/>
              </w:rPr>
              <w:t>client_op_id</w:t>
            </w:r>
            <w:proofErr w:type="spellEnd"/>
            <w:r w:rsidRPr="00475EB1">
              <w:rPr>
                <w:color w:val="000000"/>
                <w:sz w:val="19"/>
                <w:szCs w:val="19"/>
                <w:lang w:val="en-US"/>
              </w:rPr>
              <w:t xml:space="preserve"> (</w:t>
            </w:r>
            <w:proofErr w:type="spellStart"/>
            <w:r w:rsidRPr="00475EB1">
              <w:rPr>
                <w:color w:val="000000"/>
                <w:sz w:val="19"/>
                <w:szCs w:val="19"/>
                <w:lang w:val="en-US"/>
              </w:rPr>
              <w:t>único</w:t>
            </w:r>
            <w:proofErr w:type="spellEnd"/>
            <w:r w:rsidRPr="00475EB1">
              <w:rPr>
                <w:color w:val="000000"/>
                <w:sz w:val="19"/>
                <w:szCs w:val="19"/>
                <w:lang w:val="en-US"/>
              </w:rPr>
              <w:t xml:space="preserve">), </w:t>
            </w:r>
            <w:proofErr w:type="spellStart"/>
            <w:r w:rsidRPr="00475EB1">
              <w:rPr>
                <w:color w:val="000000"/>
                <w:sz w:val="19"/>
                <w:szCs w:val="19"/>
                <w:lang w:val="en-US"/>
              </w:rPr>
              <w:t>created_at</w:t>
            </w:r>
            <w:proofErr w:type="spellEnd"/>
            <w:r w:rsidRPr="00475EB1">
              <w:rPr>
                <w:color w:val="000000"/>
                <w:sz w:val="19"/>
                <w:szCs w:val="19"/>
                <w:lang w:val="en-US"/>
              </w:rPr>
              <w:t>/</w:t>
            </w:r>
            <w:proofErr w:type="spellStart"/>
            <w:r w:rsidRPr="00475EB1">
              <w:rPr>
                <w:color w:val="000000"/>
                <w:sz w:val="19"/>
                <w:szCs w:val="19"/>
                <w:lang w:val="en-US"/>
              </w:rPr>
              <w:t>updated_at</w:t>
            </w:r>
            <w:proofErr w:type="spellEnd"/>
            <w:r w:rsidRPr="00475EB1">
              <w:rPr>
                <w:color w:val="000000"/>
                <w:sz w:val="19"/>
                <w:szCs w:val="19"/>
                <w:lang w:val="en-US"/>
              </w:rPr>
              <w:t>.</w:t>
            </w:r>
          </w:p>
        </w:tc>
      </w:tr>
      <w:tr w:rsidR="008D194C" w14:paraId="4893A6FF" w14:textId="77777777">
        <w:tc>
          <w:tcPr>
            <w:tcW w:w="2300" w:type="dxa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411C14D0" w14:textId="77777777" w:rsidR="008D194C" w:rsidRDefault="00000000">
            <w:proofErr w:type="spellStart"/>
            <w:r>
              <w:rPr>
                <w:color w:val="000000"/>
                <w:sz w:val="19"/>
                <w:szCs w:val="19"/>
              </w:rPr>
              <w:t>equipment_</w:t>
            </w:r>
            <w:proofErr w:type="gramStart"/>
            <w:r>
              <w:rPr>
                <w:color w:val="000000"/>
                <w:sz w:val="19"/>
                <w:szCs w:val="19"/>
              </w:rPr>
              <w:t>status</w:t>
            </w:r>
            <w:proofErr w:type="gramEnd"/>
            <w:r>
              <w:rPr>
                <w:color w:val="000000"/>
                <w:sz w:val="19"/>
                <w:szCs w:val="19"/>
              </w:rPr>
              <w:t>_history</w:t>
            </w:r>
            <w:proofErr w:type="spellEnd"/>
          </w:p>
        </w:tc>
        <w:tc>
          <w:tcPr>
            <w:tcW w:w="6700" w:type="dxa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6D5748E0" w14:textId="77777777" w:rsidR="008D194C" w:rsidRDefault="00000000">
            <w:r w:rsidRPr="00475EB1">
              <w:rPr>
                <w:color w:val="000000"/>
                <w:sz w:val="19"/>
                <w:szCs w:val="19"/>
                <w:lang w:val="en-US"/>
              </w:rPr>
              <w:t xml:space="preserve">id, </w:t>
            </w:r>
            <w:proofErr w:type="spellStart"/>
            <w:r w:rsidRPr="00475EB1">
              <w:rPr>
                <w:color w:val="000000"/>
                <w:sz w:val="19"/>
                <w:szCs w:val="19"/>
                <w:lang w:val="en-US"/>
              </w:rPr>
              <w:t>equipment_id</w:t>
            </w:r>
            <w:proofErr w:type="spellEnd"/>
            <w:r w:rsidRPr="00475EB1">
              <w:rPr>
                <w:color w:val="000000"/>
                <w:sz w:val="19"/>
                <w:szCs w:val="19"/>
                <w:lang w:val="en-US"/>
              </w:rPr>
              <w:t xml:space="preserve"> (FK), event (</w:t>
            </w:r>
            <w:proofErr w:type="spellStart"/>
            <w:r w:rsidRPr="00475EB1">
              <w:rPr>
                <w:color w:val="000000"/>
                <w:sz w:val="19"/>
                <w:szCs w:val="19"/>
                <w:lang w:val="en-US"/>
              </w:rPr>
              <w:t>created|inbound|discarded|updated</w:t>
            </w:r>
            <w:proofErr w:type="spellEnd"/>
            <w:r w:rsidRPr="00475EB1">
              <w:rPr>
                <w:color w:val="000000"/>
                <w:sz w:val="19"/>
                <w:szCs w:val="19"/>
                <w:lang w:val="en-US"/>
              </w:rPr>
              <w:t>), from/</w:t>
            </w:r>
            <w:proofErr w:type="spellStart"/>
            <w:r w:rsidRPr="00475EB1">
              <w:rPr>
                <w:color w:val="000000"/>
                <w:sz w:val="19"/>
                <w:szCs w:val="19"/>
                <w:lang w:val="en-US"/>
              </w:rPr>
              <w:t>to_status</w:t>
            </w:r>
            <w:proofErr w:type="spellEnd"/>
            <w:r w:rsidRPr="00475EB1">
              <w:rPr>
                <w:color w:val="000000"/>
                <w:sz w:val="19"/>
                <w:szCs w:val="19"/>
                <w:lang w:val="en-US"/>
              </w:rPr>
              <w:t xml:space="preserve">, reason, </w:t>
            </w:r>
            <w:proofErr w:type="spellStart"/>
            <w:r w:rsidRPr="00475EB1">
              <w:rPr>
                <w:color w:val="000000"/>
                <w:sz w:val="19"/>
                <w:szCs w:val="19"/>
                <w:lang w:val="en-US"/>
              </w:rPr>
              <w:t>changed_by</w:t>
            </w:r>
            <w:proofErr w:type="spellEnd"/>
            <w:r w:rsidRPr="00475EB1">
              <w:rPr>
                <w:color w:val="000000"/>
                <w:sz w:val="19"/>
                <w:szCs w:val="19"/>
                <w:lang w:val="en-US"/>
              </w:rPr>
              <w:t xml:space="preserve">, </w:t>
            </w:r>
            <w:proofErr w:type="spellStart"/>
            <w:r w:rsidRPr="00475EB1">
              <w:rPr>
                <w:color w:val="000000"/>
                <w:sz w:val="19"/>
                <w:szCs w:val="19"/>
                <w:lang w:val="en-US"/>
              </w:rPr>
              <w:t>changed_at</w:t>
            </w:r>
            <w:proofErr w:type="spellEnd"/>
            <w:r w:rsidRPr="00475EB1">
              <w:rPr>
                <w:color w:val="000000"/>
                <w:sz w:val="19"/>
                <w:szCs w:val="19"/>
                <w:lang w:val="en-US"/>
              </w:rPr>
              <w:t xml:space="preserve">. </w:t>
            </w:r>
            <w:proofErr w:type="spellStart"/>
            <w:r>
              <w:rPr>
                <w:color w:val="000000"/>
                <w:sz w:val="19"/>
                <w:szCs w:val="19"/>
              </w:rPr>
              <w:t>Append-only</w:t>
            </w:r>
            <w:proofErr w:type="spellEnd"/>
            <w:r>
              <w:rPr>
                <w:color w:val="000000"/>
                <w:sz w:val="19"/>
                <w:szCs w:val="19"/>
              </w:rPr>
              <w:t>.</w:t>
            </w:r>
          </w:p>
        </w:tc>
      </w:tr>
      <w:tr w:rsidR="008D194C" w:rsidRPr="00267E89" w14:paraId="4B603318" w14:textId="77777777">
        <w:tc>
          <w:tcPr>
            <w:tcW w:w="2300" w:type="dxa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637A5495" w14:textId="77777777" w:rsidR="008D194C" w:rsidRDefault="00000000">
            <w:proofErr w:type="spellStart"/>
            <w:r>
              <w:rPr>
                <w:color w:val="000000"/>
                <w:sz w:val="19"/>
                <w:szCs w:val="19"/>
              </w:rPr>
              <w:t>print_jobs</w:t>
            </w:r>
            <w:proofErr w:type="spellEnd"/>
          </w:p>
        </w:tc>
        <w:tc>
          <w:tcPr>
            <w:tcW w:w="6700" w:type="dxa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670BD110" w14:textId="77777777" w:rsidR="008D194C" w:rsidRPr="00475EB1" w:rsidRDefault="00000000">
            <w:pPr>
              <w:rPr>
                <w:lang w:val="en-US"/>
              </w:rPr>
            </w:pPr>
            <w:r w:rsidRPr="00475EB1">
              <w:rPr>
                <w:color w:val="000000"/>
                <w:sz w:val="19"/>
                <w:szCs w:val="19"/>
                <w:lang w:val="en-US"/>
              </w:rPr>
              <w:t xml:space="preserve">id, </w:t>
            </w:r>
            <w:proofErr w:type="spellStart"/>
            <w:r w:rsidRPr="00475EB1">
              <w:rPr>
                <w:color w:val="000000"/>
                <w:sz w:val="19"/>
                <w:szCs w:val="19"/>
                <w:lang w:val="en-US"/>
              </w:rPr>
              <w:t>equipment_id</w:t>
            </w:r>
            <w:proofErr w:type="spellEnd"/>
            <w:r w:rsidRPr="00475EB1">
              <w:rPr>
                <w:color w:val="000000"/>
                <w:sz w:val="19"/>
                <w:szCs w:val="19"/>
                <w:lang w:val="en-US"/>
              </w:rPr>
              <w:t xml:space="preserve"> (FK), </w:t>
            </w:r>
            <w:proofErr w:type="spellStart"/>
            <w:r w:rsidRPr="00475EB1">
              <w:rPr>
                <w:color w:val="000000"/>
                <w:sz w:val="19"/>
                <w:szCs w:val="19"/>
                <w:lang w:val="en-US"/>
              </w:rPr>
              <w:t>label_size_id</w:t>
            </w:r>
            <w:proofErr w:type="spellEnd"/>
            <w:r w:rsidRPr="00475EB1">
              <w:rPr>
                <w:color w:val="000000"/>
                <w:sz w:val="19"/>
                <w:szCs w:val="19"/>
                <w:lang w:val="en-US"/>
              </w:rPr>
              <w:t xml:space="preserve"> (FK), copies, darkness, </w:t>
            </w:r>
            <w:proofErr w:type="spellStart"/>
            <w:r w:rsidRPr="00475EB1">
              <w:rPr>
                <w:color w:val="000000"/>
                <w:sz w:val="19"/>
                <w:szCs w:val="19"/>
                <w:lang w:val="en-US"/>
              </w:rPr>
              <w:t>zpl_generated</w:t>
            </w:r>
            <w:proofErr w:type="spellEnd"/>
            <w:r w:rsidRPr="00475EB1">
              <w:rPr>
                <w:color w:val="000000"/>
                <w:sz w:val="19"/>
                <w:szCs w:val="19"/>
                <w:lang w:val="en-US"/>
              </w:rPr>
              <w:t xml:space="preserve">, </w:t>
            </w:r>
            <w:proofErr w:type="spellStart"/>
            <w:r w:rsidRPr="00475EB1">
              <w:rPr>
                <w:color w:val="000000"/>
                <w:sz w:val="19"/>
                <w:szCs w:val="19"/>
                <w:lang w:val="en-US"/>
              </w:rPr>
              <w:t>is_reprint</w:t>
            </w:r>
            <w:proofErr w:type="spellEnd"/>
            <w:r w:rsidRPr="00475EB1">
              <w:rPr>
                <w:color w:val="000000"/>
                <w:sz w:val="19"/>
                <w:szCs w:val="19"/>
                <w:lang w:val="en-US"/>
              </w:rPr>
              <w:t xml:space="preserve">, </w:t>
            </w:r>
            <w:proofErr w:type="spellStart"/>
            <w:r w:rsidRPr="00475EB1">
              <w:rPr>
                <w:color w:val="000000"/>
                <w:sz w:val="19"/>
                <w:szCs w:val="19"/>
                <w:lang w:val="en-US"/>
              </w:rPr>
              <w:t>printed_by</w:t>
            </w:r>
            <w:proofErr w:type="spellEnd"/>
            <w:r w:rsidRPr="00475EB1">
              <w:rPr>
                <w:color w:val="000000"/>
                <w:sz w:val="19"/>
                <w:szCs w:val="19"/>
                <w:lang w:val="en-US"/>
              </w:rPr>
              <w:t xml:space="preserve">, </w:t>
            </w:r>
            <w:proofErr w:type="spellStart"/>
            <w:r w:rsidRPr="00475EB1">
              <w:rPr>
                <w:color w:val="000000"/>
                <w:sz w:val="19"/>
                <w:szCs w:val="19"/>
                <w:lang w:val="en-US"/>
              </w:rPr>
              <w:t>printed_at</w:t>
            </w:r>
            <w:proofErr w:type="spellEnd"/>
            <w:r w:rsidRPr="00475EB1">
              <w:rPr>
                <w:color w:val="000000"/>
                <w:sz w:val="19"/>
                <w:szCs w:val="19"/>
                <w:lang w:val="en-US"/>
              </w:rPr>
              <w:t>.</w:t>
            </w:r>
          </w:p>
        </w:tc>
      </w:tr>
      <w:tr w:rsidR="008D194C" w:rsidRPr="00267E89" w14:paraId="2F38844D" w14:textId="77777777">
        <w:tc>
          <w:tcPr>
            <w:tcW w:w="2300" w:type="dxa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44950938" w14:textId="77777777" w:rsidR="008D194C" w:rsidRDefault="00000000">
            <w:proofErr w:type="spellStart"/>
            <w:r>
              <w:rPr>
                <w:color w:val="000000"/>
                <w:sz w:val="19"/>
                <w:szCs w:val="19"/>
              </w:rPr>
              <w:t>users</w:t>
            </w:r>
            <w:proofErr w:type="spellEnd"/>
          </w:p>
        </w:tc>
        <w:tc>
          <w:tcPr>
            <w:tcW w:w="6700" w:type="dxa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248F7998" w14:textId="77777777" w:rsidR="008D194C" w:rsidRPr="00475EB1" w:rsidRDefault="00000000">
            <w:pPr>
              <w:rPr>
                <w:lang w:val="en-US"/>
              </w:rPr>
            </w:pPr>
            <w:r w:rsidRPr="00475EB1">
              <w:rPr>
                <w:color w:val="000000"/>
                <w:sz w:val="19"/>
                <w:szCs w:val="19"/>
                <w:lang w:val="en-US"/>
              </w:rPr>
              <w:t>id, username (</w:t>
            </w:r>
            <w:proofErr w:type="spellStart"/>
            <w:r w:rsidRPr="00475EB1">
              <w:rPr>
                <w:color w:val="000000"/>
                <w:sz w:val="19"/>
                <w:szCs w:val="19"/>
                <w:lang w:val="en-US"/>
              </w:rPr>
              <w:t>único</w:t>
            </w:r>
            <w:proofErr w:type="spellEnd"/>
            <w:r w:rsidRPr="00475EB1">
              <w:rPr>
                <w:color w:val="000000"/>
                <w:sz w:val="19"/>
                <w:szCs w:val="19"/>
                <w:lang w:val="en-US"/>
              </w:rPr>
              <w:t xml:space="preserve">), email, </w:t>
            </w:r>
            <w:proofErr w:type="spellStart"/>
            <w:r w:rsidRPr="00475EB1">
              <w:rPr>
                <w:color w:val="000000"/>
                <w:sz w:val="19"/>
                <w:szCs w:val="19"/>
                <w:lang w:val="en-US"/>
              </w:rPr>
              <w:t>full_name</w:t>
            </w:r>
            <w:proofErr w:type="spellEnd"/>
            <w:r w:rsidRPr="00475EB1">
              <w:rPr>
                <w:color w:val="000000"/>
                <w:sz w:val="19"/>
                <w:szCs w:val="19"/>
                <w:lang w:val="en-US"/>
              </w:rPr>
              <w:t xml:space="preserve">, </w:t>
            </w:r>
            <w:proofErr w:type="spellStart"/>
            <w:r w:rsidRPr="00475EB1">
              <w:rPr>
                <w:color w:val="000000"/>
                <w:sz w:val="19"/>
                <w:szCs w:val="19"/>
                <w:lang w:val="en-US"/>
              </w:rPr>
              <w:t>password_hash</w:t>
            </w:r>
            <w:proofErr w:type="spellEnd"/>
            <w:r w:rsidRPr="00475EB1">
              <w:rPr>
                <w:color w:val="000000"/>
                <w:sz w:val="19"/>
                <w:szCs w:val="19"/>
                <w:lang w:val="en-US"/>
              </w:rPr>
              <w:t xml:space="preserve">, </w:t>
            </w:r>
            <w:proofErr w:type="spellStart"/>
            <w:r w:rsidRPr="00475EB1">
              <w:rPr>
                <w:color w:val="000000"/>
                <w:sz w:val="19"/>
                <w:szCs w:val="19"/>
                <w:lang w:val="en-US"/>
              </w:rPr>
              <w:t>role_id</w:t>
            </w:r>
            <w:proofErr w:type="spellEnd"/>
            <w:r w:rsidRPr="00475EB1">
              <w:rPr>
                <w:color w:val="000000"/>
                <w:sz w:val="19"/>
                <w:szCs w:val="19"/>
                <w:lang w:val="en-US"/>
              </w:rPr>
              <w:t xml:space="preserve"> (FK), provider, </w:t>
            </w:r>
            <w:proofErr w:type="spellStart"/>
            <w:r w:rsidRPr="00475EB1">
              <w:rPr>
                <w:color w:val="000000"/>
                <w:sz w:val="19"/>
                <w:szCs w:val="19"/>
                <w:lang w:val="en-US"/>
              </w:rPr>
              <w:t>external_id</w:t>
            </w:r>
            <w:proofErr w:type="spellEnd"/>
            <w:r w:rsidRPr="00475EB1">
              <w:rPr>
                <w:color w:val="000000"/>
                <w:sz w:val="19"/>
                <w:szCs w:val="19"/>
                <w:lang w:val="en-US"/>
              </w:rPr>
              <w:t xml:space="preserve">, </w:t>
            </w:r>
            <w:proofErr w:type="spellStart"/>
            <w:r w:rsidRPr="00475EB1">
              <w:rPr>
                <w:color w:val="000000"/>
                <w:sz w:val="19"/>
                <w:szCs w:val="19"/>
                <w:lang w:val="en-US"/>
              </w:rPr>
              <w:t>default_country_code</w:t>
            </w:r>
            <w:proofErr w:type="spellEnd"/>
            <w:r w:rsidRPr="00475EB1">
              <w:rPr>
                <w:color w:val="000000"/>
                <w:sz w:val="19"/>
                <w:szCs w:val="19"/>
                <w:lang w:val="en-US"/>
              </w:rPr>
              <w:t xml:space="preserve">, language, </w:t>
            </w:r>
            <w:proofErr w:type="spellStart"/>
            <w:r w:rsidRPr="00475EB1">
              <w:rPr>
                <w:color w:val="000000"/>
                <w:sz w:val="19"/>
                <w:szCs w:val="19"/>
                <w:lang w:val="en-US"/>
              </w:rPr>
              <w:t>is_active</w:t>
            </w:r>
            <w:proofErr w:type="spellEnd"/>
            <w:r w:rsidRPr="00475EB1">
              <w:rPr>
                <w:color w:val="000000"/>
                <w:sz w:val="19"/>
                <w:szCs w:val="19"/>
                <w:lang w:val="en-US"/>
              </w:rPr>
              <w:t xml:space="preserve">, </w:t>
            </w:r>
            <w:proofErr w:type="spellStart"/>
            <w:r w:rsidRPr="00475EB1">
              <w:rPr>
                <w:color w:val="000000"/>
                <w:sz w:val="19"/>
                <w:szCs w:val="19"/>
                <w:lang w:val="en-US"/>
              </w:rPr>
              <w:t>last_login_at</w:t>
            </w:r>
            <w:proofErr w:type="spellEnd"/>
            <w:r w:rsidRPr="00475EB1">
              <w:rPr>
                <w:color w:val="000000"/>
                <w:sz w:val="19"/>
                <w:szCs w:val="19"/>
                <w:lang w:val="en-US"/>
              </w:rPr>
              <w:t>.</w:t>
            </w:r>
          </w:p>
        </w:tc>
      </w:tr>
      <w:tr w:rsidR="008D194C" w14:paraId="4C3AA1D6" w14:textId="77777777">
        <w:tc>
          <w:tcPr>
            <w:tcW w:w="2300" w:type="dxa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26384DC6" w14:textId="77777777" w:rsidR="008D194C" w:rsidRDefault="00000000">
            <w:r>
              <w:rPr>
                <w:color w:val="000000"/>
                <w:sz w:val="19"/>
                <w:szCs w:val="19"/>
              </w:rPr>
              <w:t>roles</w:t>
            </w:r>
          </w:p>
        </w:tc>
        <w:tc>
          <w:tcPr>
            <w:tcW w:w="6700" w:type="dxa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590C6990" w14:textId="77777777" w:rsidR="008D194C" w:rsidRDefault="00000000">
            <w:r>
              <w:rPr>
                <w:color w:val="000000"/>
                <w:sz w:val="19"/>
                <w:szCs w:val="19"/>
              </w:rPr>
              <w:t xml:space="preserve">id, </w:t>
            </w:r>
            <w:proofErr w:type="spellStart"/>
            <w:r>
              <w:rPr>
                <w:color w:val="000000"/>
                <w:sz w:val="19"/>
                <w:szCs w:val="19"/>
              </w:rPr>
              <w:t>name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(único), </w:t>
            </w:r>
            <w:proofErr w:type="spellStart"/>
            <w:r>
              <w:rPr>
                <w:color w:val="000000"/>
                <w:sz w:val="19"/>
                <w:szCs w:val="19"/>
              </w:rPr>
              <w:t>description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. Semilla: </w:t>
            </w:r>
            <w:proofErr w:type="spellStart"/>
            <w:r>
              <w:rPr>
                <w:color w:val="000000"/>
                <w:sz w:val="19"/>
                <w:szCs w:val="19"/>
              </w:rPr>
              <w:t>admin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, supervisor, </w:t>
            </w:r>
            <w:proofErr w:type="spellStart"/>
            <w:r>
              <w:rPr>
                <w:color w:val="000000"/>
                <w:sz w:val="19"/>
                <w:szCs w:val="19"/>
              </w:rPr>
              <w:t>operator</w:t>
            </w:r>
            <w:proofErr w:type="spellEnd"/>
            <w:r>
              <w:rPr>
                <w:color w:val="000000"/>
                <w:sz w:val="19"/>
                <w:szCs w:val="19"/>
              </w:rPr>
              <w:t>.</w:t>
            </w:r>
          </w:p>
        </w:tc>
      </w:tr>
      <w:tr w:rsidR="008D194C" w:rsidRPr="00267E89" w14:paraId="39DAFB1B" w14:textId="77777777">
        <w:tc>
          <w:tcPr>
            <w:tcW w:w="2300" w:type="dxa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05F777F" w14:textId="77777777" w:rsidR="008D194C" w:rsidRDefault="00000000">
            <w:proofErr w:type="spellStart"/>
            <w:r>
              <w:rPr>
                <w:color w:val="000000"/>
                <w:sz w:val="19"/>
                <w:szCs w:val="19"/>
              </w:rPr>
              <w:t>sync_log</w:t>
            </w:r>
            <w:proofErr w:type="spellEnd"/>
          </w:p>
        </w:tc>
        <w:tc>
          <w:tcPr>
            <w:tcW w:w="6700" w:type="dxa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6977F410" w14:textId="77777777" w:rsidR="008D194C" w:rsidRPr="00475EB1" w:rsidRDefault="00000000">
            <w:pPr>
              <w:rPr>
                <w:lang w:val="en-US"/>
              </w:rPr>
            </w:pPr>
            <w:r w:rsidRPr="00475EB1">
              <w:rPr>
                <w:color w:val="000000"/>
                <w:sz w:val="19"/>
                <w:szCs w:val="19"/>
                <w:lang w:val="en-US"/>
              </w:rPr>
              <w:t xml:space="preserve">id, </w:t>
            </w:r>
            <w:proofErr w:type="spellStart"/>
            <w:r w:rsidRPr="00475EB1">
              <w:rPr>
                <w:color w:val="000000"/>
                <w:sz w:val="19"/>
                <w:szCs w:val="19"/>
                <w:lang w:val="en-US"/>
              </w:rPr>
              <w:t>client_op_id</w:t>
            </w:r>
            <w:proofErr w:type="spellEnd"/>
            <w:r w:rsidRPr="00475EB1">
              <w:rPr>
                <w:color w:val="000000"/>
                <w:sz w:val="19"/>
                <w:szCs w:val="19"/>
                <w:lang w:val="en-US"/>
              </w:rPr>
              <w:t xml:space="preserve"> (</w:t>
            </w:r>
            <w:proofErr w:type="spellStart"/>
            <w:r w:rsidRPr="00475EB1">
              <w:rPr>
                <w:color w:val="000000"/>
                <w:sz w:val="19"/>
                <w:szCs w:val="19"/>
                <w:lang w:val="en-US"/>
              </w:rPr>
              <w:t>único</w:t>
            </w:r>
            <w:proofErr w:type="spellEnd"/>
            <w:r w:rsidRPr="00475EB1">
              <w:rPr>
                <w:color w:val="000000"/>
                <w:sz w:val="19"/>
                <w:szCs w:val="19"/>
                <w:lang w:val="en-US"/>
              </w:rPr>
              <w:t xml:space="preserve">), </w:t>
            </w:r>
            <w:proofErr w:type="spellStart"/>
            <w:r w:rsidRPr="00475EB1">
              <w:rPr>
                <w:color w:val="000000"/>
                <w:sz w:val="19"/>
                <w:szCs w:val="19"/>
                <w:lang w:val="en-US"/>
              </w:rPr>
              <w:t>device_id</w:t>
            </w:r>
            <w:proofErr w:type="spellEnd"/>
            <w:r w:rsidRPr="00475EB1">
              <w:rPr>
                <w:color w:val="000000"/>
                <w:sz w:val="19"/>
                <w:szCs w:val="19"/>
                <w:lang w:val="en-US"/>
              </w:rPr>
              <w:t xml:space="preserve">, operation, </w:t>
            </w:r>
            <w:proofErr w:type="spellStart"/>
            <w:r w:rsidRPr="00475EB1">
              <w:rPr>
                <w:color w:val="000000"/>
                <w:sz w:val="19"/>
                <w:szCs w:val="19"/>
                <w:lang w:val="en-US"/>
              </w:rPr>
              <w:t>entity_id</w:t>
            </w:r>
            <w:proofErr w:type="spellEnd"/>
            <w:r w:rsidRPr="00475EB1">
              <w:rPr>
                <w:color w:val="000000"/>
                <w:sz w:val="19"/>
                <w:szCs w:val="19"/>
                <w:lang w:val="en-US"/>
              </w:rPr>
              <w:t>, status (</w:t>
            </w:r>
            <w:proofErr w:type="spellStart"/>
            <w:r w:rsidRPr="00475EB1">
              <w:rPr>
                <w:color w:val="000000"/>
                <w:sz w:val="19"/>
                <w:szCs w:val="19"/>
                <w:lang w:val="en-US"/>
              </w:rPr>
              <w:t>applied|conflict|rejected</w:t>
            </w:r>
            <w:proofErr w:type="spellEnd"/>
            <w:r w:rsidRPr="00475EB1">
              <w:rPr>
                <w:color w:val="000000"/>
                <w:sz w:val="19"/>
                <w:szCs w:val="19"/>
                <w:lang w:val="en-US"/>
              </w:rPr>
              <w:t xml:space="preserve">), </w:t>
            </w:r>
            <w:proofErr w:type="spellStart"/>
            <w:r w:rsidRPr="00475EB1">
              <w:rPr>
                <w:color w:val="000000"/>
                <w:sz w:val="19"/>
                <w:szCs w:val="19"/>
                <w:lang w:val="en-US"/>
              </w:rPr>
              <w:t>conflict_detail</w:t>
            </w:r>
            <w:proofErr w:type="spellEnd"/>
            <w:r w:rsidRPr="00475EB1">
              <w:rPr>
                <w:color w:val="000000"/>
                <w:sz w:val="19"/>
                <w:szCs w:val="19"/>
                <w:lang w:val="en-US"/>
              </w:rPr>
              <w:t xml:space="preserve"> (JSON), </w:t>
            </w:r>
            <w:proofErr w:type="spellStart"/>
            <w:r w:rsidRPr="00475EB1">
              <w:rPr>
                <w:color w:val="000000"/>
                <w:sz w:val="19"/>
                <w:szCs w:val="19"/>
                <w:lang w:val="en-US"/>
              </w:rPr>
              <w:t>synced_at</w:t>
            </w:r>
            <w:proofErr w:type="spellEnd"/>
            <w:r w:rsidRPr="00475EB1">
              <w:rPr>
                <w:color w:val="000000"/>
                <w:sz w:val="19"/>
                <w:szCs w:val="19"/>
                <w:lang w:val="en-US"/>
              </w:rPr>
              <w:t>.</w:t>
            </w:r>
          </w:p>
        </w:tc>
      </w:tr>
      <w:tr w:rsidR="008D194C" w:rsidRPr="00267E89" w14:paraId="2D10A056" w14:textId="77777777">
        <w:tc>
          <w:tcPr>
            <w:tcW w:w="2300" w:type="dxa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20E01540" w14:textId="77777777" w:rsidR="008D194C" w:rsidRDefault="00000000">
            <w:proofErr w:type="spellStart"/>
            <w:r>
              <w:rPr>
                <w:color w:val="000000"/>
                <w:sz w:val="19"/>
                <w:szCs w:val="19"/>
              </w:rPr>
              <w:t>audit_log</w:t>
            </w:r>
            <w:proofErr w:type="spellEnd"/>
          </w:p>
        </w:tc>
        <w:tc>
          <w:tcPr>
            <w:tcW w:w="6700" w:type="dxa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4F9BF4F1" w14:textId="77777777" w:rsidR="008D194C" w:rsidRPr="00475EB1" w:rsidRDefault="00000000">
            <w:pPr>
              <w:rPr>
                <w:lang w:val="en-US"/>
              </w:rPr>
            </w:pPr>
            <w:r w:rsidRPr="00475EB1">
              <w:rPr>
                <w:color w:val="000000"/>
                <w:sz w:val="19"/>
                <w:szCs w:val="19"/>
                <w:lang w:val="en-US"/>
              </w:rPr>
              <w:t xml:space="preserve">id, </w:t>
            </w:r>
            <w:proofErr w:type="spellStart"/>
            <w:r w:rsidRPr="00475EB1">
              <w:rPr>
                <w:color w:val="000000"/>
                <w:sz w:val="19"/>
                <w:szCs w:val="19"/>
                <w:lang w:val="en-US"/>
              </w:rPr>
              <w:t>actor_id</w:t>
            </w:r>
            <w:proofErr w:type="spellEnd"/>
            <w:r w:rsidRPr="00475EB1">
              <w:rPr>
                <w:color w:val="000000"/>
                <w:sz w:val="19"/>
                <w:szCs w:val="19"/>
                <w:lang w:val="en-US"/>
              </w:rPr>
              <w:t xml:space="preserve">, </w:t>
            </w:r>
            <w:proofErr w:type="spellStart"/>
            <w:r w:rsidRPr="00475EB1">
              <w:rPr>
                <w:color w:val="000000"/>
                <w:sz w:val="19"/>
                <w:szCs w:val="19"/>
                <w:lang w:val="en-US"/>
              </w:rPr>
              <w:t>actor_label</w:t>
            </w:r>
            <w:proofErr w:type="spellEnd"/>
            <w:r w:rsidRPr="00475EB1">
              <w:rPr>
                <w:color w:val="000000"/>
                <w:sz w:val="19"/>
                <w:szCs w:val="19"/>
                <w:lang w:val="en-US"/>
              </w:rPr>
              <w:t xml:space="preserve">, action, </w:t>
            </w:r>
            <w:proofErr w:type="spellStart"/>
            <w:r w:rsidRPr="00475EB1">
              <w:rPr>
                <w:color w:val="000000"/>
                <w:sz w:val="19"/>
                <w:szCs w:val="19"/>
                <w:lang w:val="en-US"/>
              </w:rPr>
              <w:t>entity_type</w:t>
            </w:r>
            <w:proofErr w:type="spellEnd"/>
            <w:r w:rsidRPr="00475EB1">
              <w:rPr>
                <w:color w:val="000000"/>
                <w:sz w:val="19"/>
                <w:szCs w:val="19"/>
                <w:lang w:val="en-US"/>
              </w:rPr>
              <w:t xml:space="preserve">, </w:t>
            </w:r>
            <w:proofErr w:type="spellStart"/>
            <w:r w:rsidRPr="00475EB1">
              <w:rPr>
                <w:color w:val="000000"/>
                <w:sz w:val="19"/>
                <w:szCs w:val="19"/>
                <w:lang w:val="en-US"/>
              </w:rPr>
              <w:t>entity_id</w:t>
            </w:r>
            <w:proofErr w:type="spellEnd"/>
            <w:r w:rsidRPr="00475EB1">
              <w:rPr>
                <w:color w:val="000000"/>
                <w:sz w:val="19"/>
                <w:szCs w:val="19"/>
                <w:lang w:val="en-US"/>
              </w:rPr>
              <w:t xml:space="preserve">, meta (JSON), </w:t>
            </w:r>
            <w:proofErr w:type="spellStart"/>
            <w:r w:rsidRPr="00475EB1">
              <w:rPr>
                <w:color w:val="000000"/>
                <w:sz w:val="19"/>
                <w:szCs w:val="19"/>
                <w:lang w:val="en-US"/>
              </w:rPr>
              <w:t>ip_address</w:t>
            </w:r>
            <w:proofErr w:type="spellEnd"/>
            <w:r w:rsidRPr="00475EB1">
              <w:rPr>
                <w:color w:val="000000"/>
                <w:sz w:val="19"/>
                <w:szCs w:val="19"/>
                <w:lang w:val="en-US"/>
              </w:rPr>
              <w:t xml:space="preserve">, </w:t>
            </w:r>
            <w:proofErr w:type="spellStart"/>
            <w:r w:rsidRPr="00475EB1">
              <w:rPr>
                <w:color w:val="000000"/>
                <w:sz w:val="19"/>
                <w:szCs w:val="19"/>
                <w:lang w:val="en-US"/>
              </w:rPr>
              <w:t>created_at</w:t>
            </w:r>
            <w:proofErr w:type="spellEnd"/>
            <w:r w:rsidRPr="00475EB1">
              <w:rPr>
                <w:color w:val="000000"/>
                <w:sz w:val="19"/>
                <w:szCs w:val="19"/>
                <w:lang w:val="en-US"/>
              </w:rPr>
              <w:t>.</w:t>
            </w:r>
          </w:p>
        </w:tc>
      </w:tr>
    </w:tbl>
    <w:p w14:paraId="71E3D476" w14:textId="77777777" w:rsidR="008D194C" w:rsidRDefault="00000000">
      <w:pPr>
        <w:pBdr>
          <w:left w:val="single" w:sz="18" w:space="8" w:color="0F766E"/>
        </w:pBdr>
        <w:shd w:val="clear" w:color="auto" w:fill="E8F3EF"/>
        <w:spacing w:before="60" w:after="140" w:line="270" w:lineRule="auto"/>
        <w:ind w:left="120"/>
      </w:pPr>
      <w:r>
        <w:rPr>
          <w:b/>
          <w:bCs/>
          <w:color w:val="064E3B"/>
        </w:rPr>
        <w:t xml:space="preserve">Nota. </w:t>
      </w:r>
      <w:r>
        <w:t xml:space="preserve">El identificador interno del equipo es un ULID (texto de 26 caracteres), no un entero </w:t>
      </w:r>
      <w:proofErr w:type="spellStart"/>
      <w:r>
        <w:t>autoincremental</w:t>
      </w:r>
      <w:proofErr w:type="spellEnd"/>
      <w:r>
        <w:t>. Es ordenable por tiempo y único a nivel global, ideal para generación distribuida (offline).</w:t>
      </w:r>
    </w:p>
    <w:p w14:paraId="4C5AAF2C" w14:textId="77777777" w:rsidR="008D194C" w:rsidRDefault="00000000">
      <w:pPr>
        <w:pStyle w:val="Heading1"/>
      </w:pPr>
      <w:bookmarkStart w:id="14" w:name="_Toc236649201"/>
      <w:r>
        <w:t>6. API REST</w:t>
      </w:r>
      <w:bookmarkEnd w:id="14"/>
    </w:p>
    <w:p w14:paraId="4DFF1203" w14:textId="77777777" w:rsidR="008D194C" w:rsidRDefault="00000000">
      <w:pPr>
        <w:spacing w:after="120" w:line="276" w:lineRule="auto"/>
      </w:pPr>
      <w:r>
        <w:t xml:space="preserve">Todos los </w:t>
      </w:r>
      <w:proofErr w:type="spellStart"/>
      <w:r>
        <w:t>endpoints</w:t>
      </w:r>
      <w:proofErr w:type="spellEnd"/>
      <w:r>
        <w:t xml:space="preserve"> cuelgan de /api/v1 y están documentados automáticamente en /</w:t>
      </w:r>
      <w:proofErr w:type="spellStart"/>
      <w:r>
        <w:t>docs</w:t>
      </w:r>
      <w:proofErr w:type="spellEnd"/>
      <w:r>
        <w:t xml:space="preserve"> (Swagger UI) y /</w:t>
      </w:r>
      <w:proofErr w:type="spellStart"/>
      <w:r>
        <w:t>redoc</w:t>
      </w:r>
      <w:proofErr w:type="spellEnd"/>
      <w:r>
        <w:t>. Catálogo por módulo:</w:t>
      </w:r>
    </w:p>
    <w:p w14:paraId="4D62CD90" w14:textId="77777777" w:rsidR="008D194C" w:rsidRDefault="00000000">
      <w:pPr>
        <w:pStyle w:val="Heading2"/>
      </w:pPr>
      <w:bookmarkStart w:id="15" w:name="_Toc236649202"/>
      <w:r>
        <w:t>6.1 Autenticación y usuarios</w:t>
      </w:r>
      <w:bookmarkEnd w:id="15"/>
    </w:p>
    <w:tbl>
      <w:tblPr>
        <w:tblW w:w="900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DDDDDD"/>
          <w:insideV w:val="single" w:sz="4" w:space="0" w:color="DDDDDD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00"/>
        <w:gridCol w:w="5600"/>
      </w:tblGrid>
      <w:tr w:rsidR="008D194C" w14:paraId="42EC34E7" w14:textId="77777777">
        <w:trPr>
          <w:tblHeader/>
        </w:trPr>
        <w:tc>
          <w:tcPr>
            <w:tcW w:w="3400" w:type="dxa"/>
            <w:shd w:val="clear" w:color="auto" w:fill="0F766E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6274EA4C" w14:textId="77777777" w:rsidR="008D194C" w:rsidRDefault="00000000">
            <w:r>
              <w:rPr>
                <w:b/>
                <w:bCs/>
                <w:color w:val="FFFFFF"/>
                <w:sz w:val="19"/>
                <w:szCs w:val="19"/>
              </w:rPr>
              <w:t>Método y ruta</w:t>
            </w:r>
          </w:p>
        </w:tc>
        <w:tc>
          <w:tcPr>
            <w:tcW w:w="5600" w:type="dxa"/>
            <w:shd w:val="clear" w:color="auto" w:fill="0F766E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A4D4F69" w14:textId="77777777" w:rsidR="008D194C" w:rsidRDefault="00000000">
            <w:r>
              <w:rPr>
                <w:b/>
                <w:bCs/>
                <w:color w:val="FFFFFF"/>
                <w:sz w:val="19"/>
                <w:szCs w:val="19"/>
              </w:rPr>
              <w:t>Descripción</w:t>
            </w:r>
          </w:p>
        </w:tc>
      </w:tr>
      <w:tr w:rsidR="008D194C" w14:paraId="419F9241" w14:textId="77777777">
        <w:tc>
          <w:tcPr>
            <w:tcW w:w="3400" w:type="dxa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7AB65FE0" w14:textId="77777777" w:rsidR="008D194C" w:rsidRDefault="00000000">
            <w:r>
              <w:rPr>
                <w:rFonts w:ascii="Consolas" w:eastAsia="Consolas" w:hAnsi="Consolas" w:cs="Consolas"/>
                <w:color w:val="000000"/>
                <w:sz w:val="17"/>
                <w:szCs w:val="17"/>
              </w:rPr>
              <w:t>POST /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17"/>
                <w:szCs w:val="17"/>
              </w:rPr>
              <w:t>auth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7"/>
                <w:szCs w:val="17"/>
              </w:rPr>
              <w:t>/login</w:t>
            </w:r>
          </w:p>
        </w:tc>
        <w:tc>
          <w:tcPr>
            <w:tcW w:w="5600" w:type="dxa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41890C09" w14:textId="77777777" w:rsidR="008D194C" w:rsidRDefault="00000000">
            <w:r>
              <w:rPr>
                <w:color w:val="000000"/>
                <w:sz w:val="19"/>
                <w:szCs w:val="19"/>
              </w:rPr>
              <w:t xml:space="preserve">Inicia sesión; devuelve </w:t>
            </w:r>
            <w:proofErr w:type="spellStart"/>
            <w:r>
              <w:rPr>
                <w:color w:val="000000"/>
                <w:sz w:val="19"/>
                <w:szCs w:val="19"/>
              </w:rPr>
              <w:t>access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y </w:t>
            </w:r>
            <w:proofErr w:type="spellStart"/>
            <w:r>
              <w:rPr>
                <w:color w:val="000000"/>
                <w:sz w:val="19"/>
                <w:szCs w:val="19"/>
              </w:rPr>
              <w:t>refresh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token.</w:t>
            </w:r>
          </w:p>
        </w:tc>
      </w:tr>
      <w:tr w:rsidR="008D194C" w14:paraId="14B20FAB" w14:textId="77777777">
        <w:tc>
          <w:tcPr>
            <w:tcW w:w="3400" w:type="dxa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21BAB16A" w14:textId="77777777" w:rsidR="008D194C" w:rsidRDefault="00000000">
            <w:r>
              <w:rPr>
                <w:rFonts w:ascii="Consolas" w:eastAsia="Consolas" w:hAnsi="Consolas" w:cs="Consolas"/>
                <w:color w:val="000000"/>
                <w:sz w:val="17"/>
                <w:szCs w:val="17"/>
              </w:rPr>
              <w:t>POST /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17"/>
                <w:szCs w:val="17"/>
              </w:rPr>
              <w:t>auth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7"/>
                <w:szCs w:val="17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17"/>
                <w:szCs w:val="17"/>
              </w:rPr>
              <w:t>refresh</w:t>
            </w:r>
            <w:proofErr w:type="spellEnd"/>
          </w:p>
        </w:tc>
        <w:tc>
          <w:tcPr>
            <w:tcW w:w="5600" w:type="dxa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1234F545" w14:textId="77777777" w:rsidR="008D194C" w:rsidRDefault="00000000">
            <w:r>
              <w:rPr>
                <w:color w:val="000000"/>
                <w:sz w:val="19"/>
                <w:szCs w:val="19"/>
              </w:rPr>
              <w:t xml:space="preserve">Renueva el </w:t>
            </w:r>
            <w:proofErr w:type="spellStart"/>
            <w:r>
              <w:rPr>
                <w:color w:val="000000"/>
                <w:sz w:val="19"/>
                <w:szCs w:val="19"/>
              </w:rPr>
              <w:t>access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token con el </w:t>
            </w:r>
            <w:proofErr w:type="spellStart"/>
            <w:r>
              <w:rPr>
                <w:color w:val="000000"/>
                <w:sz w:val="19"/>
                <w:szCs w:val="19"/>
              </w:rPr>
              <w:t>refresh</w:t>
            </w:r>
            <w:proofErr w:type="spellEnd"/>
            <w:r>
              <w:rPr>
                <w:color w:val="000000"/>
                <w:sz w:val="19"/>
                <w:szCs w:val="19"/>
              </w:rPr>
              <w:t>.</w:t>
            </w:r>
          </w:p>
        </w:tc>
      </w:tr>
      <w:tr w:rsidR="008D194C" w14:paraId="13A24878" w14:textId="77777777">
        <w:tc>
          <w:tcPr>
            <w:tcW w:w="3400" w:type="dxa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E0FBE0F" w14:textId="77777777" w:rsidR="008D194C" w:rsidRDefault="00000000">
            <w:r>
              <w:rPr>
                <w:rFonts w:ascii="Consolas" w:eastAsia="Consolas" w:hAnsi="Consolas" w:cs="Consolas"/>
                <w:color w:val="000000"/>
                <w:sz w:val="17"/>
                <w:szCs w:val="17"/>
              </w:rPr>
              <w:t>POST /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17"/>
                <w:szCs w:val="17"/>
              </w:rPr>
              <w:t>auth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7"/>
                <w:szCs w:val="17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17"/>
                <w:szCs w:val="17"/>
              </w:rPr>
              <w:t>logout</w:t>
            </w:r>
            <w:proofErr w:type="spellEnd"/>
          </w:p>
        </w:tc>
        <w:tc>
          <w:tcPr>
            <w:tcW w:w="5600" w:type="dxa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CFAFC00" w14:textId="77777777" w:rsidR="008D194C" w:rsidRDefault="00000000">
            <w:r>
              <w:rPr>
                <w:color w:val="000000"/>
                <w:sz w:val="19"/>
                <w:szCs w:val="19"/>
              </w:rPr>
              <w:t>Cierra sesión.</w:t>
            </w:r>
          </w:p>
        </w:tc>
      </w:tr>
      <w:tr w:rsidR="008D194C" w14:paraId="0F436151" w14:textId="77777777">
        <w:tc>
          <w:tcPr>
            <w:tcW w:w="3400" w:type="dxa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53C2ED79" w14:textId="77777777" w:rsidR="008D194C" w:rsidRDefault="00000000">
            <w:r>
              <w:rPr>
                <w:rFonts w:ascii="Consolas" w:eastAsia="Consolas" w:hAnsi="Consolas" w:cs="Consolas"/>
                <w:color w:val="000000"/>
                <w:sz w:val="17"/>
                <w:szCs w:val="17"/>
              </w:rPr>
              <w:t>GET /me · PATCH /me</w:t>
            </w:r>
          </w:p>
        </w:tc>
        <w:tc>
          <w:tcPr>
            <w:tcW w:w="5600" w:type="dxa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781D188A" w14:textId="77777777" w:rsidR="008D194C" w:rsidRDefault="00000000">
            <w:r>
              <w:rPr>
                <w:color w:val="000000"/>
                <w:sz w:val="19"/>
                <w:szCs w:val="19"/>
              </w:rPr>
              <w:t>Perfil del usuario actual (incl. idioma y país).</w:t>
            </w:r>
          </w:p>
        </w:tc>
      </w:tr>
      <w:tr w:rsidR="008D194C" w14:paraId="4E5A6DB2" w14:textId="77777777">
        <w:tc>
          <w:tcPr>
            <w:tcW w:w="3400" w:type="dxa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26F92B95" w14:textId="77777777" w:rsidR="008D194C" w:rsidRPr="00475EB1" w:rsidRDefault="00000000">
            <w:pPr>
              <w:rPr>
                <w:lang w:val="en-US"/>
              </w:rPr>
            </w:pPr>
            <w:r w:rsidRPr="00475EB1">
              <w:rPr>
                <w:rFonts w:ascii="Consolas" w:eastAsia="Consolas" w:hAnsi="Consolas" w:cs="Consolas"/>
                <w:color w:val="000000"/>
                <w:sz w:val="17"/>
                <w:szCs w:val="17"/>
                <w:lang w:val="en-US"/>
              </w:rPr>
              <w:t>GET/POST /users · GET/PATCH/DELETE /</w:t>
            </w:r>
            <w:proofErr w:type="gramStart"/>
            <w:r w:rsidRPr="00475EB1">
              <w:rPr>
                <w:rFonts w:ascii="Consolas" w:eastAsia="Consolas" w:hAnsi="Consolas" w:cs="Consolas"/>
                <w:color w:val="000000"/>
                <w:sz w:val="17"/>
                <w:szCs w:val="17"/>
                <w:lang w:val="en-US"/>
              </w:rPr>
              <w:t>users/{</w:t>
            </w:r>
            <w:proofErr w:type="gramEnd"/>
            <w:r w:rsidRPr="00475EB1">
              <w:rPr>
                <w:rFonts w:ascii="Consolas" w:eastAsia="Consolas" w:hAnsi="Consolas" w:cs="Consolas"/>
                <w:color w:val="000000"/>
                <w:sz w:val="17"/>
                <w:szCs w:val="17"/>
                <w:lang w:val="en-US"/>
              </w:rPr>
              <w:t>id}</w:t>
            </w:r>
          </w:p>
        </w:tc>
        <w:tc>
          <w:tcPr>
            <w:tcW w:w="5600" w:type="dxa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4009ADB9" w14:textId="77777777" w:rsidR="008D194C" w:rsidRDefault="00000000">
            <w:r>
              <w:rPr>
                <w:color w:val="000000"/>
                <w:sz w:val="19"/>
                <w:szCs w:val="19"/>
              </w:rPr>
              <w:t>Administración de usuarios (</w:t>
            </w:r>
            <w:proofErr w:type="spellStart"/>
            <w:r>
              <w:rPr>
                <w:color w:val="000000"/>
                <w:sz w:val="19"/>
                <w:szCs w:val="19"/>
              </w:rPr>
              <w:t>admin</w:t>
            </w:r>
            <w:proofErr w:type="spellEnd"/>
            <w:r>
              <w:rPr>
                <w:color w:val="000000"/>
                <w:sz w:val="19"/>
                <w:szCs w:val="19"/>
              </w:rPr>
              <w:t>).</w:t>
            </w:r>
          </w:p>
        </w:tc>
      </w:tr>
      <w:tr w:rsidR="008D194C" w14:paraId="68CD9C5E" w14:textId="77777777">
        <w:tc>
          <w:tcPr>
            <w:tcW w:w="3400" w:type="dxa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7E2F172F" w14:textId="77777777" w:rsidR="008D194C" w:rsidRDefault="00000000">
            <w:r>
              <w:rPr>
                <w:rFonts w:ascii="Consolas" w:eastAsia="Consolas" w:hAnsi="Consolas" w:cs="Consolas"/>
                <w:color w:val="000000"/>
                <w:sz w:val="17"/>
                <w:szCs w:val="17"/>
              </w:rPr>
              <w:t>GET /roles</w:t>
            </w:r>
          </w:p>
        </w:tc>
        <w:tc>
          <w:tcPr>
            <w:tcW w:w="5600" w:type="dxa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6F9957E3" w14:textId="77777777" w:rsidR="008D194C" w:rsidRDefault="00000000">
            <w:r>
              <w:rPr>
                <w:color w:val="000000"/>
                <w:sz w:val="19"/>
                <w:szCs w:val="19"/>
              </w:rPr>
              <w:t>Lista de roles.</w:t>
            </w:r>
          </w:p>
        </w:tc>
      </w:tr>
    </w:tbl>
    <w:p w14:paraId="32F4BA8F" w14:textId="77777777" w:rsidR="008D194C" w:rsidRDefault="00000000">
      <w:pPr>
        <w:pStyle w:val="Heading2"/>
      </w:pPr>
      <w:bookmarkStart w:id="16" w:name="_Toc236649203"/>
      <w:r>
        <w:t>6.2 Catálogos</w:t>
      </w:r>
      <w:bookmarkEnd w:id="16"/>
    </w:p>
    <w:tbl>
      <w:tblPr>
        <w:tblW w:w="900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DDDDDD"/>
          <w:insideV w:val="single" w:sz="4" w:space="0" w:color="DDDDDD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00"/>
        <w:gridCol w:w="4800"/>
      </w:tblGrid>
      <w:tr w:rsidR="008D194C" w14:paraId="1DF8C259" w14:textId="77777777">
        <w:trPr>
          <w:tblHeader/>
        </w:trPr>
        <w:tc>
          <w:tcPr>
            <w:tcW w:w="4200" w:type="dxa"/>
            <w:shd w:val="clear" w:color="auto" w:fill="0F766E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71A5D5D0" w14:textId="77777777" w:rsidR="008D194C" w:rsidRDefault="00000000">
            <w:r>
              <w:rPr>
                <w:b/>
                <w:bCs/>
                <w:color w:val="FFFFFF"/>
                <w:sz w:val="19"/>
                <w:szCs w:val="19"/>
              </w:rPr>
              <w:lastRenderedPageBreak/>
              <w:t>Método y ruta</w:t>
            </w:r>
          </w:p>
        </w:tc>
        <w:tc>
          <w:tcPr>
            <w:tcW w:w="4800" w:type="dxa"/>
            <w:shd w:val="clear" w:color="auto" w:fill="0F766E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20892EA" w14:textId="77777777" w:rsidR="008D194C" w:rsidRDefault="00000000">
            <w:r>
              <w:rPr>
                <w:b/>
                <w:bCs/>
                <w:color w:val="FFFFFF"/>
                <w:sz w:val="19"/>
                <w:szCs w:val="19"/>
              </w:rPr>
              <w:t>Descripción</w:t>
            </w:r>
          </w:p>
        </w:tc>
      </w:tr>
      <w:tr w:rsidR="008D194C" w14:paraId="3AB5DB9F" w14:textId="77777777">
        <w:tc>
          <w:tcPr>
            <w:tcW w:w="4200" w:type="dxa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6B4491AB" w14:textId="77777777" w:rsidR="008D194C" w:rsidRPr="00475EB1" w:rsidRDefault="00000000">
            <w:pPr>
              <w:rPr>
                <w:lang w:val="en-US"/>
              </w:rPr>
            </w:pPr>
            <w:r w:rsidRPr="00475EB1">
              <w:rPr>
                <w:rFonts w:ascii="Consolas" w:eastAsia="Consolas" w:hAnsi="Consolas" w:cs="Consolas"/>
                <w:color w:val="000000"/>
                <w:sz w:val="17"/>
                <w:szCs w:val="17"/>
                <w:lang w:val="en-US"/>
              </w:rPr>
              <w:t>GET/POST /countries · PATCH /</w:t>
            </w:r>
            <w:proofErr w:type="gramStart"/>
            <w:r w:rsidRPr="00475EB1">
              <w:rPr>
                <w:rFonts w:ascii="Consolas" w:eastAsia="Consolas" w:hAnsi="Consolas" w:cs="Consolas"/>
                <w:color w:val="000000"/>
                <w:sz w:val="17"/>
                <w:szCs w:val="17"/>
                <w:lang w:val="en-US"/>
              </w:rPr>
              <w:t>countries/{</w:t>
            </w:r>
            <w:proofErr w:type="gramEnd"/>
            <w:r w:rsidRPr="00475EB1">
              <w:rPr>
                <w:rFonts w:ascii="Consolas" w:eastAsia="Consolas" w:hAnsi="Consolas" w:cs="Consolas"/>
                <w:color w:val="000000"/>
                <w:sz w:val="17"/>
                <w:szCs w:val="17"/>
                <w:lang w:val="en-US"/>
              </w:rPr>
              <w:t>code}</w:t>
            </w:r>
          </w:p>
        </w:tc>
        <w:tc>
          <w:tcPr>
            <w:tcW w:w="4800" w:type="dxa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40954CF3" w14:textId="77777777" w:rsidR="008D194C" w:rsidRDefault="00000000">
            <w:r>
              <w:rPr>
                <w:color w:val="000000"/>
                <w:sz w:val="19"/>
                <w:szCs w:val="19"/>
              </w:rPr>
              <w:t>Países y su prefijo.</w:t>
            </w:r>
          </w:p>
        </w:tc>
      </w:tr>
      <w:tr w:rsidR="008D194C" w14:paraId="6DA94018" w14:textId="77777777">
        <w:tc>
          <w:tcPr>
            <w:tcW w:w="4200" w:type="dxa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6DB73854" w14:textId="77777777" w:rsidR="008D194C" w:rsidRPr="00475EB1" w:rsidRDefault="00000000">
            <w:pPr>
              <w:rPr>
                <w:lang w:val="en-US"/>
              </w:rPr>
            </w:pPr>
            <w:r w:rsidRPr="00475EB1">
              <w:rPr>
                <w:rFonts w:ascii="Consolas" w:eastAsia="Consolas" w:hAnsi="Consolas" w:cs="Consolas"/>
                <w:color w:val="000000"/>
                <w:sz w:val="17"/>
                <w:szCs w:val="17"/>
                <w:lang w:val="en-US"/>
              </w:rPr>
              <w:t>GET/POST /laboratories · PATCH /</w:t>
            </w:r>
            <w:proofErr w:type="gramStart"/>
            <w:r w:rsidRPr="00475EB1">
              <w:rPr>
                <w:rFonts w:ascii="Consolas" w:eastAsia="Consolas" w:hAnsi="Consolas" w:cs="Consolas"/>
                <w:color w:val="000000"/>
                <w:sz w:val="17"/>
                <w:szCs w:val="17"/>
                <w:lang w:val="en-US"/>
              </w:rPr>
              <w:t>laboratories/{</w:t>
            </w:r>
            <w:proofErr w:type="gramEnd"/>
            <w:r w:rsidRPr="00475EB1">
              <w:rPr>
                <w:rFonts w:ascii="Consolas" w:eastAsia="Consolas" w:hAnsi="Consolas" w:cs="Consolas"/>
                <w:color w:val="000000"/>
                <w:sz w:val="17"/>
                <w:szCs w:val="17"/>
                <w:lang w:val="en-US"/>
              </w:rPr>
              <w:t>id}</w:t>
            </w:r>
          </w:p>
        </w:tc>
        <w:tc>
          <w:tcPr>
            <w:tcW w:w="4800" w:type="dxa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28F8D8FE" w14:textId="77777777" w:rsidR="008D194C" w:rsidRDefault="00000000">
            <w:r>
              <w:rPr>
                <w:color w:val="000000"/>
                <w:sz w:val="19"/>
                <w:szCs w:val="19"/>
              </w:rPr>
              <w:t>Laboratorios por país.</w:t>
            </w:r>
          </w:p>
        </w:tc>
      </w:tr>
      <w:tr w:rsidR="008D194C" w14:paraId="2FB3921D" w14:textId="77777777">
        <w:tc>
          <w:tcPr>
            <w:tcW w:w="4200" w:type="dxa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110CBEED" w14:textId="77777777" w:rsidR="008D194C" w:rsidRPr="00475EB1" w:rsidRDefault="00000000">
            <w:pPr>
              <w:rPr>
                <w:lang w:val="en-US"/>
              </w:rPr>
            </w:pPr>
            <w:r w:rsidRPr="00475EB1">
              <w:rPr>
                <w:rFonts w:ascii="Consolas" w:eastAsia="Consolas" w:hAnsi="Consolas" w:cs="Consolas"/>
                <w:color w:val="000000"/>
                <w:sz w:val="17"/>
                <w:szCs w:val="17"/>
                <w:lang w:val="en-US"/>
              </w:rPr>
              <w:t>GET/POST /equipment-types · PATCH /equipment-</w:t>
            </w:r>
            <w:proofErr w:type="gramStart"/>
            <w:r w:rsidRPr="00475EB1">
              <w:rPr>
                <w:rFonts w:ascii="Consolas" w:eastAsia="Consolas" w:hAnsi="Consolas" w:cs="Consolas"/>
                <w:color w:val="000000"/>
                <w:sz w:val="17"/>
                <w:szCs w:val="17"/>
                <w:lang w:val="en-US"/>
              </w:rPr>
              <w:t>types/{</w:t>
            </w:r>
            <w:proofErr w:type="gramEnd"/>
            <w:r w:rsidRPr="00475EB1">
              <w:rPr>
                <w:rFonts w:ascii="Consolas" w:eastAsia="Consolas" w:hAnsi="Consolas" w:cs="Consolas"/>
                <w:color w:val="000000"/>
                <w:sz w:val="17"/>
                <w:szCs w:val="17"/>
                <w:lang w:val="en-US"/>
              </w:rPr>
              <w:t>id}</w:t>
            </w:r>
          </w:p>
        </w:tc>
        <w:tc>
          <w:tcPr>
            <w:tcW w:w="4800" w:type="dxa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1053449" w14:textId="77777777" w:rsidR="008D194C" w:rsidRDefault="00000000">
            <w:r>
              <w:rPr>
                <w:color w:val="000000"/>
                <w:sz w:val="19"/>
                <w:szCs w:val="19"/>
              </w:rPr>
              <w:t>Modelos y su longitud de serial.</w:t>
            </w:r>
          </w:p>
        </w:tc>
      </w:tr>
      <w:tr w:rsidR="008D194C" w14:paraId="4F5966F4" w14:textId="77777777">
        <w:tc>
          <w:tcPr>
            <w:tcW w:w="4200" w:type="dxa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16F921DA" w14:textId="77777777" w:rsidR="008D194C" w:rsidRPr="00475EB1" w:rsidRDefault="00000000">
            <w:pPr>
              <w:rPr>
                <w:lang w:val="en-US"/>
              </w:rPr>
            </w:pPr>
            <w:r w:rsidRPr="00475EB1">
              <w:rPr>
                <w:rFonts w:ascii="Consolas" w:eastAsia="Consolas" w:hAnsi="Consolas" w:cs="Consolas"/>
                <w:color w:val="000000"/>
                <w:sz w:val="17"/>
                <w:szCs w:val="17"/>
                <w:lang w:val="en-US"/>
              </w:rPr>
              <w:t>GET/POST /serial-formats · PATCH /serial-</w:t>
            </w:r>
            <w:proofErr w:type="gramStart"/>
            <w:r w:rsidRPr="00475EB1">
              <w:rPr>
                <w:rFonts w:ascii="Consolas" w:eastAsia="Consolas" w:hAnsi="Consolas" w:cs="Consolas"/>
                <w:color w:val="000000"/>
                <w:sz w:val="17"/>
                <w:szCs w:val="17"/>
                <w:lang w:val="en-US"/>
              </w:rPr>
              <w:t>formats/{</w:t>
            </w:r>
            <w:proofErr w:type="gramEnd"/>
            <w:r w:rsidRPr="00475EB1">
              <w:rPr>
                <w:rFonts w:ascii="Consolas" w:eastAsia="Consolas" w:hAnsi="Consolas" w:cs="Consolas"/>
                <w:color w:val="000000"/>
                <w:sz w:val="17"/>
                <w:szCs w:val="17"/>
                <w:lang w:val="en-US"/>
              </w:rPr>
              <w:t>id}</w:t>
            </w:r>
          </w:p>
        </w:tc>
        <w:tc>
          <w:tcPr>
            <w:tcW w:w="4800" w:type="dxa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6E946E53" w14:textId="77777777" w:rsidR="008D194C" w:rsidRDefault="00000000">
            <w:r>
              <w:rPr>
                <w:color w:val="000000"/>
                <w:sz w:val="19"/>
                <w:szCs w:val="19"/>
              </w:rPr>
              <w:t>Plantillas de serial.</w:t>
            </w:r>
          </w:p>
        </w:tc>
      </w:tr>
      <w:tr w:rsidR="008D194C" w14:paraId="648D3EE3" w14:textId="77777777">
        <w:tc>
          <w:tcPr>
            <w:tcW w:w="4200" w:type="dxa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3CF81C6" w14:textId="77777777" w:rsidR="008D194C" w:rsidRPr="00475EB1" w:rsidRDefault="00000000">
            <w:pPr>
              <w:rPr>
                <w:lang w:val="en-US"/>
              </w:rPr>
            </w:pPr>
            <w:r w:rsidRPr="00475EB1">
              <w:rPr>
                <w:rFonts w:ascii="Consolas" w:eastAsia="Consolas" w:hAnsi="Consolas" w:cs="Consolas"/>
                <w:color w:val="000000"/>
                <w:sz w:val="17"/>
                <w:szCs w:val="17"/>
                <w:lang w:val="en-US"/>
              </w:rPr>
              <w:t>GET/POST /label-sizes · PATCH /label-</w:t>
            </w:r>
            <w:proofErr w:type="gramStart"/>
            <w:r w:rsidRPr="00475EB1">
              <w:rPr>
                <w:rFonts w:ascii="Consolas" w:eastAsia="Consolas" w:hAnsi="Consolas" w:cs="Consolas"/>
                <w:color w:val="000000"/>
                <w:sz w:val="17"/>
                <w:szCs w:val="17"/>
                <w:lang w:val="en-US"/>
              </w:rPr>
              <w:t>sizes/{</w:t>
            </w:r>
            <w:proofErr w:type="gramEnd"/>
            <w:r w:rsidRPr="00475EB1">
              <w:rPr>
                <w:rFonts w:ascii="Consolas" w:eastAsia="Consolas" w:hAnsi="Consolas" w:cs="Consolas"/>
                <w:color w:val="000000"/>
                <w:sz w:val="17"/>
                <w:szCs w:val="17"/>
                <w:lang w:val="en-US"/>
              </w:rPr>
              <w:t>id}</w:t>
            </w:r>
          </w:p>
        </w:tc>
        <w:tc>
          <w:tcPr>
            <w:tcW w:w="4800" w:type="dxa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AB24852" w14:textId="77777777" w:rsidR="008D194C" w:rsidRDefault="00000000">
            <w:r>
              <w:rPr>
                <w:color w:val="000000"/>
                <w:sz w:val="19"/>
                <w:szCs w:val="19"/>
              </w:rPr>
              <w:t>Tamaños de etiqueta.</w:t>
            </w:r>
          </w:p>
        </w:tc>
      </w:tr>
    </w:tbl>
    <w:p w14:paraId="19B28726" w14:textId="77777777" w:rsidR="008D194C" w:rsidRDefault="00000000">
      <w:pPr>
        <w:pStyle w:val="Heading2"/>
      </w:pPr>
      <w:bookmarkStart w:id="17" w:name="_Toc236649204"/>
      <w:r>
        <w:t>6.3 Equipos, impresión, sincronización y auditoría</w:t>
      </w:r>
      <w:bookmarkEnd w:id="17"/>
    </w:p>
    <w:tbl>
      <w:tblPr>
        <w:tblW w:w="900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DDDDDD"/>
          <w:insideV w:val="single" w:sz="4" w:space="0" w:color="DDDDDD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00"/>
        <w:gridCol w:w="4800"/>
      </w:tblGrid>
      <w:tr w:rsidR="008D194C" w14:paraId="06EDCF90" w14:textId="77777777">
        <w:trPr>
          <w:tblHeader/>
        </w:trPr>
        <w:tc>
          <w:tcPr>
            <w:tcW w:w="4200" w:type="dxa"/>
            <w:shd w:val="clear" w:color="auto" w:fill="0F766E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70F779DE" w14:textId="77777777" w:rsidR="008D194C" w:rsidRDefault="00000000">
            <w:r>
              <w:rPr>
                <w:b/>
                <w:bCs/>
                <w:color w:val="FFFFFF"/>
                <w:sz w:val="19"/>
                <w:szCs w:val="19"/>
              </w:rPr>
              <w:t>Método y ruta</w:t>
            </w:r>
          </w:p>
        </w:tc>
        <w:tc>
          <w:tcPr>
            <w:tcW w:w="4800" w:type="dxa"/>
            <w:shd w:val="clear" w:color="auto" w:fill="0F766E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610B3B46" w14:textId="77777777" w:rsidR="008D194C" w:rsidRDefault="00000000">
            <w:r>
              <w:rPr>
                <w:b/>
                <w:bCs/>
                <w:color w:val="FFFFFF"/>
                <w:sz w:val="19"/>
                <w:szCs w:val="19"/>
              </w:rPr>
              <w:t>Descripción</w:t>
            </w:r>
          </w:p>
        </w:tc>
      </w:tr>
      <w:tr w:rsidR="008D194C" w14:paraId="7B8DDC2A" w14:textId="77777777">
        <w:tc>
          <w:tcPr>
            <w:tcW w:w="4200" w:type="dxa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6C4086B3" w14:textId="77777777" w:rsidR="008D194C" w:rsidRDefault="00000000">
            <w:r>
              <w:rPr>
                <w:rFonts w:ascii="Consolas" w:eastAsia="Consolas" w:hAnsi="Consolas" w:cs="Consolas"/>
                <w:color w:val="000000"/>
                <w:sz w:val="17"/>
                <w:szCs w:val="17"/>
              </w:rPr>
              <w:t>POST /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17"/>
                <w:szCs w:val="17"/>
              </w:rPr>
              <w:t>equipment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7"/>
                <w:szCs w:val="17"/>
              </w:rPr>
              <w:t>-tags</w:t>
            </w:r>
          </w:p>
        </w:tc>
        <w:tc>
          <w:tcPr>
            <w:tcW w:w="4800" w:type="dxa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27C747F" w14:textId="77777777" w:rsidR="008D194C" w:rsidRDefault="00000000">
            <w:r>
              <w:rPr>
                <w:color w:val="000000"/>
                <w:sz w:val="19"/>
                <w:szCs w:val="19"/>
              </w:rPr>
              <w:t>Genera un serial.</w:t>
            </w:r>
          </w:p>
        </w:tc>
      </w:tr>
      <w:tr w:rsidR="008D194C" w14:paraId="2CCB3082" w14:textId="77777777">
        <w:tc>
          <w:tcPr>
            <w:tcW w:w="4200" w:type="dxa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C4421A9" w14:textId="77777777" w:rsidR="008D194C" w:rsidRDefault="00000000">
            <w:r>
              <w:rPr>
                <w:rFonts w:ascii="Consolas" w:eastAsia="Consolas" w:hAnsi="Consolas" w:cs="Consolas"/>
                <w:color w:val="000000"/>
                <w:sz w:val="17"/>
                <w:szCs w:val="17"/>
              </w:rPr>
              <w:t>POST /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17"/>
                <w:szCs w:val="17"/>
              </w:rPr>
              <w:t>equipment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7"/>
                <w:szCs w:val="17"/>
              </w:rPr>
              <w:t>-tags/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17"/>
                <w:szCs w:val="17"/>
              </w:rPr>
              <w:t>batch</w:t>
            </w:r>
            <w:proofErr w:type="spellEnd"/>
          </w:p>
        </w:tc>
        <w:tc>
          <w:tcPr>
            <w:tcW w:w="4800" w:type="dxa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2CCC1841" w14:textId="77777777" w:rsidR="008D194C" w:rsidRDefault="00000000">
            <w:r>
              <w:rPr>
                <w:color w:val="000000"/>
                <w:sz w:val="19"/>
                <w:szCs w:val="19"/>
              </w:rPr>
              <w:t>Genera un lote de seriales.</w:t>
            </w:r>
          </w:p>
        </w:tc>
      </w:tr>
      <w:tr w:rsidR="008D194C" w14:paraId="26B70520" w14:textId="77777777">
        <w:tc>
          <w:tcPr>
            <w:tcW w:w="4200" w:type="dxa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A10BC3A" w14:textId="77777777" w:rsidR="008D194C" w:rsidRDefault="00000000">
            <w:r>
              <w:rPr>
                <w:rFonts w:ascii="Consolas" w:eastAsia="Consolas" w:hAnsi="Consolas" w:cs="Consolas"/>
                <w:color w:val="000000"/>
                <w:sz w:val="17"/>
                <w:szCs w:val="17"/>
              </w:rPr>
              <w:t>GET /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17"/>
                <w:szCs w:val="17"/>
              </w:rPr>
              <w:t>equipment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7"/>
                <w:szCs w:val="17"/>
              </w:rPr>
              <w:t>-tags</w:t>
            </w:r>
          </w:p>
        </w:tc>
        <w:tc>
          <w:tcPr>
            <w:tcW w:w="4800" w:type="dxa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F11BE1C" w14:textId="77777777" w:rsidR="008D194C" w:rsidRDefault="00000000">
            <w:r>
              <w:rPr>
                <w:color w:val="000000"/>
                <w:sz w:val="19"/>
                <w:szCs w:val="19"/>
              </w:rPr>
              <w:t xml:space="preserve">Lista con filtros (país, </w:t>
            </w:r>
            <w:proofErr w:type="spellStart"/>
            <w:r>
              <w:rPr>
                <w:color w:val="000000"/>
                <w:sz w:val="19"/>
                <w:szCs w:val="19"/>
              </w:rPr>
              <w:t>lab</w:t>
            </w:r>
            <w:proofErr w:type="spellEnd"/>
            <w:r>
              <w:rPr>
                <w:color w:val="000000"/>
                <w:sz w:val="19"/>
                <w:szCs w:val="19"/>
              </w:rPr>
              <w:t>, tipo, estado, fechas, texto).</w:t>
            </w:r>
          </w:p>
        </w:tc>
      </w:tr>
      <w:tr w:rsidR="008D194C" w14:paraId="63060AC8" w14:textId="77777777">
        <w:tc>
          <w:tcPr>
            <w:tcW w:w="4200" w:type="dxa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564C6501" w14:textId="77777777" w:rsidR="008D194C" w:rsidRPr="00475EB1" w:rsidRDefault="00000000">
            <w:pPr>
              <w:rPr>
                <w:lang w:val="en-US"/>
              </w:rPr>
            </w:pPr>
            <w:r w:rsidRPr="00475EB1">
              <w:rPr>
                <w:rFonts w:ascii="Consolas" w:eastAsia="Consolas" w:hAnsi="Consolas" w:cs="Consolas"/>
                <w:color w:val="000000"/>
                <w:sz w:val="17"/>
                <w:szCs w:val="17"/>
                <w:lang w:val="en-US"/>
              </w:rPr>
              <w:t>GET /equipment-tags/by-</w:t>
            </w:r>
            <w:proofErr w:type="gramStart"/>
            <w:r w:rsidRPr="00475EB1">
              <w:rPr>
                <w:rFonts w:ascii="Consolas" w:eastAsia="Consolas" w:hAnsi="Consolas" w:cs="Consolas"/>
                <w:color w:val="000000"/>
                <w:sz w:val="17"/>
                <w:szCs w:val="17"/>
                <w:lang w:val="en-US"/>
              </w:rPr>
              <w:t>serial/{</w:t>
            </w:r>
            <w:proofErr w:type="gramEnd"/>
            <w:r w:rsidRPr="00475EB1">
              <w:rPr>
                <w:rFonts w:ascii="Consolas" w:eastAsia="Consolas" w:hAnsi="Consolas" w:cs="Consolas"/>
                <w:color w:val="000000"/>
                <w:sz w:val="17"/>
                <w:szCs w:val="17"/>
                <w:lang w:val="en-US"/>
              </w:rPr>
              <w:t>serial}</w:t>
            </w:r>
          </w:p>
        </w:tc>
        <w:tc>
          <w:tcPr>
            <w:tcW w:w="4800" w:type="dxa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4BCBC309" w14:textId="77777777" w:rsidR="008D194C" w:rsidRDefault="00000000">
            <w:r>
              <w:rPr>
                <w:color w:val="000000"/>
                <w:sz w:val="19"/>
                <w:szCs w:val="19"/>
              </w:rPr>
              <w:t>Busca por código de serial.</w:t>
            </w:r>
          </w:p>
        </w:tc>
      </w:tr>
      <w:tr w:rsidR="008D194C" w14:paraId="3FF4201F" w14:textId="77777777">
        <w:tc>
          <w:tcPr>
            <w:tcW w:w="4200" w:type="dxa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79D884AD" w14:textId="77777777" w:rsidR="008D194C" w:rsidRPr="00475EB1" w:rsidRDefault="00000000">
            <w:pPr>
              <w:rPr>
                <w:lang w:val="en-US"/>
              </w:rPr>
            </w:pPr>
            <w:r w:rsidRPr="00475EB1">
              <w:rPr>
                <w:rFonts w:ascii="Consolas" w:eastAsia="Consolas" w:hAnsi="Consolas" w:cs="Consolas"/>
                <w:color w:val="000000"/>
                <w:sz w:val="17"/>
                <w:szCs w:val="17"/>
                <w:lang w:val="en-US"/>
              </w:rPr>
              <w:t>GET/PATCH /equipment-</w:t>
            </w:r>
            <w:proofErr w:type="gramStart"/>
            <w:r w:rsidRPr="00475EB1">
              <w:rPr>
                <w:rFonts w:ascii="Consolas" w:eastAsia="Consolas" w:hAnsi="Consolas" w:cs="Consolas"/>
                <w:color w:val="000000"/>
                <w:sz w:val="17"/>
                <w:szCs w:val="17"/>
                <w:lang w:val="en-US"/>
              </w:rPr>
              <w:t>tags/{</w:t>
            </w:r>
            <w:proofErr w:type="gramEnd"/>
            <w:r w:rsidRPr="00475EB1">
              <w:rPr>
                <w:rFonts w:ascii="Consolas" w:eastAsia="Consolas" w:hAnsi="Consolas" w:cs="Consolas"/>
                <w:color w:val="000000"/>
                <w:sz w:val="17"/>
                <w:szCs w:val="17"/>
                <w:lang w:val="en-US"/>
              </w:rPr>
              <w:t>id}</w:t>
            </w:r>
          </w:p>
        </w:tc>
        <w:tc>
          <w:tcPr>
            <w:tcW w:w="4800" w:type="dxa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266E1E1" w14:textId="77777777" w:rsidR="008D194C" w:rsidRDefault="00000000">
            <w:r>
              <w:rPr>
                <w:color w:val="000000"/>
                <w:sz w:val="19"/>
                <w:szCs w:val="19"/>
              </w:rPr>
              <w:t>Ficha del equipo / actualización.</w:t>
            </w:r>
          </w:p>
        </w:tc>
      </w:tr>
      <w:tr w:rsidR="008D194C" w14:paraId="2DF29F13" w14:textId="77777777">
        <w:tc>
          <w:tcPr>
            <w:tcW w:w="4200" w:type="dxa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138125A0" w14:textId="77777777" w:rsidR="008D194C" w:rsidRPr="00475EB1" w:rsidRDefault="00000000">
            <w:pPr>
              <w:rPr>
                <w:lang w:val="en-US"/>
              </w:rPr>
            </w:pPr>
            <w:r w:rsidRPr="00475EB1">
              <w:rPr>
                <w:rFonts w:ascii="Consolas" w:eastAsia="Consolas" w:hAnsi="Consolas" w:cs="Consolas"/>
                <w:color w:val="000000"/>
                <w:sz w:val="17"/>
                <w:szCs w:val="17"/>
                <w:lang w:val="en-US"/>
              </w:rPr>
              <w:t>POST /equipment-</w:t>
            </w:r>
            <w:proofErr w:type="gramStart"/>
            <w:r w:rsidRPr="00475EB1">
              <w:rPr>
                <w:rFonts w:ascii="Consolas" w:eastAsia="Consolas" w:hAnsi="Consolas" w:cs="Consolas"/>
                <w:color w:val="000000"/>
                <w:sz w:val="17"/>
                <w:szCs w:val="17"/>
                <w:lang w:val="en-US"/>
              </w:rPr>
              <w:t>tags/{id}/</w:t>
            </w:r>
            <w:proofErr w:type="gramEnd"/>
            <w:r w:rsidRPr="00475EB1">
              <w:rPr>
                <w:rFonts w:ascii="Consolas" w:eastAsia="Consolas" w:hAnsi="Consolas" w:cs="Consolas"/>
                <w:color w:val="000000"/>
                <w:sz w:val="17"/>
                <w:szCs w:val="17"/>
                <w:lang w:val="en-US"/>
              </w:rPr>
              <w:t>inbound</w:t>
            </w:r>
          </w:p>
        </w:tc>
        <w:tc>
          <w:tcPr>
            <w:tcW w:w="4800" w:type="dxa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5C8D25DE" w14:textId="77777777" w:rsidR="008D194C" w:rsidRDefault="00000000">
            <w:r>
              <w:rPr>
                <w:color w:val="000000"/>
                <w:sz w:val="19"/>
                <w:szCs w:val="19"/>
              </w:rPr>
              <w:t>Registra ingreso.</w:t>
            </w:r>
          </w:p>
        </w:tc>
      </w:tr>
      <w:tr w:rsidR="008D194C" w14:paraId="0A0BDB38" w14:textId="77777777">
        <w:tc>
          <w:tcPr>
            <w:tcW w:w="4200" w:type="dxa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4FCD652E" w14:textId="77777777" w:rsidR="008D194C" w:rsidRPr="00475EB1" w:rsidRDefault="00000000">
            <w:pPr>
              <w:rPr>
                <w:lang w:val="en-US"/>
              </w:rPr>
            </w:pPr>
            <w:r w:rsidRPr="00475EB1">
              <w:rPr>
                <w:rFonts w:ascii="Consolas" w:eastAsia="Consolas" w:hAnsi="Consolas" w:cs="Consolas"/>
                <w:color w:val="000000"/>
                <w:sz w:val="17"/>
                <w:szCs w:val="17"/>
                <w:lang w:val="en-US"/>
              </w:rPr>
              <w:t>POST /equipment-</w:t>
            </w:r>
            <w:proofErr w:type="gramStart"/>
            <w:r w:rsidRPr="00475EB1">
              <w:rPr>
                <w:rFonts w:ascii="Consolas" w:eastAsia="Consolas" w:hAnsi="Consolas" w:cs="Consolas"/>
                <w:color w:val="000000"/>
                <w:sz w:val="17"/>
                <w:szCs w:val="17"/>
                <w:lang w:val="en-US"/>
              </w:rPr>
              <w:t>tags/{id}/</w:t>
            </w:r>
            <w:proofErr w:type="gramEnd"/>
            <w:r w:rsidRPr="00475EB1">
              <w:rPr>
                <w:rFonts w:ascii="Consolas" w:eastAsia="Consolas" w:hAnsi="Consolas" w:cs="Consolas"/>
                <w:color w:val="000000"/>
                <w:sz w:val="17"/>
                <w:szCs w:val="17"/>
                <w:lang w:val="en-US"/>
              </w:rPr>
              <w:t>discard</w:t>
            </w:r>
          </w:p>
        </w:tc>
        <w:tc>
          <w:tcPr>
            <w:tcW w:w="4800" w:type="dxa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15AF8847" w14:textId="77777777" w:rsidR="008D194C" w:rsidRDefault="00000000">
            <w:r>
              <w:rPr>
                <w:color w:val="000000"/>
                <w:sz w:val="19"/>
                <w:szCs w:val="19"/>
              </w:rPr>
              <w:t>Da de baja con motivo.</w:t>
            </w:r>
          </w:p>
        </w:tc>
      </w:tr>
      <w:tr w:rsidR="008D194C" w14:paraId="65E5BB94" w14:textId="77777777">
        <w:tc>
          <w:tcPr>
            <w:tcW w:w="4200" w:type="dxa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3E5BB81" w14:textId="77777777" w:rsidR="008D194C" w:rsidRPr="00475EB1" w:rsidRDefault="00000000">
            <w:pPr>
              <w:rPr>
                <w:lang w:val="en-US"/>
              </w:rPr>
            </w:pPr>
            <w:r w:rsidRPr="00475EB1">
              <w:rPr>
                <w:rFonts w:ascii="Consolas" w:eastAsia="Consolas" w:hAnsi="Consolas" w:cs="Consolas"/>
                <w:color w:val="000000"/>
                <w:sz w:val="17"/>
                <w:szCs w:val="17"/>
                <w:lang w:val="en-US"/>
              </w:rPr>
              <w:t>GET /equipment-</w:t>
            </w:r>
            <w:proofErr w:type="gramStart"/>
            <w:r w:rsidRPr="00475EB1">
              <w:rPr>
                <w:rFonts w:ascii="Consolas" w:eastAsia="Consolas" w:hAnsi="Consolas" w:cs="Consolas"/>
                <w:color w:val="000000"/>
                <w:sz w:val="17"/>
                <w:szCs w:val="17"/>
                <w:lang w:val="en-US"/>
              </w:rPr>
              <w:t>tags/{id}/</w:t>
            </w:r>
            <w:proofErr w:type="gramEnd"/>
            <w:r w:rsidRPr="00475EB1">
              <w:rPr>
                <w:rFonts w:ascii="Consolas" w:eastAsia="Consolas" w:hAnsi="Consolas" w:cs="Consolas"/>
                <w:color w:val="000000"/>
                <w:sz w:val="17"/>
                <w:szCs w:val="17"/>
                <w:lang w:val="en-US"/>
              </w:rPr>
              <w:t>history</w:t>
            </w:r>
          </w:p>
        </w:tc>
        <w:tc>
          <w:tcPr>
            <w:tcW w:w="4800" w:type="dxa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1F56F445" w14:textId="77777777" w:rsidR="008D194C" w:rsidRDefault="00000000">
            <w:r>
              <w:rPr>
                <w:color w:val="000000"/>
                <w:sz w:val="19"/>
                <w:szCs w:val="19"/>
              </w:rPr>
              <w:t>Historial de estados.</w:t>
            </w:r>
          </w:p>
        </w:tc>
      </w:tr>
      <w:tr w:rsidR="008D194C" w14:paraId="6275BF98" w14:textId="77777777">
        <w:tc>
          <w:tcPr>
            <w:tcW w:w="4200" w:type="dxa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95A05AA" w14:textId="77777777" w:rsidR="008D194C" w:rsidRPr="00475EB1" w:rsidRDefault="00000000">
            <w:pPr>
              <w:rPr>
                <w:lang w:val="en-US"/>
              </w:rPr>
            </w:pPr>
            <w:r w:rsidRPr="00475EB1">
              <w:rPr>
                <w:rFonts w:ascii="Consolas" w:eastAsia="Consolas" w:hAnsi="Consolas" w:cs="Consolas"/>
                <w:color w:val="000000"/>
                <w:sz w:val="17"/>
                <w:szCs w:val="17"/>
                <w:lang w:val="en-US"/>
              </w:rPr>
              <w:t>POST /labels/</w:t>
            </w:r>
            <w:proofErr w:type="gramStart"/>
            <w:r w:rsidRPr="00475EB1">
              <w:rPr>
                <w:rFonts w:ascii="Consolas" w:eastAsia="Consolas" w:hAnsi="Consolas" w:cs="Consolas"/>
                <w:color w:val="000000"/>
                <w:sz w:val="17"/>
                <w:szCs w:val="17"/>
                <w:lang w:val="en-US"/>
              </w:rPr>
              <w:t>preview · /</w:t>
            </w:r>
            <w:proofErr w:type="gramEnd"/>
            <w:r w:rsidRPr="00475EB1">
              <w:rPr>
                <w:rFonts w:ascii="Consolas" w:eastAsia="Consolas" w:hAnsi="Consolas" w:cs="Consolas"/>
                <w:color w:val="000000"/>
                <w:sz w:val="17"/>
                <w:szCs w:val="17"/>
                <w:lang w:val="en-US"/>
              </w:rPr>
              <w:t>labels/</w:t>
            </w:r>
            <w:proofErr w:type="gramStart"/>
            <w:r w:rsidRPr="00475EB1">
              <w:rPr>
                <w:rFonts w:ascii="Consolas" w:eastAsia="Consolas" w:hAnsi="Consolas" w:cs="Consolas"/>
                <w:color w:val="000000"/>
                <w:sz w:val="17"/>
                <w:szCs w:val="17"/>
                <w:lang w:val="en-US"/>
              </w:rPr>
              <w:t>print · /</w:t>
            </w:r>
            <w:proofErr w:type="gramEnd"/>
            <w:r w:rsidRPr="00475EB1">
              <w:rPr>
                <w:rFonts w:ascii="Consolas" w:eastAsia="Consolas" w:hAnsi="Consolas" w:cs="Consolas"/>
                <w:color w:val="000000"/>
                <w:sz w:val="17"/>
                <w:szCs w:val="17"/>
                <w:lang w:val="en-US"/>
              </w:rPr>
              <w:t>equipment-</w:t>
            </w:r>
            <w:proofErr w:type="gramStart"/>
            <w:r w:rsidRPr="00475EB1">
              <w:rPr>
                <w:rFonts w:ascii="Consolas" w:eastAsia="Consolas" w:hAnsi="Consolas" w:cs="Consolas"/>
                <w:color w:val="000000"/>
                <w:sz w:val="17"/>
                <w:szCs w:val="17"/>
                <w:lang w:val="en-US"/>
              </w:rPr>
              <w:t>tags/{id}/</w:t>
            </w:r>
            <w:proofErr w:type="gramEnd"/>
            <w:r w:rsidRPr="00475EB1">
              <w:rPr>
                <w:rFonts w:ascii="Consolas" w:eastAsia="Consolas" w:hAnsi="Consolas" w:cs="Consolas"/>
                <w:color w:val="000000"/>
                <w:sz w:val="17"/>
                <w:szCs w:val="17"/>
                <w:lang w:val="en-US"/>
              </w:rPr>
              <w:t>reprint</w:t>
            </w:r>
          </w:p>
        </w:tc>
        <w:tc>
          <w:tcPr>
            <w:tcW w:w="4800" w:type="dxa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4D982FFC" w14:textId="77777777" w:rsidR="008D194C" w:rsidRDefault="00000000">
            <w:r>
              <w:rPr>
                <w:color w:val="000000"/>
                <w:sz w:val="19"/>
                <w:szCs w:val="19"/>
              </w:rPr>
              <w:t xml:space="preserve">Vista previa, impresión y reimpresión (registra </w:t>
            </w:r>
            <w:proofErr w:type="spellStart"/>
            <w:r>
              <w:rPr>
                <w:color w:val="000000"/>
                <w:sz w:val="19"/>
                <w:szCs w:val="19"/>
              </w:rPr>
              <w:t>PrintJob</w:t>
            </w:r>
            <w:proofErr w:type="spellEnd"/>
            <w:r>
              <w:rPr>
                <w:color w:val="000000"/>
                <w:sz w:val="19"/>
                <w:szCs w:val="19"/>
              </w:rPr>
              <w:t>).</w:t>
            </w:r>
          </w:p>
        </w:tc>
      </w:tr>
      <w:tr w:rsidR="008D194C" w14:paraId="57639EB2" w14:textId="77777777">
        <w:tc>
          <w:tcPr>
            <w:tcW w:w="4200" w:type="dxa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5A441D62" w14:textId="77777777" w:rsidR="008D194C" w:rsidRDefault="00000000">
            <w:r>
              <w:rPr>
                <w:rFonts w:ascii="Consolas" w:eastAsia="Consolas" w:hAnsi="Consolas" w:cs="Consolas"/>
                <w:color w:val="000000"/>
                <w:sz w:val="17"/>
                <w:szCs w:val="17"/>
              </w:rPr>
              <w:t>GET /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17"/>
                <w:szCs w:val="17"/>
              </w:rPr>
              <w:t>print-jobs</w:t>
            </w:r>
            <w:proofErr w:type="spellEnd"/>
          </w:p>
        </w:tc>
        <w:tc>
          <w:tcPr>
            <w:tcW w:w="4800" w:type="dxa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228196A" w14:textId="77777777" w:rsidR="008D194C" w:rsidRDefault="00000000">
            <w:r>
              <w:rPr>
                <w:color w:val="000000"/>
                <w:sz w:val="19"/>
                <w:szCs w:val="19"/>
              </w:rPr>
              <w:t>Historial de impresiones.</w:t>
            </w:r>
          </w:p>
        </w:tc>
      </w:tr>
      <w:tr w:rsidR="008D194C" w14:paraId="0CF78992" w14:textId="77777777">
        <w:tc>
          <w:tcPr>
            <w:tcW w:w="4200" w:type="dxa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23CBEC6F" w14:textId="77777777" w:rsidR="008D194C" w:rsidRPr="00475EB1" w:rsidRDefault="00000000">
            <w:pPr>
              <w:rPr>
                <w:lang w:val="en-US"/>
              </w:rPr>
            </w:pPr>
            <w:r w:rsidRPr="00475EB1">
              <w:rPr>
                <w:rFonts w:ascii="Consolas" w:eastAsia="Consolas" w:hAnsi="Consolas" w:cs="Consolas"/>
                <w:color w:val="000000"/>
                <w:sz w:val="17"/>
                <w:szCs w:val="17"/>
                <w:lang w:val="en-US"/>
              </w:rPr>
              <w:t>POST /sync/push · GET /sync/pull · GET /sync/status</w:t>
            </w:r>
          </w:p>
        </w:tc>
        <w:tc>
          <w:tcPr>
            <w:tcW w:w="4800" w:type="dxa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613A19AA" w14:textId="77777777" w:rsidR="008D194C" w:rsidRDefault="00000000">
            <w:r>
              <w:rPr>
                <w:color w:val="000000"/>
                <w:sz w:val="19"/>
                <w:szCs w:val="19"/>
              </w:rPr>
              <w:t>Sincronización offline/online.</w:t>
            </w:r>
          </w:p>
        </w:tc>
      </w:tr>
      <w:tr w:rsidR="008D194C" w14:paraId="6DFEA7CE" w14:textId="77777777">
        <w:tc>
          <w:tcPr>
            <w:tcW w:w="4200" w:type="dxa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F654E5B" w14:textId="77777777" w:rsidR="008D194C" w:rsidRPr="00475EB1" w:rsidRDefault="00000000">
            <w:pPr>
              <w:rPr>
                <w:lang w:val="en-US"/>
              </w:rPr>
            </w:pPr>
            <w:r w:rsidRPr="00475EB1">
              <w:rPr>
                <w:rFonts w:ascii="Consolas" w:eastAsia="Consolas" w:hAnsi="Consolas" w:cs="Consolas"/>
                <w:color w:val="000000"/>
                <w:sz w:val="17"/>
                <w:szCs w:val="17"/>
                <w:lang w:val="en-US"/>
              </w:rPr>
              <w:t>GET /audit-logs · GET /meta/config</w:t>
            </w:r>
          </w:p>
        </w:tc>
        <w:tc>
          <w:tcPr>
            <w:tcW w:w="4800" w:type="dxa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C7BA1E5" w14:textId="77777777" w:rsidR="008D194C" w:rsidRDefault="00000000">
            <w:r>
              <w:rPr>
                <w:color w:val="000000"/>
                <w:sz w:val="19"/>
                <w:szCs w:val="19"/>
              </w:rPr>
              <w:t>Auditoría y configuración pública.</w:t>
            </w:r>
          </w:p>
        </w:tc>
      </w:tr>
    </w:tbl>
    <w:p w14:paraId="5D786CF7" w14:textId="77777777" w:rsidR="008D194C" w:rsidRDefault="00000000">
      <w:pPr>
        <w:pStyle w:val="Heading1"/>
      </w:pPr>
      <w:bookmarkStart w:id="18" w:name="_Toc236649205"/>
      <w:r>
        <w:t xml:space="preserve">7. </w:t>
      </w:r>
      <w:proofErr w:type="spellStart"/>
      <w:r>
        <w:t>Frontend</w:t>
      </w:r>
      <w:bookmarkEnd w:id="18"/>
      <w:proofErr w:type="spellEnd"/>
    </w:p>
    <w:p w14:paraId="6FF9258E" w14:textId="77777777" w:rsidR="008D194C" w:rsidRDefault="00000000">
      <w:pPr>
        <w:pStyle w:val="Heading2"/>
      </w:pPr>
      <w:bookmarkStart w:id="19" w:name="_Toc236649206"/>
      <w:r>
        <w:t>7.1 Organización</w:t>
      </w:r>
      <w:bookmarkEnd w:id="19"/>
    </w:p>
    <w:p w14:paraId="4422B305" w14:textId="77777777" w:rsidR="008D194C" w:rsidRDefault="00000000">
      <w:pPr>
        <w:spacing w:after="120" w:line="276" w:lineRule="auto"/>
      </w:pPr>
      <w:r>
        <w:t xml:space="preserve">El </w:t>
      </w:r>
      <w:proofErr w:type="spellStart"/>
      <w:r>
        <w:t>frontend</w:t>
      </w:r>
      <w:proofErr w:type="spellEnd"/>
      <w:r>
        <w:t xml:space="preserve"> (</w:t>
      </w:r>
      <w:proofErr w:type="spellStart"/>
      <w:r>
        <w:t>frontend</w:t>
      </w:r>
      <w:proofErr w:type="spellEnd"/>
      <w:r>
        <w:t>/</w:t>
      </w:r>
      <w:proofErr w:type="spellStart"/>
      <w:r>
        <w:t>src</w:t>
      </w:r>
      <w:proofErr w:type="spellEnd"/>
      <w:r>
        <w:t xml:space="preserve">) está en Vue 3 con </w:t>
      </w:r>
      <w:proofErr w:type="spellStart"/>
      <w:r>
        <w:t>TypeScript</w:t>
      </w:r>
      <w:proofErr w:type="spellEnd"/>
      <w:r>
        <w:t>. Se organiza en:</w:t>
      </w:r>
    </w:p>
    <w:p w14:paraId="023A992B" w14:textId="77777777" w:rsidR="008D194C" w:rsidRDefault="00000000">
      <w:pPr>
        <w:pStyle w:val="ListParagraph"/>
        <w:numPr>
          <w:ilvl w:val="0"/>
          <w:numId w:val="2"/>
        </w:numPr>
        <w:spacing w:after="60" w:line="270" w:lineRule="auto"/>
      </w:pPr>
      <w:proofErr w:type="spellStart"/>
      <w:r>
        <w:rPr>
          <w:b/>
          <w:bCs/>
        </w:rPr>
        <w:t>views</w:t>
      </w:r>
      <w:proofErr w:type="spellEnd"/>
      <w:r>
        <w:rPr>
          <w:b/>
          <w:bCs/>
        </w:rPr>
        <w:t xml:space="preserve">/: </w:t>
      </w:r>
      <w:r>
        <w:t xml:space="preserve">pantallas (Login, </w:t>
      </w:r>
      <w:proofErr w:type="spellStart"/>
      <w:r>
        <w:t>Dashboard</w:t>
      </w:r>
      <w:proofErr w:type="spellEnd"/>
      <w:r>
        <w:t xml:space="preserve">, </w:t>
      </w:r>
      <w:proofErr w:type="spellStart"/>
      <w:r>
        <w:t>GenerarSerial</w:t>
      </w:r>
      <w:proofErr w:type="spellEnd"/>
      <w:r>
        <w:t xml:space="preserve">, Seriales, Equipos, </w:t>
      </w:r>
      <w:proofErr w:type="spellStart"/>
      <w:r>
        <w:t>EquipoDetalle</w:t>
      </w:r>
      <w:proofErr w:type="spellEnd"/>
      <w:r>
        <w:t>, Descartados, Impresiones, Usuarios, Configuración, Auditoría).</w:t>
      </w:r>
    </w:p>
    <w:p w14:paraId="1D12ABA3" w14:textId="77777777" w:rsidR="008D194C" w:rsidRDefault="00000000">
      <w:pPr>
        <w:pStyle w:val="ListParagraph"/>
        <w:numPr>
          <w:ilvl w:val="0"/>
          <w:numId w:val="2"/>
        </w:numPr>
        <w:spacing w:after="60" w:line="270" w:lineRule="auto"/>
      </w:pPr>
      <w:r>
        <w:rPr>
          <w:b/>
          <w:bCs/>
        </w:rPr>
        <w:t xml:space="preserve">api/: </w:t>
      </w:r>
      <w:r>
        <w:t>cliente HTTP (</w:t>
      </w:r>
      <w:proofErr w:type="spellStart"/>
      <w:r>
        <w:t>client.ts</w:t>
      </w:r>
      <w:proofErr w:type="spellEnd"/>
      <w:r>
        <w:t xml:space="preserve">), catálogo de </w:t>
      </w:r>
      <w:proofErr w:type="spellStart"/>
      <w:r>
        <w:t>endpoints</w:t>
      </w:r>
      <w:proofErr w:type="spellEnd"/>
      <w:r>
        <w:t xml:space="preserve"> (</w:t>
      </w:r>
      <w:proofErr w:type="spellStart"/>
      <w:r>
        <w:t>endpoints.ts</w:t>
      </w:r>
      <w:proofErr w:type="spellEnd"/>
      <w:r>
        <w:t>) y tipos (</w:t>
      </w:r>
      <w:proofErr w:type="spellStart"/>
      <w:r>
        <w:t>types.ts</w:t>
      </w:r>
      <w:proofErr w:type="spellEnd"/>
      <w:r>
        <w:t>).</w:t>
      </w:r>
    </w:p>
    <w:p w14:paraId="704F5BB7" w14:textId="77777777" w:rsidR="008D194C" w:rsidRDefault="00000000">
      <w:pPr>
        <w:pStyle w:val="ListParagraph"/>
        <w:numPr>
          <w:ilvl w:val="0"/>
          <w:numId w:val="2"/>
        </w:numPr>
        <w:spacing w:after="60" w:line="270" w:lineRule="auto"/>
      </w:pPr>
      <w:proofErr w:type="spellStart"/>
      <w:r>
        <w:rPr>
          <w:b/>
          <w:bCs/>
        </w:rPr>
        <w:t>services</w:t>
      </w:r>
      <w:proofErr w:type="spellEnd"/>
      <w:r>
        <w:rPr>
          <w:b/>
          <w:bCs/>
        </w:rPr>
        <w:t xml:space="preserve">/: </w:t>
      </w:r>
      <w:r>
        <w:t>motor offline (</w:t>
      </w:r>
      <w:proofErr w:type="spellStart"/>
      <w:r>
        <w:t>offline.ts</w:t>
      </w:r>
      <w:proofErr w:type="spellEnd"/>
      <w:r>
        <w:t xml:space="preserve">, </w:t>
      </w:r>
      <w:proofErr w:type="spellStart"/>
      <w:r>
        <w:t>db.ts</w:t>
      </w:r>
      <w:proofErr w:type="spellEnd"/>
      <w:r>
        <w:t>), render de etiquetas (</w:t>
      </w:r>
      <w:proofErr w:type="spellStart"/>
      <w:r>
        <w:t>labelRender.ts</w:t>
      </w:r>
      <w:proofErr w:type="spellEnd"/>
      <w:r>
        <w:t>), impresión (</w:t>
      </w:r>
      <w:proofErr w:type="spellStart"/>
      <w:r>
        <w:t>print.ts</w:t>
      </w:r>
      <w:proofErr w:type="spellEnd"/>
      <w:r>
        <w:t xml:space="preserve">, </w:t>
      </w:r>
      <w:proofErr w:type="spellStart"/>
      <w:r>
        <w:t>nativePrint.ts</w:t>
      </w:r>
      <w:proofErr w:type="spellEnd"/>
      <w:r>
        <w:t xml:space="preserve">, </w:t>
      </w:r>
      <w:proofErr w:type="spellStart"/>
      <w:r>
        <w:t>zebra.ts</w:t>
      </w:r>
      <w:proofErr w:type="spellEnd"/>
      <w:r>
        <w:t>), exportación (</w:t>
      </w:r>
      <w:proofErr w:type="spellStart"/>
      <w:r>
        <w:t>sessionExport.ts</w:t>
      </w:r>
      <w:proofErr w:type="spellEnd"/>
      <w:r>
        <w:t xml:space="preserve">), tema y </w:t>
      </w:r>
      <w:proofErr w:type="spellStart"/>
      <w:r>
        <w:t>runtime</w:t>
      </w:r>
      <w:proofErr w:type="spellEnd"/>
      <w:r>
        <w:t>.</w:t>
      </w:r>
    </w:p>
    <w:p w14:paraId="2F7E619C" w14:textId="77777777" w:rsidR="008D194C" w:rsidRDefault="00000000">
      <w:pPr>
        <w:pStyle w:val="ListParagraph"/>
        <w:numPr>
          <w:ilvl w:val="0"/>
          <w:numId w:val="2"/>
        </w:numPr>
        <w:spacing w:after="60" w:line="270" w:lineRule="auto"/>
      </w:pPr>
      <w:proofErr w:type="spellStart"/>
      <w:r>
        <w:rPr>
          <w:b/>
          <w:bCs/>
        </w:rPr>
        <w:t>stores</w:t>
      </w:r>
      <w:proofErr w:type="spellEnd"/>
      <w:r>
        <w:rPr>
          <w:b/>
          <w:bCs/>
        </w:rPr>
        <w:t xml:space="preserve">/: </w:t>
      </w:r>
      <w:r>
        <w:t xml:space="preserve">estado global con </w:t>
      </w:r>
      <w:proofErr w:type="spellStart"/>
      <w:r>
        <w:t>Pinia</w:t>
      </w:r>
      <w:proofErr w:type="spellEnd"/>
      <w:r>
        <w:t xml:space="preserve"> (</w:t>
      </w:r>
      <w:proofErr w:type="spellStart"/>
      <w:r>
        <w:t>auth</w:t>
      </w:r>
      <w:proofErr w:type="spellEnd"/>
      <w:r>
        <w:t>). i18n/: traducciones es/en.</w:t>
      </w:r>
    </w:p>
    <w:p w14:paraId="48B2CCA5" w14:textId="77777777" w:rsidR="00267E89" w:rsidRDefault="00267E89">
      <w:pPr>
        <w:pStyle w:val="Heading2"/>
      </w:pPr>
      <w:bookmarkStart w:id="20" w:name="_Toc236649207"/>
    </w:p>
    <w:p w14:paraId="1E736754" w14:textId="0CCA51DA" w:rsidR="008D194C" w:rsidRDefault="00000000">
      <w:pPr>
        <w:pStyle w:val="Heading2"/>
      </w:pPr>
      <w:r>
        <w:lastRenderedPageBreak/>
        <w:t>7.2 Enrutamiento y control de acceso</w:t>
      </w:r>
      <w:bookmarkEnd w:id="20"/>
    </w:p>
    <w:p w14:paraId="4C4FCA32" w14:textId="77777777" w:rsidR="008D194C" w:rsidRDefault="00000000">
      <w:pPr>
        <w:spacing w:after="120" w:line="276" w:lineRule="auto"/>
      </w:pPr>
      <w:r>
        <w:t xml:space="preserve">Vue </w:t>
      </w:r>
      <w:proofErr w:type="spellStart"/>
      <w:r>
        <w:t>Router</w:t>
      </w:r>
      <w:proofErr w:type="spellEnd"/>
      <w:r>
        <w:t xml:space="preserve"> protege las rutas con un </w:t>
      </w:r>
      <w:proofErr w:type="spellStart"/>
      <w:r>
        <w:t>guard</w:t>
      </w:r>
      <w:proofErr w:type="spellEnd"/>
      <w:r>
        <w:t xml:space="preserve"> global. Las rutas marcadas como públicas (login) no requieren token; el resto redirige a login si no hay sesión. Las rutas de administración se restringen por rol mediante meta (</w:t>
      </w:r>
      <w:proofErr w:type="spellStart"/>
      <w:r>
        <w:t>admin</w:t>
      </w:r>
      <w:proofErr w:type="spellEnd"/>
      <w:r>
        <w:t xml:space="preserve">, o una lista de roles): Usuarios y Auditoría son solo de </w:t>
      </w:r>
      <w:proofErr w:type="spellStart"/>
      <w:r>
        <w:t>admin</w:t>
      </w:r>
      <w:proofErr w:type="spellEnd"/>
      <w:r>
        <w:t xml:space="preserve">; Configuración admite </w:t>
      </w:r>
      <w:proofErr w:type="spellStart"/>
      <w:r>
        <w:t>admin</w:t>
      </w:r>
      <w:proofErr w:type="spellEnd"/>
      <w:r>
        <w:t xml:space="preserve"> y supervisor (este último solo ve la pestaña de Modelos).</w:t>
      </w:r>
    </w:p>
    <w:p w14:paraId="2C0CC159" w14:textId="77777777" w:rsidR="008D194C" w:rsidRDefault="00000000">
      <w:pPr>
        <w:pStyle w:val="Heading2"/>
      </w:pPr>
      <w:bookmarkStart w:id="21" w:name="_Toc236649208"/>
      <w:r>
        <w:t>7.3 Motor offline-</w:t>
      </w:r>
      <w:proofErr w:type="spellStart"/>
      <w:r>
        <w:t>first</w:t>
      </w:r>
      <w:bookmarkEnd w:id="21"/>
      <w:proofErr w:type="spellEnd"/>
    </w:p>
    <w:p w14:paraId="00623D5E" w14:textId="77777777" w:rsidR="008D194C" w:rsidRDefault="00000000">
      <w:pPr>
        <w:spacing w:after="120" w:line="276" w:lineRule="auto"/>
      </w:pPr>
      <w:r>
        <w:t xml:space="preserve">El servicio </w:t>
      </w:r>
      <w:proofErr w:type="spellStart"/>
      <w:r>
        <w:t>offline.ts</w:t>
      </w:r>
      <w:proofErr w:type="spellEnd"/>
      <w:r>
        <w:t xml:space="preserve"> implementa el patrón offline-</w:t>
      </w:r>
      <w:proofErr w:type="spellStart"/>
      <w:r>
        <w:t>first</w:t>
      </w:r>
      <w:proofErr w:type="spellEnd"/>
      <w:r>
        <w:t xml:space="preserve"> sobre </w:t>
      </w:r>
      <w:proofErr w:type="spellStart"/>
      <w:r>
        <w:t>IndexedDB</w:t>
      </w:r>
      <w:proofErr w:type="spellEnd"/>
      <w:r>
        <w:t xml:space="preserve"> (</w:t>
      </w:r>
      <w:proofErr w:type="spellStart"/>
      <w:r>
        <w:t>db.ts</w:t>
      </w:r>
      <w:proofErr w:type="spellEnd"/>
      <w:r>
        <w:t>), con estos elementos:</w:t>
      </w:r>
    </w:p>
    <w:p w14:paraId="53D8DDF1" w14:textId="77777777" w:rsidR="008D194C" w:rsidRDefault="00000000">
      <w:pPr>
        <w:pStyle w:val="ListParagraph"/>
        <w:numPr>
          <w:ilvl w:val="0"/>
          <w:numId w:val="2"/>
        </w:numPr>
        <w:spacing w:after="60" w:line="270" w:lineRule="auto"/>
      </w:pPr>
      <w:r>
        <w:rPr>
          <w:b/>
          <w:bCs/>
        </w:rPr>
        <w:t xml:space="preserve">Caché de catálogos y equipos (cache-aside): </w:t>
      </w:r>
      <w:r>
        <w:t xml:space="preserve">con conexión se lee del </w:t>
      </w:r>
      <w:proofErr w:type="spellStart"/>
      <w:r>
        <w:t>backend</w:t>
      </w:r>
      <w:proofErr w:type="spellEnd"/>
      <w:r>
        <w:t xml:space="preserve"> y se actualiza la caché; sin conexión se lee de </w:t>
      </w:r>
      <w:proofErr w:type="spellStart"/>
      <w:r>
        <w:t>IndexedDB</w:t>
      </w:r>
      <w:proofErr w:type="spellEnd"/>
      <w:r>
        <w:t>.</w:t>
      </w:r>
    </w:p>
    <w:p w14:paraId="41C7597E" w14:textId="77777777" w:rsidR="008D194C" w:rsidRDefault="00000000">
      <w:pPr>
        <w:pStyle w:val="ListParagraph"/>
        <w:numPr>
          <w:ilvl w:val="0"/>
          <w:numId w:val="2"/>
        </w:numPr>
        <w:spacing w:after="60" w:line="270" w:lineRule="auto"/>
      </w:pPr>
      <w:proofErr w:type="spellStart"/>
      <w:r>
        <w:rPr>
          <w:b/>
          <w:bCs/>
        </w:rPr>
        <w:t>Outbox</w:t>
      </w:r>
      <w:proofErr w:type="spellEnd"/>
      <w:r>
        <w:rPr>
          <w:b/>
          <w:bCs/>
        </w:rPr>
        <w:t xml:space="preserve">: </w:t>
      </w:r>
      <w:r>
        <w:t xml:space="preserve">las operaciones hechas offline (crear/descartar) se encolan con un </w:t>
      </w:r>
      <w:proofErr w:type="spellStart"/>
      <w:r>
        <w:t>client_op_id</w:t>
      </w:r>
      <w:proofErr w:type="spellEnd"/>
      <w:r>
        <w:t xml:space="preserve"> y se reintentan al reconectar.</w:t>
      </w:r>
    </w:p>
    <w:p w14:paraId="17C11111" w14:textId="77777777" w:rsidR="008D194C" w:rsidRDefault="00000000">
      <w:pPr>
        <w:pStyle w:val="ListParagraph"/>
        <w:numPr>
          <w:ilvl w:val="0"/>
          <w:numId w:val="2"/>
        </w:numPr>
        <w:spacing w:after="60" w:line="270" w:lineRule="auto"/>
      </w:pPr>
      <w:r>
        <w:rPr>
          <w:b/>
          <w:bCs/>
        </w:rPr>
        <w:t xml:space="preserve">Serial provisional vs definitivo: </w:t>
      </w:r>
      <w:r>
        <w:t>si el modelo tiene longitud, el serial generado offline es definitivo (se conserva al sincronizar); si no, se usa un provisional PEND-… que el servidor reemplaza.</w:t>
      </w:r>
    </w:p>
    <w:p w14:paraId="64B867EE" w14:textId="77777777" w:rsidR="008D194C" w:rsidRDefault="00000000">
      <w:pPr>
        <w:pStyle w:val="ListParagraph"/>
        <w:numPr>
          <w:ilvl w:val="0"/>
          <w:numId w:val="2"/>
        </w:numPr>
        <w:spacing w:after="60" w:line="270" w:lineRule="auto"/>
      </w:pPr>
      <w:r>
        <w:rPr>
          <w:b/>
          <w:bCs/>
        </w:rPr>
        <w:t xml:space="preserve">Reconciliación: </w:t>
      </w:r>
      <w:r>
        <w:t>al sincronizar, los registros provisionales se reemplazan por el equipo real que devuelve el servidor (</w:t>
      </w:r>
      <w:proofErr w:type="spellStart"/>
      <w:r>
        <w:t>push</w:t>
      </w:r>
      <w:proofErr w:type="spellEnd"/>
      <w:r>
        <w:t>) y se bajan los cambios remotos (</w:t>
      </w:r>
      <w:proofErr w:type="spellStart"/>
      <w:r>
        <w:t>pull</w:t>
      </w:r>
      <w:proofErr w:type="spellEnd"/>
      <w:r>
        <w:t xml:space="preserve"> delta por cursor).</w:t>
      </w:r>
    </w:p>
    <w:p w14:paraId="1177FC7E" w14:textId="77777777" w:rsidR="008D194C" w:rsidRDefault="00000000">
      <w:pPr>
        <w:pStyle w:val="ListParagraph"/>
        <w:numPr>
          <w:ilvl w:val="0"/>
          <w:numId w:val="2"/>
        </w:numPr>
        <w:spacing w:after="60" w:line="270" w:lineRule="auto"/>
      </w:pPr>
      <w:r>
        <w:rPr>
          <w:b/>
          <w:bCs/>
        </w:rPr>
        <w:t xml:space="preserve">Identidad del dispositivo: </w:t>
      </w:r>
      <w:r>
        <w:t xml:space="preserve">cada instalación guarda un </w:t>
      </w:r>
      <w:proofErr w:type="spellStart"/>
      <w:r>
        <w:t>device_id</w:t>
      </w:r>
      <w:proofErr w:type="spellEnd"/>
      <w:r>
        <w:t xml:space="preserve"> para la trazabilidad de la sincronización.</w:t>
      </w:r>
    </w:p>
    <w:p w14:paraId="431E17E2" w14:textId="77777777" w:rsidR="008D194C" w:rsidRDefault="00000000">
      <w:pPr>
        <w:spacing w:after="120" w:line="276" w:lineRule="auto"/>
      </w:pPr>
      <w:r>
        <w:t>La sincronización se dispara al recuperar la conexión (evento online), tras cada operación offline, y periódicamente cada 30 segundos mientras haya sesión y conexión. El estado (en línea, pendientes, conflictos, última sincronización) es reactivo y alimenta el indicador de la barra lateral.</w:t>
      </w:r>
    </w:p>
    <w:p w14:paraId="74871616" w14:textId="77777777" w:rsidR="008D194C" w:rsidRDefault="00000000">
      <w:pPr>
        <w:pBdr>
          <w:left w:val="single" w:sz="18" w:space="8" w:color="0F766E"/>
        </w:pBdr>
        <w:shd w:val="clear" w:color="auto" w:fill="E8F3EF"/>
        <w:spacing w:before="60" w:after="140" w:line="270" w:lineRule="auto"/>
        <w:ind w:left="120"/>
      </w:pPr>
      <w:r>
        <w:rPr>
          <w:b/>
          <w:bCs/>
          <w:color w:val="064E3B"/>
        </w:rPr>
        <w:t xml:space="preserve">Nota. </w:t>
      </w:r>
      <w:r>
        <w:t>La base de la API se resuelve en este orden: URL configurada por el usuario (</w:t>
      </w:r>
      <w:proofErr w:type="spellStart"/>
      <w:r>
        <w:t>localStorage</w:t>
      </w:r>
      <w:proofErr w:type="spellEnd"/>
      <w:r>
        <w:t xml:space="preserve"> </w:t>
      </w:r>
      <w:proofErr w:type="spellStart"/>
      <w:r>
        <w:t>sm_api_base</w:t>
      </w:r>
      <w:proofErr w:type="spellEnd"/>
      <w:r>
        <w:t>) → valor incrustado al compilar (VITE_API_BASE) → proxy de Vite en desarrollo. Así cada instalación apunta a su servidor sin recompilar.</w:t>
      </w:r>
    </w:p>
    <w:p w14:paraId="7D6733CA" w14:textId="77777777" w:rsidR="008D194C" w:rsidRDefault="00000000">
      <w:pPr>
        <w:pStyle w:val="Heading2"/>
      </w:pPr>
      <w:bookmarkStart w:id="22" w:name="_Toc236649209"/>
      <w:r>
        <w:t>7.4 Render de etiquetas en el cliente</w:t>
      </w:r>
      <w:bookmarkEnd w:id="22"/>
    </w:p>
    <w:p w14:paraId="7B3AB880" w14:textId="77777777" w:rsidR="008D194C" w:rsidRDefault="00000000">
      <w:pPr>
        <w:spacing w:after="120" w:line="276" w:lineRule="auto"/>
      </w:pPr>
      <w:proofErr w:type="spellStart"/>
      <w:r>
        <w:t>labelRender.ts</w:t>
      </w:r>
      <w:proofErr w:type="spellEnd"/>
      <w:r>
        <w:t xml:space="preserve"> dibuja la etiqueta en un </w:t>
      </w:r>
      <w:proofErr w:type="spellStart"/>
      <w:r>
        <w:t>canvas</w:t>
      </w:r>
      <w:proofErr w:type="spellEnd"/>
      <w:r>
        <w:t xml:space="preserve"> a partir del serial, país, tamaño en mm, DPI y tipo de código, usando </w:t>
      </w:r>
      <w:proofErr w:type="spellStart"/>
      <w:r>
        <w:t>JsBarcode</w:t>
      </w:r>
      <w:proofErr w:type="spellEnd"/>
      <w:r>
        <w:t xml:space="preserve"> (Code 128) y </w:t>
      </w:r>
      <w:proofErr w:type="spellStart"/>
      <w:r>
        <w:t>qrcode</w:t>
      </w:r>
      <w:proofErr w:type="spellEnd"/>
      <w:r>
        <w:t xml:space="preserve"> (QR). De ahí produce el ZPL, la imagen (PNG/JPG) o el PDF (</w:t>
      </w:r>
      <w:proofErr w:type="spellStart"/>
      <w:r>
        <w:t>jsPDF</w:t>
      </w:r>
      <w:proofErr w:type="spellEnd"/>
      <w:r>
        <w:t xml:space="preserve">) según el formato elegido. Esto permite la vista previa fiel y la impresión de formatos visuales sin depender del </w:t>
      </w:r>
      <w:proofErr w:type="spellStart"/>
      <w:r>
        <w:t>backend</w:t>
      </w:r>
      <w:proofErr w:type="spellEnd"/>
      <w:r>
        <w:t>.</w:t>
      </w:r>
    </w:p>
    <w:p w14:paraId="16C50AE7" w14:textId="77777777" w:rsidR="008D194C" w:rsidRDefault="00000000">
      <w:pPr>
        <w:pStyle w:val="Heading2"/>
      </w:pPr>
      <w:bookmarkStart w:id="23" w:name="_Toc236649210"/>
      <w:r>
        <w:t>7.5 Capa de impresión</w:t>
      </w:r>
      <w:bookmarkEnd w:id="23"/>
    </w:p>
    <w:p w14:paraId="203FF1E6" w14:textId="77777777" w:rsidR="008D194C" w:rsidRDefault="00000000">
      <w:pPr>
        <w:spacing w:after="120" w:line="276" w:lineRule="auto"/>
      </w:pPr>
      <w:proofErr w:type="spellStart"/>
      <w:r>
        <w:t>print.ts</w:t>
      </w:r>
      <w:proofErr w:type="spellEnd"/>
      <w:r>
        <w:t xml:space="preserve"> abstrae la impresión para que el resto de la </w:t>
      </w:r>
      <w:proofErr w:type="gramStart"/>
      <w:r>
        <w:t>app</w:t>
      </w:r>
      <w:proofErr w:type="gramEnd"/>
      <w:r>
        <w:t xml:space="preserve"> llame a </w:t>
      </w:r>
      <w:proofErr w:type="spellStart"/>
      <w:r>
        <w:t>printLabel</w:t>
      </w:r>
      <w:proofErr w:type="spellEnd"/>
      <w:r>
        <w:t>(</w:t>
      </w:r>
      <w:proofErr w:type="spellStart"/>
      <w:r>
        <w:t>zpl</w:t>
      </w:r>
      <w:proofErr w:type="spellEnd"/>
      <w:r>
        <w:t>) sin conocer el entorno:</w:t>
      </w:r>
    </w:p>
    <w:p w14:paraId="502FBDF3" w14:textId="77777777" w:rsidR="008D194C" w:rsidRDefault="00000000">
      <w:pPr>
        <w:pStyle w:val="ListParagraph"/>
        <w:numPr>
          <w:ilvl w:val="0"/>
          <w:numId w:val="2"/>
        </w:numPr>
        <w:spacing w:after="60" w:line="270" w:lineRule="auto"/>
      </w:pPr>
      <w:r>
        <w:rPr>
          <w:b/>
          <w:bCs/>
        </w:rPr>
        <w:t xml:space="preserve">Escritorio (Tauri): </w:t>
      </w:r>
      <w:r>
        <w:t xml:space="preserve">envío nativo RAW al </w:t>
      </w:r>
      <w:proofErr w:type="spellStart"/>
      <w:r>
        <w:t>spooler</w:t>
      </w:r>
      <w:proofErr w:type="spellEnd"/>
      <w:r>
        <w:t xml:space="preserve"> de Windows, directo a la impresora elegida (ver capítulo 8).</w:t>
      </w:r>
    </w:p>
    <w:p w14:paraId="5296F25C" w14:textId="77777777" w:rsidR="008D194C" w:rsidRDefault="00000000">
      <w:pPr>
        <w:pStyle w:val="ListParagraph"/>
        <w:numPr>
          <w:ilvl w:val="0"/>
          <w:numId w:val="2"/>
        </w:numPr>
        <w:spacing w:after="60" w:line="270" w:lineRule="auto"/>
      </w:pPr>
      <w:r>
        <w:rPr>
          <w:b/>
          <w:bCs/>
        </w:rPr>
        <w:t xml:space="preserve">Web (navegador): </w:t>
      </w:r>
      <w:r>
        <w:t xml:space="preserve">Zebra Browser </w:t>
      </w:r>
      <w:proofErr w:type="spellStart"/>
      <w:r>
        <w:t>Print</w:t>
      </w:r>
      <w:proofErr w:type="spellEnd"/>
      <w:r>
        <w:t xml:space="preserve"> (servicio local en localhost). Si no está disponible y la bandera lo permite, se descarga el ZPL como archivo; en producción conviene mostrar error claro.</w:t>
      </w:r>
    </w:p>
    <w:p w14:paraId="03DCA085" w14:textId="77777777" w:rsidR="008D194C" w:rsidRDefault="00000000">
      <w:pPr>
        <w:pStyle w:val="Heading1"/>
      </w:pPr>
      <w:bookmarkStart w:id="24" w:name="_Toc236649211"/>
      <w:r>
        <w:t>8. Aplicación de escritorio (Tauri)</w:t>
      </w:r>
      <w:bookmarkEnd w:id="24"/>
    </w:p>
    <w:p w14:paraId="4206D3C6" w14:textId="77777777" w:rsidR="008D194C" w:rsidRDefault="00000000">
      <w:pPr>
        <w:spacing w:after="120" w:line="276" w:lineRule="auto"/>
      </w:pPr>
      <w:r>
        <w:t>El núcleo Rust (</w:t>
      </w:r>
      <w:proofErr w:type="spellStart"/>
      <w:r>
        <w:t>frontend</w:t>
      </w:r>
      <w:proofErr w:type="spellEnd"/>
      <w:r>
        <w:t>/</w:t>
      </w:r>
      <w:proofErr w:type="spellStart"/>
      <w:r>
        <w:t>src-tauri</w:t>
      </w:r>
      <w:proofErr w:type="spellEnd"/>
      <w:r>
        <w:t xml:space="preserve">) agrega impresión nativa en Windows, evitando depender de servicios externos. Expone comandos invocables desde el </w:t>
      </w:r>
      <w:proofErr w:type="spellStart"/>
      <w:r>
        <w:t>frontend</w:t>
      </w:r>
      <w:proofErr w:type="spellEnd"/>
      <w:r>
        <w:t>:</w:t>
      </w:r>
    </w:p>
    <w:tbl>
      <w:tblPr>
        <w:tblW w:w="900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DDDDDD"/>
          <w:insideV w:val="single" w:sz="4" w:space="0" w:color="DDDDDD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00"/>
      </w:tblGrid>
      <w:tr w:rsidR="008D194C" w14:paraId="3D91CD3B" w14:textId="77777777">
        <w:trPr>
          <w:tblHeader/>
        </w:trPr>
        <w:tc>
          <w:tcPr>
            <w:tcW w:w="2200" w:type="dxa"/>
            <w:shd w:val="clear" w:color="auto" w:fill="0F766E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1AF73B62" w14:textId="77777777" w:rsidR="008D194C" w:rsidRDefault="00000000">
            <w:r>
              <w:rPr>
                <w:b/>
                <w:bCs/>
                <w:color w:val="FFFFFF"/>
                <w:sz w:val="19"/>
                <w:szCs w:val="19"/>
              </w:rPr>
              <w:lastRenderedPageBreak/>
              <w:t>Comando (Rust)</w:t>
            </w:r>
          </w:p>
        </w:tc>
        <w:tc>
          <w:tcPr>
            <w:tcW w:w="6800" w:type="dxa"/>
            <w:shd w:val="clear" w:color="auto" w:fill="0F766E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19ADDA06" w14:textId="77777777" w:rsidR="008D194C" w:rsidRDefault="00000000">
            <w:r>
              <w:rPr>
                <w:b/>
                <w:bCs/>
                <w:color w:val="FFFFFF"/>
                <w:sz w:val="19"/>
                <w:szCs w:val="19"/>
              </w:rPr>
              <w:t>Qué hace</w:t>
            </w:r>
          </w:p>
        </w:tc>
      </w:tr>
      <w:tr w:rsidR="008D194C" w14:paraId="71DC0A23" w14:textId="77777777">
        <w:tc>
          <w:tcPr>
            <w:tcW w:w="2200" w:type="dxa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1D7B1AFD" w14:textId="77777777" w:rsidR="008D194C" w:rsidRDefault="00000000">
            <w:proofErr w:type="spellStart"/>
            <w:r>
              <w:rPr>
                <w:rFonts w:ascii="Consolas" w:eastAsia="Consolas" w:hAnsi="Consolas" w:cs="Consolas"/>
                <w:color w:val="000000"/>
                <w:sz w:val="17"/>
                <w:szCs w:val="17"/>
              </w:rPr>
              <w:t>list_printers</w:t>
            </w:r>
            <w:proofErr w:type="spellEnd"/>
          </w:p>
        </w:tc>
        <w:tc>
          <w:tcPr>
            <w:tcW w:w="6800" w:type="dxa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16C72B7D" w14:textId="77777777" w:rsidR="008D194C" w:rsidRDefault="00000000">
            <w:r>
              <w:rPr>
                <w:color w:val="000000"/>
                <w:sz w:val="19"/>
                <w:szCs w:val="19"/>
              </w:rPr>
              <w:t xml:space="preserve">Lista las impresoras instaladas (locales y de red) con </w:t>
            </w:r>
            <w:proofErr w:type="spellStart"/>
            <w:r>
              <w:rPr>
                <w:color w:val="000000"/>
                <w:sz w:val="19"/>
                <w:szCs w:val="19"/>
              </w:rPr>
              <w:t>EnumPrinters</w:t>
            </w:r>
            <w:proofErr w:type="spellEnd"/>
            <w:r>
              <w:rPr>
                <w:color w:val="000000"/>
                <w:sz w:val="19"/>
                <w:szCs w:val="19"/>
              </w:rPr>
              <w:t>.</w:t>
            </w:r>
          </w:p>
        </w:tc>
      </w:tr>
      <w:tr w:rsidR="008D194C" w14:paraId="6B842EE5" w14:textId="77777777">
        <w:tc>
          <w:tcPr>
            <w:tcW w:w="2200" w:type="dxa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217DD59B" w14:textId="77777777" w:rsidR="008D194C" w:rsidRDefault="00000000">
            <w:proofErr w:type="spellStart"/>
            <w:r>
              <w:rPr>
                <w:rFonts w:ascii="Consolas" w:eastAsia="Consolas" w:hAnsi="Consolas" w:cs="Consolas"/>
                <w:color w:val="000000"/>
                <w:sz w:val="17"/>
                <w:szCs w:val="17"/>
              </w:rPr>
              <w:t>default_printer</w:t>
            </w:r>
            <w:proofErr w:type="spellEnd"/>
          </w:p>
        </w:tc>
        <w:tc>
          <w:tcPr>
            <w:tcW w:w="6800" w:type="dxa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73785C91" w14:textId="77777777" w:rsidR="008D194C" w:rsidRDefault="00000000">
            <w:r>
              <w:rPr>
                <w:color w:val="000000"/>
                <w:sz w:val="19"/>
                <w:szCs w:val="19"/>
              </w:rPr>
              <w:t>Impresora por defecto de Windows.</w:t>
            </w:r>
          </w:p>
        </w:tc>
      </w:tr>
      <w:tr w:rsidR="008D194C" w14:paraId="0309FF59" w14:textId="77777777">
        <w:tc>
          <w:tcPr>
            <w:tcW w:w="2200" w:type="dxa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4907E9B9" w14:textId="77777777" w:rsidR="008D194C" w:rsidRDefault="00000000">
            <w:proofErr w:type="spellStart"/>
            <w:r>
              <w:rPr>
                <w:rFonts w:ascii="Consolas" w:eastAsia="Consolas" w:hAnsi="Consolas" w:cs="Consolas"/>
                <w:color w:val="000000"/>
                <w:sz w:val="17"/>
                <w:szCs w:val="17"/>
              </w:rPr>
              <w:t>print_raw</w:t>
            </w:r>
            <w:proofErr w:type="spellEnd"/>
          </w:p>
        </w:tc>
        <w:tc>
          <w:tcPr>
            <w:tcW w:w="6800" w:type="dxa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4F9E32A7" w14:textId="77777777" w:rsidR="008D194C" w:rsidRDefault="00000000">
            <w:r>
              <w:rPr>
                <w:color w:val="000000"/>
                <w:sz w:val="19"/>
                <w:szCs w:val="19"/>
              </w:rPr>
              <w:t xml:space="preserve">Envía datos crudos (ZPL) al </w:t>
            </w:r>
            <w:proofErr w:type="spellStart"/>
            <w:r>
              <w:rPr>
                <w:color w:val="000000"/>
                <w:sz w:val="19"/>
                <w:szCs w:val="19"/>
              </w:rPr>
              <w:t>spooler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con </w:t>
            </w:r>
            <w:proofErr w:type="spellStart"/>
            <w:r>
              <w:rPr>
                <w:color w:val="000000"/>
                <w:sz w:val="19"/>
                <w:szCs w:val="19"/>
              </w:rPr>
              <w:t>datatype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RAW. Camino correcto para etiquetadoras Zebra: la impresora recibe el ZPL tal cual, sin rasterizar.</w:t>
            </w:r>
          </w:p>
        </w:tc>
      </w:tr>
      <w:tr w:rsidR="008D194C" w14:paraId="135068EF" w14:textId="77777777">
        <w:tc>
          <w:tcPr>
            <w:tcW w:w="2200" w:type="dxa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195A22B" w14:textId="77777777" w:rsidR="008D194C" w:rsidRDefault="00000000">
            <w:proofErr w:type="spellStart"/>
            <w:r>
              <w:rPr>
                <w:rFonts w:ascii="Consolas" w:eastAsia="Consolas" w:hAnsi="Consolas" w:cs="Consolas"/>
                <w:color w:val="000000"/>
                <w:sz w:val="17"/>
                <w:szCs w:val="17"/>
              </w:rPr>
              <w:t>print_images</w:t>
            </w:r>
            <w:proofErr w:type="spellEnd"/>
          </w:p>
        </w:tc>
        <w:tc>
          <w:tcPr>
            <w:tcW w:w="6800" w:type="dxa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547B253D" w14:textId="77777777" w:rsidR="008D194C" w:rsidRDefault="00000000">
            <w:r>
              <w:rPr>
                <w:color w:val="000000"/>
                <w:sz w:val="19"/>
                <w:szCs w:val="19"/>
              </w:rPr>
              <w:t>Imprime una o varias etiquetas (PNG) directo a la impresora elegida, a su tamaño físico real en mm (construye un DEVMODE con papel personalizado y usa GDI/</w:t>
            </w:r>
            <w:proofErr w:type="spellStart"/>
            <w:r>
              <w:rPr>
                <w:color w:val="000000"/>
                <w:sz w:val="19"/>
                <w:szCs w:val="19"/>
              </w:rPr>
              <w:t>StretchDIBits</w:t>
            </w:r>
            <w:proofErr w:type="spellEnd"/>
            <w:r>
              <w:rPr>
                <w:color w:val="000000"/>
                <w:sz w:val="19"/>
                <w:szCs w:val="19"/>
              </w:rPr>
              <w:t>).</w:t>
            </w:r>
          </w:p>
        </w:tc>
      </w:tr>
      <w:tr w:rsidR="008D194C" w14:paraId="7F52062C" w14:textId="77777777">
        <w:tc>
          <w:tcPr>
            <w:tcW w:w="2200" w:type="dxa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ED64F27" w14:textId="77777777" w:rsidR="008D194C" w:rsidRDefault="00000000">
            <w:proofErr w:type="spellStart"/>
            <w:r>
              <w:rPr>
                <w:rFonts w:ascii="Consolas" w:eastAsia="Consolas" w:hAnsi="Consolas" w:cs="Consolas"/>
                <w:color w:val="000000"/>
                <w:sz w:val="17"/>
                <w:szCs w:val="17"/>
              </w:rPr>
              <w:t>save_pdf</w:t>
            </w:r>
            <w:proofErr w:type="spellEnd"/>
          </w:p>
        </w:tc>
        <w:tc>
          <w:tcPr>
            <w:tcW w:w="6800" w:type="dxa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4EA732BB" w14:textId="77777777" w:rsidR="008D194C" w:rsidRDefault="00000000">
            <w:r>
              <w:rPr>
                <w:color w:val="000000"/>
                <w:sz w:val="19"/>
                <w:szCs w:val="19"/>
              </w:rPr>
              <w:t>Guarda una copia PDF de la etiqueta con el nombre del serial en Documentos\Serial Manager\Etiquetas.</w:t>
            </w:r>
          </w:p>
        </w:tc>
      </w:tr>
      <w:tr w:rsidR="008D194C" w14:paraId="2252D27A" w14:textId="77777777">
        <w:tc>
          <w:tcPr>
            <w:tcW w:w="2200" w:type="dxa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8C3C8D0" w14:textId="77777777" w:rsidR="008D194C" w:rsidRDefault="00000000">
            <w:proofErr w:type="spellStart"/>
            <w:r>
              <w:rPr>
                <w:rFonts w:ascii="Consolas" w:eastAsia="Consolas" w:hAnsi="Consolas" w:cs="Consolas"/>
                <w:color w:val="000000"/>
                <w:sz w:val="17"/>
                <w:szCs w:val="17"/>
              </w:rPr>
              <w:t>reveal_in_explorer</w:t>
            </w:r>
            <w:proofErr w:type="spellEnd"/>
          </w:p>
        </w:tc>
        <w:tc>
          <w:tcPr>
            <w:tcW w:w="6800" w:type="dxa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59FB8CBB" w14:textId="77777777" w:rsidR="008D194C" w:rsidRDefault="00000000">
            <w:r>
              <w:rPr>
                <w:color w:val="000000"/>
                <w:sz w:val="19"/>
                <w:szCs w:val="19"/>
              </w:rPr>
              <w:t>Abre el Explorador con el archivo resaltado.</w:t>
            </w:r>
          </w:p>
        </w:tc>
      </w:tr>
      <w:tr w:rsidR="008D194C" w14:paraId="180283E9" w14:textId="77777777">
        <w:tc>
          <w:tcPr>
            <w:tcW w:w="2200" w:type="dxa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5E61656A" w14:textId="77777777" w:rsidR="008D194C" w:rsidRDefault="00000000">
            <w:proofErr w:type="spellStart"/>
            <w:r>
              <w:rPr>
                <w:rFonts w:ascii="Consolas" w:eastAsia="Consolas" w:hAnsi="Consolas" w:cs="Consolas"/>
                <w:color w:val="000000"/>
                <w:sz w:val="17"/>
                <w:szCs w:val="17"/>
              </w:rPr>
              <w:t>print_file</w:t>
            </w:r>
            <w:proofErr w:type="spellEnd"/>
          </w:p>
        </w:tc>
        <w:tc>
          <w:tcPr>
            <w:tcW w:w="6800" w:type="dxa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597C7E34" w14:textId="77777777" w:rsidR="008D194C" w:rsidRDefault="00000000">
            <w:r>
              <w:rPr>
                <w:color w:val="000000"/>
                <w:sz w:val="19"/>
                <w:szCs w:val="19"/>
              </w:rPr>
              <w:t xml:space="preserve">Guarda el archivo real y lanza la acción del </w:t>
            </w:r>
            <w:proofErr w:type="spellStart"/>
            <w:r>
              <w:rPr>
                <w:color w:val="000000"/>
                <w:sz w:val="19"/>
                <w:szCs w:val="19"/>
              </w:rPr>
              <w:t>shell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(imprimir/abrir).</w:t>
            </w:r>
          </w:p>
        </w:tc>
      </w:tr>
    </w:tbl>
    <w:p w14:paraId="338B2E27" w14:textId="77777777" w:rsidR="008D194C" w:rsidRDefault="00000000">
      <w:pPr>
        <w:spacing w:after="120" w:line="276" w:lineRule="auto"/>
      </w:pPr>
      <w:r>
        <w:t xml:space="preserve">La implementación nativa está aislada tras </w:t>
      </w:r>
      <w:proofErr w:type="spellStart"/>
      <w:r>
        <w:t>cfg</w:t>
      </w:r>
      <w:proofErr w:type="spellEnd"/>
      <w:r>
        <w:t>(</w:t>
      </w:r>
      <w:proofErr w:type="spellStart"/>
      <w:r>
        <w:t>windows</w:t>
      </w:r>
      <w:proofErr w:type="spellEnd"/>
      <w:r>
        <w:t xml:space="preserve">); en otras plataformas los comandos devuelven un error claro en vez de romper la compilación. Los comandos se registran en el </w:t>
      </w:r>
      <w:proofErr w:type="spellStart"/>
      <w:r>
        <w:t>invoke_handler</w:t>
      </w:r>
      <w:proofErr w:type="spellEnd"/>
      <w:r>
        <w:t xml:space="preserve"> de lib.rs.</w:t>
      </w:r>
    </w:p>
    <w:p w14:paraId="7D7663F5" w14:textId="77777777" w:rsidR="008D194C" w:rsidRDefault="00000000">
      <w:pPr>
        <w:spacing w:before="160" w:after="60"/>
      </w:pPr>
      <w:r>
        <w:rPr>
          <w:b/>
          <w:bCs/>
          <w:color w:val="064E3B"/>
          <w:sz w:val="22"/>
          <w:szCs w:val="22"/>
        </w:rPr>
        <w:t>Impresión de imágenes a tamaño real</w:t>
      </w:r>
    </w:p>
    <w:p w14:paraId="41E5AD62" w14:textId="77777777" w:rsidR="008D194C" w:rsidRDefault="00000000">
      <w:pPr>
        <w:spacing w:after="120" w:line="276" w:lineRule="auto"/>
      </w:pPr>
      <w:proofErr w:type="spellStart"/>
      <w:r>
        <w:t>print_images</w:t>
      </w:r>
      <w:proofErr w:type="spellEnd"/>
      <w:r>
        <w:t xml:space="preserve"> decodifica cada PNG a BGRA, arma un DEVMODE con el tamaño de página igual a la etiqueta (</w:t>
      </w:r>
      <w:proofErr w:type="spellStart"/>
      <w:r>
        <w:t>ancho×alto</w:t>
      </w:r>
      <w:proofErr w:type="spellEnd"/>
      <w:r>
        <w:t xml:space="preserve"> en décimas de mm, orientación vertical), crea un contexto de dispositivo (</w:t>
      </w:r>
      <w:proofErr w:type="spellStart"/>
      <w:r>
        <w:t>CreateDC</w:t>
      </w:r>
      <w:proofErr w:type="spellEnd"/>
      <w:r>
        <w:t xml:space="preserve">) y vuelca cada imagen con </w:t>
      </w:r>
      <w:proofErr w:type="spellStart"/>
      <w:r>
        <w:t>StretchDIBits</w:t>
      </w:r>
      <w:proofErr w:type="spellEnd"/>
      <w:r>
        <w:t xml:space="preserve"> al tamaño destino calculado por el DPI real de la impresora. El número de copias repite la página. Así la etiqueta sale a su tamaño exacto y no hereda Carta/A4.</w:t>
      </w:r>
    </w:p>
    <w:p w14:paraId="23395A5A" w14:textId="77777777" w:rsidR="008D194C" w:rsidRDefault="00000000">
      <w:pPr>
        <w:pStyle w:val="Heading1"/>
      </w:pPr>
      <w:bookmarkStart w:id="25" w:name="_Toc236649212"/>
      <w:r>
        <w:t>9. Flujo de impresión, a fondo</w:t>
      </w:r>
      <w:bookmarkEnd w:id="25"/>
    </w:p>
    <w:p w14:paraId="6A4BE8B0" w14:textId="77777777" w:rsidR="008D194C" w:rsidRDefault="00000000">
      <w:pPr>
        <w:spacing w:after="120" w:line="276" w:lineRule="auto"/>
      </w:pPr>
      <w:r>
        <w:t>Según el formato elegido en el cuadro de impresión, el camino es distinto:</w:t>
      </w:r>
    </w:p>
    <w:tbl>
      <w:tblPr>
        <w:tblW w:w="900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DDDDDD"/>
          <w:insideV w:val="single" w:sz="4" w:space="0" w:color="DDDDDD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4100"/>
        <w:gridCol w:w="3300"/>
      </w:tblGrid>
      <w:tr w:rsidR="008D194C" w14:paraId="2C70D9B9" w14:textId="77777777">
        <w:trPr>
          <w:tblHeader/>
        </w:trPr>
        <w:tc>
          <w:tcPr>
            <w:tcW w:w="1600" w:type="dxa"/>
            <w:shd w:val="clear" w:color="auto" w:fill="0F766E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7D2A9867" w14:textId="77777777" w:rsidR="008D194C" w:rsidRDefault="00000000">
            <w:r>
              <w:rPr>
                <w:b/>
                <w:bCs/>
                <w:color w:val="FFFFFF"/>
                <w:sz w:val="19"/>
                <w:szCs w:val="19"/>
              </w:rPr>
              <w:t>Formato</w:t>
            </w:r>
          </w:p>
        </w:tc>
        <w:tc>
          <w:tcPr>
            <w:tcW w:w="4100" w:type="dxa"/>
            <w:shd w:val="clear" w:color="auto" w:fill="0F766E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662599E8" w14:textId="77777777" w:rsidR="008D194C" w:rsidRDefault="00000000">
            <w:r>
              <w:rPr>
                <w:b/>
                <w:bCs/>
                <w:color w:val="FFFFFF"/>
                <w:sz w:val="19"/>
                <w:szCs w:val="19"/>
              </w:rPr>
              <w:t>Escritorio (Tauri)</w:t>
            </w:r>
          </w:p>
        </w:tc>
        <w:tc>
          <w:tcPr>
            <w:tcW w:w="3300" w:type="dxa"/>
            <w:shd w:val="clear" w:color="auto" w:fill="0F766E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4B8E481A" w14:textId="77777777" w:rsidR="008D194C" w:rsidRDefault="00000000">
            <w:r>
              <w:rPr>
                <w:b/>
                <w:bCs/>
                <w:color w:val="FFFFFF"/>
                <w:sz w:val="19"/>
                <w:szCs w:val="19"/>
              </w:rPr>
              <w:t>Web (navegador)</w:t>
            </w:r>
          </w:p>
        </w:tc>
      </w:tr>
      <w:tr w:rsidR="008D194C" w14:paraId="0B7748E1" w14:textId="77777777">
        <w:tc>
          <w:tcPr>
            <w:tcW w:w="1600" w:type="dxa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05D649B" w14:textId="77777777" w:rsidR="008D194C" w:rsidRDefault="00000000">
            <w:r>
              <w:rPr>
                <w:color w:val="000000"/>
                <w:sz w:val="19"/>
                <w:szCs w:val="19"/>
              </w:rPr>
              <w:t>ZPL</w:t>
            </w:r>
          </w:p>
        </w:tc>
        <w:tc>
          <w:tcPr>
            <w:tcW w:w="4100" w:type="dxa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19E92BFC" w14:textId="77777777" w:rsidR="008D194C" w:rsidRDefault="00000000">
            <w:r>
              <w:rPr>
                <w:color w:val="000000"/>
                <w:sz w:val="19"/>
                <w:szCs w:val="19"/>
              </w:rPr>
              <w:t xml:space="preserve">RAW al </w:t>
            </w:r>
            <w:proofErr w:type="spellStart"/>
            <w:r>
              <w:rPr>
                <w:color w:val="000000"/>
                <w:sz w:val="19"/>
                <w:szCs w:val="19"/>
              </w:rPr>
              <w:t>spooler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→ impresora Zebra (</w:t>
            </w:r>
            <w:proofErr w:type="spellStart"/>
            <w:r>
              <w:rPr>
                <w:color w:val="000000"/>
                <w:sz w:val="19"/>
                <w:szCs w:val="19"/>
              </w:rPr>
              <w:t>print_raw</w:t>
            </w:r>
            <w:proofErr w:type="spellEnd"/>
            <w:r>
              <w:rPr>
                <w:color w:val="000000"/>
                <w:sz w:val="19"/>
                <w:szCs w:val="19"/>
              </w:rPr>
              <w:t>).</w:t>
            </w:r>
          </w:p>
        </w:tc>
        <w:tc>
          <w:tcPr>
            <w:tcW w:w="3300" w:type="dxa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21491354" w14:textId="77777777" w:rsidR="008D194C" w:rsidRDefault="00000000">
            <w:r>
              <w:rPr>
                <w:color w:val="000000"/>
                <w:sz w:val="19"/>
                <w:szCs w:val="19"/>
              </w:rPr>
              <w:t xml:space="preserve">Zebra Browser </w:t>
            </w:r>
            <w:proofErr w:type="spellStart"/>
            <w:r>
              <w:rPr>
                <w:color w:val="000000"/>
                <w:sz w:val="19"/>
                <w:szCs w:val="19"/>
              </w:rPr>
              <w:t>Print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(localhost).</w:t>
            </w:r>
          </w:p>
        </w:tc>
      </w:tr>
      <w:tr w:rsidR="008D194C" w14:paraId="01B39CDC" w14:textId="77777777">
        <w:tc>
          <w:tcPr>
            <w:tcW w:w="1600" w:type="dxa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7A3390BD" w14:textId="77777777" w:rsidR="008D194C" w:rsidRDefault="00000000">
            <w:r>
              <w:rPr>
                <w:color w:val="000000"/>
                <w:sz w:val="19"/>
                <w:szCs w:val="19"/>
              </w:rPr>
              <w:t>PDF / PNG / JPG</w:t>
            </w:r>
          </w:p>
        </w:tc>
        <w:tc>
          <w:tcPr>
            <w:tcW w:w="4100" w:type="dxa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27449AEC" w14:textId="77777777" w:rsidR="008D194C" w:rsidRDefault="00000000">
            <w:r>
              <w:rPr>
                <w:color w:val="000000"/>
                <w:sz w:val="19"/>
                <w:szCs w:val="19"/>
              </w:rPr>
              <w:t>Imagen enviada directo a la impresora elegida a tamaño real (</w:t>
            </w:r>
            <w:proofErr w:type="spellStart"/>
            <w:r>
              <w:rPr>
                <w:color w:val="000000"/>
                <w:sz w:val="19"/>
                <w:szCs w:val="19"/>
              </w:rPr>
              <w:t>print_images</w:t>
            </w:r>
            <w:proofErr w:type="spellEnd"/>
            <w:r>
              <w:rPr>
                <w:color w:val="000000"/>
                <w:sz w:val="19"/>
                <w:szCs w:val="19"/>
              </w:rPr>
              <w:t>); además se guarda copia PDF.</w:t>
            </w:r>
          </w:p>
        </w:tc>
        <w:tc>
          <w:tcPr>
            <w:tcW w:w="3300" w:type="dxa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DF817BE" w14:textId="77777777" w:rsidR="008D194C" w:rsidRDefault="00000000">
            <w:r>
              <w:rPr>
                <w:color w:val="000000"/>
                <w:sz w:val="19"/>
                <w:szCs w:val="19"/>
              </w:rPr>
              <w:t>Diálogo de impresión del navegador con la etiqueta renderizada.</w:t>
            </w:r>
          </w:p>
        </w:tc>
      </w:tr>
    </w:tbl>
    <w:p w14:paraId="62954650" w14:textId="77777777" w:rsidR="008D194C" w:rsidRDefault="00000000">
      <w:pPr>
        <w:spacing w:after="120" w:line="276" w:lineRule="auto"/>
      </w:pPr>
      <w:r>
        <w:t>En el escritorio, antes de imprimir se guarda una copia PDF con el nombre del serial (</w:t>
      </w:r>
      <w:proofErr w:type="spellStart"/>
      <w:r>
        <w:t>save_pdf</w:t>
      </w:r>
      <w:proofErr w:type="spellEnd"/>
      <w:r>
        <w:t xml:space="preserve">) y se abre la carpeta con el archivo resaltado; así queda </w:t>
      </w:r>
      <w:proofErr w:type="gramStart"/>
      <w:r>
        <w:t>respaldo</w:t>
      </w:r>
      <w:proofErr w:type="gramEnd"/>
      <w:r>
        <w:t xml:space="preserve"> aunque se cancele el cuadro de la impresora. El selector de impresora evita preseleccionar impresoras “virtuales” (OneNote, Fax, a PDF) para no perder el trabajo.</w:t>
      </w:r>
    </w:p>
    <w:p w14:paraId="13B75338" w14:textId="77777777" w:rsidR="008D194C" w:rsidRDefault="00000000">
      <w:pPr>
        <w:pStyle w:val="Heading1"/>
      </w:pPr>
      <w:bookmarkStart w:id="26" w:name="_Toc236649213"/>
      <w:r>
        <w:t>10. Despliegue y operación</w:t>
      </w:r>
      <w:bookmarkEnd w:id="26"/>
    </w:p>
    <w:p w14:paraId="7B0041E3" w14:textId="77777777" w:rsidR="008D194C" w:rsidRDefault="00000000">
      <w:pPr>
        <w:pStyle w:val="Heading2"/>
      </w:pPr>
      <w:bookmarkStart w:id="27" w:name="_Toc236649214"/>
      <w:r>
        <w:t xml:space="preserve">10.1 Desarrollo (Docker </w:t>
      </w:r>
      <w:proofErr w:type="spellStart"/>
      <w:r>
        <w:t>Compose</w:t>
      </w:r>
      <w:proofErr w:type="spellEnd"/>
      <w:r>
        <w:t>)</w:t>
      </w:r>
      <w:bookmarkEnd w:id="27"/>
    </w:p>
    <w:p w14:paraId="53ECAAA8" w14:textId="77777777" w:rsidR="008D194C" w:rsidRDefault="00000000">
      <w:pPr>
        <w:spacing w:after="120" w:line="276" w:lineRule="auto"/>
      </w:pPr>
      <w:proofErr w:type="spellStart"/>
      <w:r>
        <w:t>docker-compose.yml</w:t>
      </w:r>
      <w:proofErr w:type="spellEnd"/>
      <w:r>
        <w:t xml:space="preserve"> levanta MySQL 8 y la API. El contenedor de la API espera a la base, aplica migraciones (</w:t>
      </w:r>
      <w:proofErr w:type="spellStart"/>
      <w:r>
        <w:t>alembic</w:t>
      </w:r>
      <w:proofErr w:type="spellEnd"/>
      <w:r>
        <w:t xml:space="preserve"> </w:t>
      </w:r>
      <w:proofErr w:type="spellStart"/>
      <w:r>
        <w:t>upgrade</w:t>
      </w:r>
      <w:proofErr w:type="spellEnd"/>
      <w:r>
        <w:t xml:space="preserve"> head), corre los </w:t>
      </w:r>
      <w:proofErr w:type="spellStart"/>
      <w:r>
        <w:t>seeds</w:t>
      </w:r>
      <w:proofErr w:type="spellEnd"/>
      <w:r>
        <w:t xml:space="preserve"> y arranca </w:t>
      </w:r>
      <w:proofErr w:type="spellStart"/>
      <w:r>
        <w:t>Uvicorn</w:t>
      </w:r>
      <w:proofErr w:type="spellEnd"/>
      <w:r>
        <w:t xml:space="preserve"> con recarga en caliente sobre el código montado:</w:t>
      </w:r>
    </w:p>
    <w:p w14:paraId="395BDF59" w14:textId="77777777" w:rsidR="008D194C" w:rsidRDefault="00000000">
      <w:pPr>
        <w:pBdr>
          <w:top w:val="single" w:sz="4" w:space="6" w:color="D5D5D5"/>
          <w:left w:val="single" w:sz="4" w:space="6" w:color="D5D5D5"/>
          <w:bottom w:val="single" w:sz="4" w:space="6" w:color="D5D5D5"/>
          <w:right w:val="single" w:sz="4" w:space="6" w:color="D5D5D5"/>
        </w:pBdr>
        <w:shd w:val="clear" w:color="auto" w:fill="F3F4F6"/>
        <w:spacing w:before="60" w:after="140"/>
        <w:ind w:left="80" w:right="80"/>
      </w:pPr>
      <w:proofErr w:type="spellStart"/>
      <w:r>
        <w:rPr>
          <w:rFonts w:ascii="Consolas" w:eastAsia="Consolas" w:hAnsi="Consolas" w:cs="Consolas"/>
          <w:sz w:val="18"/>
          <w:szCs w:val="18"/>
        </w:rPr>
        <w:t>docker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compose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up -d          # MySQL + API en el puerto 8080</w:t>
      </w:r>
      <w:r>
        <w:rPr>
          <w:rFonts w:ascii="Consolas" w:eastAsia="Consolas" w:hAnsi="Consolas" w:cs="Consolas"/>
          <w:sz w:val="18"/>
          <w:szCs w:val="18"/>
        </w:rPr>
        <w:br/>
        <w:t xml:space="preserve"># migraciones -&gt; </w:t>
      </w:r>
      <w:proofErr w:type="spellStart"/>
      <w:r>
        <w:rPr>
          <w:rFonts w:ascii="Consolas" w:eastAsia="Consolas" w:hAnsi="Consolas" w:cs="Consolas"/>
          <w:sz w:val="18"/>
          <w:szCs w:val="18"/>
        </w:rPr>
        <w:t>seeds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-&gt; </w:t>
      </w:r>
      <w:proofErr w:type="spellStart"/>
      <w:r>
        <w:rPr>
          <w:rFonts w:ascii="Consolas" w:eastAsia="Consolas" w:hAnsi="Consolas" w:cs="Consolas"/>
          <w:sz w:val="18"/>
          <w:szCs w:val="18"/>
        </w:rPr>
        <w:t>uvicorn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--</w:t>
      </w:r>
      <w:proofErr w:type="spellStart"/>
      <w:r>
        <w:rPr>
          <w:rFonts w:ascii="Consolas" w:eastAsia="Consolas" w:hAnsi="Consolas" w:cs="Consolas"/>
          <w:sz w:val="18"/>
          <w:szCs w:val="18"/>
        </w:rPr>
        <w:t>reload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(automático)</w:t>
      </w:r>
    </w:p>
    <w:p w14:paraId="14943DE4" w14:textId="77777777" w:rsidR="008D194C" w:rsidRDefault="00000000">
      <w:pPr>
        <w:pBdr>
          <w:left w:val="single" w:sz="18" w:space="8" w:color="0F766E"/>
        </w:pBdr>
        <w:shd w:val="clear" w:color="auto" w:fill="E8F3EF"/>
        <w:spacing w:before="60" w:after="140" w:line="270" w:lineRule="auto"/>
        <w:ind w:left="120"/>
      </w:pPr>
      <w:r>
        <w:rPr>
          <w:b/>
          <w:bCs/>
          <w:color w:val="064E3B"/>
        </w:rPr>
        <w:lastRenderedPageBreak/>
        <w:t xml:space="preserve">Nota. </w:t>
      </w:r>
      <w:r>
        <w:t xml:space="preserve">En la máquina de desarrollo el </w:t>
      </w:r>
      <w:proofErr w:type="spellStart"/>
      <w:r>
        <w:t>backend</w:t>
      </w:r>
      <w:proofErr w:type="spellEnd"/>
      <w:r>
        <w:t xml:space="preserve"> ya se sirve en el puerto 8080. Tras cambiar el código del </w:t>
      </w:r>
      <w:proofErr w:type="spellStart"/>
      <w:r>
        <w:t>backend</w:t>
      </w:r>
      <w:proofErr w:type="spellEnd"/>
      <w:r>
        <w:t xml:space="preserve">, el contenedor recarga; para cambios de dependencias o del </w:t>
      </w:r>
      <w:proofErr w:type="spellStart"/>
      <w:r>
        <w:t>Dockerfile</w:t>
      </w:r>
      <w:proofErr w:type="spellEnd"/>
      <w:r>
        <w:t xml:space="preserve"> hay que reconstruir la imagen.</w:t>
      </w:r>
    </w:p>
    <w:p w14:paraId="1616FE2A" w14:textId="77777777" w:rsidR="008D194C" w:rsidRDefault="00000000">
      <w:pPr>
        <w:pStyle w:val="Heading2"/>
      </w:pPr>
      <w:bookmarkStart w:id="28" w:name="_Toc236649215"/>
      <w:r>
        <w:t>10.2 Producción</w:t>
      </w:r>
      <w:bookmarkEnd w:id="28"/>
    </w:p>
    <w:p w14:paraId="0B215CCA" w14:textId="77777777" w:rsidR="008D194C" w:rsidRDefault="00000000">
      <w:pPr>
        <w:spacing w:after="120" w:line="276" w:lineRule="auto"/>
      </w:pPr>
      <w:r>
        <w:t xml:space="preserve">El </w:t>
      </w:r>
      <w:proofErr w:type="spellStart"/>
      <w:r>
        <w:t>Dockerfile</w:t>
      </w:r>
      <w:proofErr w:type="spellEnd"/>
      <w:r>
        <w:t xml:space="preserve"> es </w:t>
      </w:r>
      <w:proofErr w:type="spellStart"/>
      <w:r>
        <w:t>multi-stage</w:t>
      </w:r>
      <w:proofErr w:type="spellEnd"/>
      <w:r>
        <w:t xml:space="preserve"> (python:3.12-slim): una etapa compila los </w:t>
      </w:r>
      <w:proofErr w:type="spellStart"/>
      <w:r>
        <w:t>wheels</w:t>
      </w:r>
      <w:proofErr w:type="spellEnd"/>
      <w:r>
        <w:t xml:space="preserve"> (incluyendo </w:t>
      </w:r>
      <w:proofErr w:type="spellStart"/>
      <w:r>
        <w:t>gunicorn</w:t>
      </w:r>
      <w:proofErr w:type="spellEnd"/>
      <w:r>
        <w:t xml:space="preserve">) y la etapa final es una imagen ligera con solo el </w:t>
      </w:r>
      <w:proofErr w:type="spellStart"/>
      <w:r>
        <w:t>runtime</w:t>
      </w:r>
      <w:proofErr w:type="spellEnd"/>
      <w:r>
        <w:t xml:space="preserve">. En producción el servidor es </w:t>
      </w:r>
      <w:proofErr w:type="spellStart"/>
      <w:r>
        <w:t>Gunicorn</w:t>
      </w:r>
      <w:proofErr w:type="spellEnd"/>
      <w:r>
        <w:t xml:space="preserve"> con </w:t>
      </w:r>
      <w:proofErr w:type="spellStart"/>
      <w:r>
        <w:t>workers</w:t>
      </w:r>
      <w:proofErr w:type="spellEnd"/>
      <w:r>
        <w:t xml:space="preserve"> </w:t>
      </w:r>
      <w:proofErr w:type="spellStart"/>
      <w:r>
        <w:t>Uvicorn</w:t>
      </w:r>
      <w:proofErr w:type="spellEnd"/>
      <w:r>
        <w:t xml:space="preserve">. El despliegue en </w:t>
      </w:r>
      <w:proofErr w:type="spellStart"/>
      <w:r>
        <w:t>CapRover</w:t>
      </w:r>
      <w:proofErr w:type="spellEnd"/>
      <w:r>
        <w:t xml:space="preserve"> se define en </w:t>
      </w:r>
      <w:proofErr w:type="spellStart"/>
      <w:r>
        <w:t>captain-definition</w:t>
      </w:r>
      <w:proofErr w:type="spellEnd"/>
      <w:r>
        <w:t xml:space="preserve"> (apunta al </w:t>
      </w:r>
      <w:proofErr w:type="spellStart"/>
      <w:r>
        <w:t>Dockerfile</w:t>
      </w:r>
      <w:proofErr w:type="spellEnd"/>
      <w:r>
        <w:t>).</w:t>
      </w:r>
    </w:p>
    <w:p w14:paraId="19F16875" w14:textId="77777777" w:rsidR="008D194C" w:rsidRDefault="00000000">
      <w:pPr>
        <w:spacing w:after="120" w:line="276" w:lineRule="auto"/>
      </w:pPr>
      <w:r>
        <w:t>Verificación de salud: GET /</w:t>
      </w:r>
      <w:proofErr w:type="spellStart"/>
      <w:r>
        <w:t>health</w:t>
      </w:r>
      <w:proofErr w:type="spellEnd"/>
      <w:r>
        <w:t xml:space="preserve"> (</w:t>
      </w:r>
      <w:proofErr w:type="spellStart"/>
      <w:r>
        <w:t>liveness</w:t>
      </w:r>
      <w:proofErr w:type="spellEnd"/>
      <w:r>
        <w:t>) y GET /</w:t>
      </w:r>
      <w:proofErr w:type="spellStart"/>
      <w:r>
        <w:t>health</w:t>
      </w:r>
      <w:proofErr w:type="spellEnd"/>
      <w:r>
        <w:t>/</w:t>
      </w:r>
      <w:proofErr w:type="spellStart"/>
      <w:r>
        <w:t>db</w:t>
      </w:r>
      <w:proofErr w:type="spellEnd"/>
      <w:r>
        <w:t xml:space="preserve"> (</w:t>
      </w:r>
      <w:proofErr w:type="spellStart"/>
      <w:r>
        <w:t>readiness</w:t>
      </w:r>
      <w:proofErr w:type="spellEnd"/>
      <w:r>
        <w:t>, comprueba la conexión a la base).</w:t>
      </w:r>
    </w:p>
    <w:p w14:paraId="5D411762" w14:textId="77777777" w:rsidR="008D194C" w:rsidRDefault="00000000">
      <w:pPr>
        <w:pStyle w:val="Heading2"/>
      </w:pPr>
      <w:bookmarkStart w:id="29" w:name="_Toc236649216"/>
      <w:r>
        <w:t xml:space="preserve">10.3 </w:t>
      </w:r>
      <w:proofErr w:type="spellStart"/>
      <w:r>
        <w:t>Frontend</w:t>
      </w:r>
      <w:proofErr w:type="spellEnd"/>
      <w:r>
        <w:t xml:space="preserve"> e instalador</w:t>
      </w:r>
      <w:bookmarkEnd w:id="29"/>
    </w:p>
    <w:p w14:paraId="252B045D" w14:textId="77777777" w:rsidR="008D194C" w:rsidRDefault="00000000">
      <w:pPr>
        <w:pStyle w:val="ListParagraph"/>
        <w:numPr>
          <w:ilvl w:val="0"/>
          <w:numId w:val="2"/>
        </w:numPr>
        <w:spacing w:after="60" w:line="270" w:lineRule="auto"/>
      </w:pPr>
      <w:r>
        <w:rPr>
          <w:b/>
          <w:bCs/>
        </w:rPr>
        <w:t xml:space="preserve">Web: </w:t>
      </w:r>
      <w:proofErr w:type="spellStart"/>
      <w:r>
        <w:t>npm</w:t>
      </w:r>
      <w:proofErr w:type="spellEnd"/>
      <w:r>
        <w:t xml:space="preserve"> run </w:t>
      </w:r>
      <w:proofErr w:type="spellStart"/>
      <w:r>
        <w:t>build</w:t>
      </w:r>
      <w:proofErr w:type="spellEnd"/>
      <w:r>
        <w:t xml:space="preserve"> en </w:t>
      </w:r>
      <w:proofErr w:type="spellStart"/>
      <w:r>
        <w:t>frontend</w:t>
      </w:r>
      <w:proofErr w:type="spellEnd"/>
      <w:r>
        <w:t>/ genera el sitio estático (con Service Worker/PWA).</w:t>
      </w:r>
    </w:p>
    <w:p w14:paraId="7E531DA0" w14:textId="77777777" w:rsidR="008D194C" w:rsidRDefault="00000000">
      <w:pPr>
        <w:pStyle w:val="ListParagraph"/>
        <w:numPr>
          <w:ilvl w:val="0"/>
          <w:numId w:val="2"/>
        </w:numPr>
        <w:spacing w:after="60" w:line="270" w:lineRule="auto"/>
      </w:pPr>
      <w:r>
        <w:rPr>
          <w:b/>
          <w:bCs/>
        </w:rPr>
        <w:t xml:space="preserve">Escritorio: </w:t>
      </w:r>
      <w:proofErr w:type="spellStart"/>
      <w:r>
        <w:t>npm</w:t>
      </w:r>
      <w:proofErr w:type="spellEnd"/>
      <w:r>
        <w:t xml:space="preserve"> run </w:t>
      </w:r>
      <w:proofErr w:type="spellStart"/>
      <w:r>
        <w:t>tauri</w:t>
      </w:r>
      <w:proofErr w:type="spellEnd"/>
      <w:r>
        <w:t xml:space="preserve"> </w:t>
      </w:r>
      <w:proofErr w:type="spellStart"/>
      <w:r>
        <w:t>build</w:t>
      </w:r>
      <w:proofErr w:type="spellEnd"/>
      <w:r>
        <w:t xml:space="preserve"> produce el instalador Windows (MSI y NSIS). La versión se toma de </w:t>
      </w:r>
      <w:proofErr w:type="spellStart"/>
      <w:r>
        <w:t>tauri.</w:t>
      </w:r>
      <w:proofErr w:type="gramStart"/>
      <w:r>
        <w:t>conf.json</w:t>
      </w:r>
      <w:proofErr w:type="spellEnd"/>
      <w:proofErr w:type="gramEnd"/>
      <w:r>
        <w:t xml:space="preserve"> / </w:t>
      </w:r>
      <w:proofErr w:type="spellStart"/>
      <w:proofErr w:type="gramStart"/>
      <w:r>
        <w:t>package.json</w:t>
      </w:r>
      <w:proofErr w:type="spellEnd"/>
      <w:proofErr w:type="gramEnd"/>
      <w:r>
        <w:t xml:space="preserve"> (el </w:t>
      </w:r>
      <w:proofErr w:type="spellStart"/>
      <w:r>
        <w:t>frontend</w:t>
      </w:r>
      <w:proofErr w:type="spellEnd"/>
      <w:r>
        <w:t xml:space="preserve"> la inyecta como __APP_VERSION__) y de </w:t>
      </w:r>
      <w:proofErr w:type="spellStart"/>
      <w:r>
        <w:t>Cargo.toml</w:t>
      </w:r>
      <w:proofErr w:type="spellEnd"/>
      <w:r>
        <w:t>.</w:t>
      </w:r>
    </w:p>
    <w:p w14:paraId="55A48C05" w14:textId="77777777" w:rsidR="008D194C" w:rsidRDefault="00000000">
      <w:pPr>
        <w:pBdr>
          <w:top w:val="single" w:sz="4" w:space="6" w:color="D5D5D5"/>
          <w:left w:val="single" w:sz="4" w:space="6" w:color="D5D5D5"/>
          <w:bottom w:val="single" w:sz="4" w:space="6" w:color="D5D5D5"/>
          <w:right w:val="single" w:sz="4" w:space="6" w:color="D5D5D5"/>
        </w:pBdr>
        <w:shd w:val="clear" w:color="auto" w:fill="F3F4F6"/>
        <w:spacing w:before="60" w:after="140"/>
        <w:ind w:left="80" w:right="80"/>
      </w:pPr>
      <w:r>
        <w:rPr>
          <w:rFonts w:ascii="Consolas" w:eastAsia="Consolas" w:hAnsi="Consolas" w:cs="Consolas"/>
          <w:sz w:val="18"/>
          <w:szCs w:val="18"/>
        </w:rPr>
        <w:t xml:space="preserve">cd </w:t>
      </w:r>
      <w:proofErr w:type="spellStart"/>
      <w:r>
        <w:rPr>
          <w:rFonts w:ascii="Consolas" w:eastAsia="Consolas" w:hAnsi="Consolas" w:cs="Consolas"/>
          <w:sz w:val="18"/>
          <w:szCs w:val="18"/>
        </w:rPr>
        <w:t>frontend</w:t>
      </w:r>
      <w:proofErr w:type="spellEnd"/>
      <w:r>
        <w:rPr>
          <w:rFonts w:ascii="Consolas" w:eastAsia="Consolas" w:hAnsi="Consolas" w:cs="Consolas"/>
          <w:sz w:val="18"/>
          <w:szCs w:val="18"/>
        </w:rPr>
        <w:br/>
      </w:r>
      <w:proofErr w:type="spellStart"/>
      <w:r>
        <w:rPr>
          <w:rFonts w:ascii="Consolas" w:eastAsia="Consolas" w:hAnsi="Consolas" w:cs="Consolas"/>
          <w:sz w:val="18"/>
          <w:szCs w:val="18"/>
        </w:rPr>
        <w:t>npm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run </w:t>
      </w:r>
      <w:proofErr w:type="spellStart"/>
      <w:r>
        <w:rPr>
          <w:rFonts w:ascii="Consolas" w:eastAsia="Consolas" w:hAnsi="Consolas" w:cs="Consolas"/>
          <w:sz w:val="18"/>
          <w:szCs w:val="18"/>
        </w:rPr>
        <w:t>build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           # sitio web (PWA)</w:t>
      </w:r>
      <w:r>
        <w:rPr>
          <w:rFonts w:ascii="Consolas" w:eastAsia="Consolas" w:hAnsi="Consolas" w:cs="Consolas"/>
          <w:sz w:val="18"/>
          <w:szCs w:val="18"/>
        </w:rPr>
        <w:br/>
      </w:r>
      <w:proofErr w:type="spellStart"/>
      <w:r>
        <w:rPr>
          <w:rFonts w:ascii="Consolas" w:eastAsia="Consolas" w:hAnsi="Consolas" w:cs="Consolas"/>
          <w:sz w:val="18"/>
          <w:szCs w:val="18"/>
        </w:rPr>
        <w:t>npm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run </w:t>
      </w:r>
      <w:proofErr w:type="spellStart"/>
      <w:r>
        <w:rPr>
          <w:rFonts w:ascii="Consolas" w:eastAsia="Consolas" w:hAnsi="Consolas" w:cs="Consolas"/>
          <w:sz w:val="18"/>
          <w:szCs w:val="18"/>
        </w:rPr>
        <w:t>tauri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build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     # instalador de escritorio (MSI + NSIS)</w:t>
      </w:r>
    </w:p>
    <w:p w14:paraId="249C7043" w14:textId="77777777" w:rsidR="008D194C" w:rsidRDefault="00000000">
      <w:pPr>
        <w:pStyle w:val="Heading1"/>
      </w:pPr>
      <w:bookmarkStart w:id="30" w:name="_Toc236649217"/>
      <w:r>
        <w:t>11. Pruebas y verificación</w:t>
      </w:r>
      <w:bookmarkEnd w:id="30"/>
    </w:p>
    <w:p w14:paraId="208B8904" w14:textId="77777777" w:rsidR="008D194C" w:rsidRDefault="00000000">
      <w:pPr>
        <w:pStyle w:val="ListParagraph"/>
        <w:numPr>
          <w:ilvl w:val="0"/>
          <w:numId w:val="2"/>
        </w:numPr>
        <w:spacing w:after="60" w:line="270" w:lineRule="auto"/>
      </w:pPr>
      <w:proofErr w:type="spellStart"/>
      <w:r>
        <w:t>Backend</w:t>
      </w:r>
      <w:proofErr w:type="spellEnd"/>
      <w:r>
        <w:t xml:space="preserve">: </w:t>
      </w:r>
      <w:proofErr w:type="spellStart"/>
      <w:r>
        <w:t>pytest</w:t>
      </w:r>
      <w:proofErr w:type="spellEnd"/>
      <w:r>
        <w:t xml:space="preserve"> (</w:t>
      </w:r>
      <w:proofErr w:type="spellStart"/>
      <w:r>
        <w:t>tests</w:t>
      </w:r>
      <w:proofErr w:type="spellEnd"/>
      <w:r>
        <w:t xml:space="preserve">/) sobre una base SQLite temporal; el </w:t>
      </w:r>
      <w:proofErr w:type="spellStart"/>
      <w:r>
        <w:t>conftest</w:t>
      </w:r>
      <w:proofErr w:type="spellEnd"/>
      <w:r>
        <w:t xml:space="preserve"> siembra el </w:t>
      </w:r>
      <w:proofErr w:type="spellStart"/>
      <w:r>
        <w:t>admin</w:t>
      </w:r>
      <w:proofErr w:type="spellEnd"/>
      <w:r>
        <w:t xml:space="preserve"> (</w:t>
      </w:r>
      <w:proofErr w:type="spellStart"/>
      <w:r>
        <w:t>admin</w:t>
      </w:r>
      <w:proofErr w:type="spellEnd"/>
      <w:r>
        <w:t>/admin123).</w:t>
      </w:r>
    </w:p>
    <w:p w14:paraId="24142DA8" w14:textId="77777777" w:rsidR="008D194C" w:rsidRDefault="00000000">
      <w:pPr>
        <w:pStyle w:val="ListParagraph"/>
        <w:numPr>
          <w:ilvl w:val="0"/>
          <w:numId w:val="2"/>
        </w:numPr>
        <w:spacing w:after="60" w:line="270" w:lineRule="auto"/>
      </w:pPr>
      <w:proofErr w:type="spellStart"/>
      <w:r>
        <w:t>Frontend</w:t>
      </w:r>
      <w:proofErr w:type="spellEnd"/>
      <w:r>
        <w:t xml:space="preserve">: </w:t>
      </w:r>
      <w:proofErr w:type="spellStart"/>
      <w:r>
        <w:t>npm</w:t>
      </w:r>
      <w:proofErr w:type="spellEnd"/>
      <w:r>
        <w:t xml:space="preserve"> run </w:t>
      </w:r>
      <w:proofErr w:type="spellStart"/>
      <w:r>
        <w:t>build</w:t>
      </w:r>
      <w:proofErr w:type="spellEnd"/>
      <w:r>
        <w:t xml:space="preserve"> en </w:t>
      </w:r>
      <w:proofErr w:type="spellStart"/>
      <w:r>
        <w:t>frontend</w:t>
      </w:r>
      <w:proofErr w:type="spellEnd"/>
      <w:r>
        <w:t xml:space="preserve">/ y previsualización con Vite (5173), que enruta /api al </w:t>
      </w:r>
      <w:proofErr w:type="spellStart"/>
      <w:r>
        <w:t>backend</w:t>
      </w:r>
      <w:proofErr w:type="spellEnd"/>
      <w:r>
        <w:t xml:space="preserve"> en 8080.</w:t>
      </w:r>
    </w:p>
    <w:p w14:paraId="35283948" w14:textId="77777777" w:rsidR="008D194C" w:rsidRPr="00475EB1" w:rsidRDefault="00000000">
      <w:pPr>
        <w:pBdr>
          <w:top w:val="single" w:sz="4" w:space="6" w:color="D5D5D5"/>
          <w:left w:val="single" w:sz="4" w:space="6" w:color="D5D5D5"/>
          <w:bottom w:val="single" w:sz="4" w:space="6" w:color="D5D5D5"/>
          <w:right w:val="single" w:sz="4" w:space="6" w:color="D5D5D5"/>
        </w:pBdr>
        <w:shd w:val="clear" w:color="auto" w:fill="F3F4F6"/>
        <w:spacing w:before="60" w:after="140"/>
        <w:ind w:left="80" w:right="80"/>
        <w:rPr>
          <w:lang w:val="en-US"/>
        </w:rPr>
      </w:pPr>
      <w:r w:rsidRPr="00475EB1">
        <w:rPr>
          <w:rFonts w:ascii="Consolas" w:eastAsia="Consolas" w:hAnsi="Consolas" w:cs="Consolas"/>
          <w:sz w:val="18"/>
          <w:szCs w:val="18"/>
          <w:lang w:val="en-US"/>
        </w:rPr>
        <w:t xml:space="preserve">python -m </w:t>
      </w:r>
      <w:proofErr w:type="spellStart"/>
      <w:r w:rsidRPr="00475EB1">
        <w:rPr>
          <w:rFonts w:ascii="Consolas" w:eastAsia="Consolas" w:hAnsi="Consolas" w:cs="Consolas"/>
          <w:sz w:val="18"/>
          <w:szCs w:val="18"/>
          <w:lang w:val="en-US"/>
        </w:rPr>
        <w:t>pytest</w:t>
      </w:r>
      <w:proofErr w:type="spellEnd"/>
      <w:r w:rsidRPr="00475EB1">
        <w:rPr>
          <w:rFonts w:ascii="Consolas" w:eastAsia="Consolas" w:hAnsi="Consolas" w:cs="Consolas"/>
          <w:sz w:val="18"/>
          <w:szCs w:val="18"/>
          <w:lang w:val="en-US"/>
        </w:rPr>
        <w:t xml:space="preserve"> tests/ -q     # backend</w:t>
      </w:r>
      <w:r w:rsidRPr="00475EB1">
        <w:rPr>
          <w:rFonts w:ascii="Consolas" w:eastAsia="Consolas" w:hAnsi="Consolas" w:cs="Consolas"/>
          <w:sz w:val="18"/>
          <w:szCs w:val="18"/>
          <w:lang w:val="en-US"/>
        </w:rPr>
        <w:br/>
        <w:t xml:space="preserve">cd frontend &amp;&amp; </w:t>
      </w:r>
      <w:proofErr w:type="spellStart"/>
      <w:r w:rsidRPr="00475EB1">
        <w:rPr>
          <w:rFonts w:ascii="Consolas" w:eastAsia="Consolas" w:hAnsi="Consolas" w:cs="Consolas"/>
          <w:sz w:val="18"/>
          <w:szCs w:val="18"/>
          <w:lang w:val="en-US"/>
        </w:rPr>
        <w:t>npm</w:t>
      </w:r>
      <w:proofErr w:type="spellEnd"/>
      <w:r w:rsidRPr="00475EB1">
        <w:rPr>
          <w:rFonts w:ascii="Consolas" w:eastAsia="Consolas" w:hAnsi="Consolas" w:cs="Consolas"/>
          <w:sz w:val="18"/>
          <w:szCs w:val="18"/>
          <w:lang w:val="en-US"/>
        </w:rPr>
        <w:t xml:space="preserve"> run build   # frontend</w:t>
      </w:r>
    </w:p>
    <w:p w14:paraId="632A6249" w14:textId="77777777" w:rsidR="008D194C" w:rsidRDefault="00000000">
      <w:pPr>
        <w:pStyle w:val="Heading1"/>
      </w:pPr>
      <w:bookmarkStart w:id="31" w:name="_Toc236649218"/>
      <w:r>
        <w:t>12. Seguridad y consideraciones</w:t>
      </w:r>
      <w:bookmarkEnd w:id="31"/>
    </w:p>
    <w:p w14:paraId="6C097045" w14:textId="77777777" w:rsidR="008D194C" w:rsidRDefault="00000000">
      <w:pPr>
        <w:pStyle w:val="ListParagraph"/>
        <w:numPr>
          <w:ilvl w:val="0"/>
          <w:numId w:val="2"/>
        </w:numPr>
        <w:spacing w:after="60" w:line="270" w:lineRule="auto"/>
      </w:pPr>
      <w:r>
        <w:t xml:space="preserve">Cambiar JWT_SECRET y las credenciales de </w:t>
      </w:r>
      <w:proofErr w:type="spellStart"/>
      <w:r>
        <w:t>admin</w:t>
      </w:r>
      <w:proofErr w:type="spellEnd"/>
      <w:r>
        <w:t xml:space="preserve"> y de base de datos en producción.</w:t>
      </w:r>
    </w:p>
    <w:p w14:paraId="4124FA88" w14:textId="77777777" w:rsidR="008D194C" w:rsidRDefault="00000000">
      <w:pPr>
        <w:pStyle w:val="ListParagraph"/>
        <w:numPr>
          <w:ilvl w:val="0"/>
          <w:numId w:val="2"/>
        </w:numPr>
        <w:spacing w:after="60" w:line="270" w:lineRule="auto"/>
      </w:pPr>
      <w:r>
        <w:t>Servir siempre por HTTPS (TLS termina en el proxy/</w:t>
      </w:r>
      <w:proofErr w:type="spellStart"/>
      <w:r>
        <w:t>CapRover</w:t>
      </w:r>
      <w:proofErr w:type="spellEnd"/>
      <w:r>
        <w:t>) y restringir CORS_ORIGINS a los orígenes reales.</w:t>
      </w:r>
    </w:p>
    <w:p w14:paraId="42AC09CC" w14:textId="77777777" w:rsidR="008D194C" w:rsidRDefault="00000000">
      <w:pPr>
        <w:pStyle w:val="ListParagraph"/>
        <w:numPr>
          <w:ilvl w:val="0"/>
          <w:numId w:val="2"/>
        </w:numPr>
        <w:spacing w:after="60" w:line="270" w:lineRule="auto"/>
      </w:pPr>
      <w:r>
        <w:t xml:space="preserve">Las contraseñas se guardan con </w:t>
      </w:r>
      <w:proofErr w:type="spellStart"/>
      <w:r>
        <w:t>bcrypt</w:t>
      </w:r>
      <w:proofErr w:type="spellEnd"/>
      <w:r>
        <w:t xml:space="preserve">; los tokens caducan y se renuevan por </w:t>
      </w:r>
      <w:proofErr w:type="spellStart"/>
      <w:r>
        <w:t>refresh</w:t>
      </w:r>
      <w:proofErr w:type="spellEnd"/>
      <w:r>
        <w:t>.</w:t>
      </w:r>
    </w:p>
    <w:p w14:paraId="5D00C182" w14:textId="77777777" w:rsidR="008D194C" w:rsidRDefault="00000000">
      <w:pPr>
        <w:pStyle w:val="ListParagraph"/>
        <w:numPr>
          <w:ilvl w:val="0"/>
          <w:numId w:val="2"/>
        </w:numPr>
        <w:spacing w:after="60" w:line="270" w:lineRule="auto"/>
      </w:pPr>
      <w:r>
        <w:t>El alcance por país y el control por rol se validan en el servidor, no solo en la interfaz.</w:t>
      </w:r>
    </w:p>
    <w:p w14:paraId="010C6F5F" w14:textId="77777777" w:rsidR="008D194C" w:rsidRDefault="00000000">
      <w:pPr>
        <w:pStyle w:val="ListParagraph"/>
        <w:numPr>
          <w:ilvl w:val="0"/>
          <w:numId w:val="2"/>
        </w:numPr>
        <w:spacing w:after="60" w:line="270" w:lineRule="auto"/>
      </w:pPr>
      <w:r>
        <w:t xml:space="preserve">La impresión nativa solo está disponible en la aplicación de escritorio (Windows); la versión web usa Zebra Browser </w:t>
      </w:r>
      <w:proofErr w:type="spellStart"/>
      <w:r>
        <w:t>Print</w:t>
      </w:r>
      <w:proofErr w:type="spellEnd"/>
      <w:r>
        <w:t xml:space="preserve"> o el diálogo del navegador.</w:t>
      </w:r>
    </w:p>
    <w:p w14:paraId="0BE7EB63" w14:textId="77777777" w:rsidR="008D194C" w:rsidRDefault="008D194C">
      <w:pPr>
        <w:spacing w:after="200"/>
      </w:pPr>
    </w:p>
    <w:p w14:paraId="5B3DE571" w14:textId="77777777" w:rsidR="008D194C" w:rsidRDefault="00000000">
      <w:pPr>
        <w:pBdr>
          <w:top w:val="single" w:sz="6" w:space="8" w:color="CCCCCC"/>
        </w:pBdr>
        <w:spacing w:before="240"/>
        <w:jc w:val="center"/>
      </w:pPr>
      <w:r>
        <w:rPr>
          <w:color w:val="555555"/>
          <w:sz w:val="18"/>
          <w:szCs w:val="18"/>
        </w:rPr>
        <w:t>Serial Manager · Manual técnico · App v0.0.4 · API v0.1.0</w:t>
      </w:r>
    </w:p>
    <w:sectPr w:rsidR="008D194C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82826"/>
    <w:multiLevelType w:val="hybridMultilevel"/>
    <w:tmpl w:val="F03CDA8A"/>
    <w:lvl w:ilvl="0" w:tplc="60F62A7E">
      <w:start w:val="1"/>
      <w:numFmt w:val="bullet"/>
      <w:lvlText w:val="●"/>
      <w:lvlJc w:val="left"/>
      <w:pPr>
        <w:ind w:left="720" w:hanging="360"/>
      </w:pPr>
    </w:lvl>
    <w:lvl w:ilvl="1" w:tplc="7EB45D00">
      <w:start w:val="1"/>
      <w:numFmt w:val="bullet"/>
      <w:lvlText w:val="○"/>
      <w:lvlJc w:val="left"/>
      <w:pPr>
        <w:ind w:left="1440" w:hanging="360"/>
      </w:pPr>
    </w:lvl>
    <w:lvl w:ilvl="2" w:tplc="642A2BDA">
      <w:start w:val="1"/>
      <w:numFmt w:val="bullet"/>
      <w:lvlText w:val="■"/>
      <w:lvlJc w:val="left"/>
      <w:pPr>
        <w:ind w:left="2160" w:hanging="360"/>
      </w:pPr>
    </w:lvl>
    <w:lvl w:ilvl="3" w:tplc="98987462">
      <w:start w:val="1"/>
      <w:numFmt w:val="bullet"/>
      <w:lvlText w:val="●"/>
      <w:lvlJc w:val="left"/>
      <w:pPr>
        <w:ind w:left="2880" w:hanging="360"/>
      </w:pPr>
    </w:lvl>
    <w:lvl w:ilvl="4" w:tplc="6794300E">
      <w:start w:val="1"/>
      <w:numFmt w:val="bullet"/>
      <w:lvlText w:val="○"/>
      <w:lvlJc w:val="left"/>
      <w:pPr>
        <w:ind w:left="3600" w:hanging="360"/>
      </w:pPr>
    </w:lvl>
    <w:lvl w:ilvl="5" w:tplc="E4EA71FA">
      <w:start w:val="1"/>
      <w:numFmt w:val="bullet"/>
      <w:lvlText w:val="■"/>
      <w:lvlJc w:val="left"/>
      <w:pPr>
        <w:ind w:left="4320" w:hanging="360"/>
      </w:pPr>
    </w:lvl>
    <w:lvl w:ilvl="6" w:tplc="1628680C">
      <w:start w:val="1"/>
      <w:numFmt w:val="bullet"/>
      <w:lvlText w:val="●"/>
      <w:lvlJc w:val="left"/>
      <w:pPr>
        <w:ind w:left="5040" w:hanging="360"/>
      </w:pPr>
    </w:lvl>
    <w:lvl w:ilvl="7" w:tplc="2F0063A8">
      <w:start w:val="1"/>
      <w:numFmt w:val="bullet"/>
      <w:lvlText w:val="●"/>
      <w:lvlJc w:val="left"/>
      <w:pPr>
        <w:ind w:left="5760" w:hanging="360"/>
      </w:pPr>
    </w:lvl>
    <w:lvl w:ilvl="8" w:tplc="A19C4B2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25B3190"/>
    <w:multiLevelType w:val="hybridMultilevel"/>
    <w:tmpl w:val="50089AA2"/>
    <w:lvl w:ilvl="0" w:tplc="D72EB8F0">
      <w:start w:val="1"/>
      <w:numFmt w:val="decimal"/>
      <w:lvlText w:val="%1."/>
      <w:lvlJc w:val="left"/>
      <w:pPr>
        <w:ind w:left="460" w:hanging="260"/>
      </w:pPr>
    </w:lvl>
    <w:lvl w:ilvl="1" w:tplc="716CBB34">
      <w:numFmt w:val="decimal"/>
      <w:lvlText w:val=""/>
      <w:lvlJc w:val="left"/>
    </w:lvl>
    <w:lvl w:ilvl="2" w:tplc="60F2C0B2">
      <w:numFmt w:val="decimal"/>
      <w:lvlText w:val=""/>
      <w:lvlJc w:val="left"/>
    </w:lvl>
    <w:lvl w:ilvl="3" w:tplc="1E7CD388">
      <w:numFmt w:val="decimal"/>
      <w:lvlText w:val=""/>
      <w:lvlJc w:val="left"/>
    </w:lvl>
    <w:lvl w:ilvl="4" w:tplc="AFDAC75A">
      <w:numFmt w:val="decimal"/>
      <w:lvlText w:val=""/>
      <w:lvlJc w:val="left"/>
    </w:lvl>
    <w:lvl w:ilvl="5" w:tplc="5E06A378">
      <w:numFmt w:val="decimal"/>
      <w:lvlText w:val=""/>
      <w:lvlJc w:val="left"/>
    </w:lvl>
    <w:lvl w:ilvl="6" w:tplc="CFA80C44">
      <w:numFmt w:val="decimal"/>
      <w:lvlText w:val=""/>
      <w:lvlJc w:val="left"/>
    </w:lvl>
    <w:lvl w:ilvl="7" w:tplc="012EB5E8">
      <w:numFmt w:val="decimal"/>
      <w:lvlText w:val=""/>
      <w:lvlJc w:val="left"/>
    </w:lvl>
    <w:lvl w:ilvl="8" w:tplc="24701F5C">
      <w:numFmt w:val="decimal"/>
      <w:lvlText w:val=""/>
      <w:lvlJc w:val="left"/>
    </w:lvl>
  </w:abstractNum>
  <w:abstractNum w:abstractNumId="2" w15:restartNumberingAfterBreak="0">
    <w:nsid w:val="7E2D5F03"/>
    <w:multiLevelType w:val="hybridMultilevel"/>
    <w:tmpl w:val="A224E0D0"/>
    <w:lvl w:ilvl="0" w:tplc="38BE2F24">
      <w:start w:val="1"/>
      <w:numFmt w:val="bullet"/>
      <w:lvlText w:val="•"/>
      <w:lvlJc w:val="left"/>
      <w:pPr>
        <w:ind w:left="460" w:hanging="260"/>
      </w:pPr>
    </w:lvl>
    <w:lvl w:ilvl="1" w:tplc="EECA8046">
      <w:start w:val="1"/>
      <w:numFmt w:val="bullet"/>
      <w:lvlText w:val="◦"/>
      <w:lvlJc w:val="left"/>
      <w:pPr>
        <w:ind w:left="900" w:hanging="260"/>
      </w:pPr>
    </w:lvl>
    <w:lvl w:ilvl="2" w:tplc="96D4E1AC">
      <w:numFmt w:val="decimal"/>
      <w:lvlText w:val=""/>
      <w:lvlJc w:val="left"/>
    </w:lvl>
    <w:lvl w:ilvl="3" w:tplc="21F2954E">
      <w:numFmt w:val="decimal"/>
      <w:lvlText w:val=""/>
      <w:lvlJc w:val="left"/>
    </w:lvl>
    <w:lvl w:ilvl="4" w:tplc="6DF27C58">
      <w:numFmt w:val="decimal"/>
      <w:lvlText w:val=""/>
      <w:lvlJc w:val="left"/>
    </w:lvl>
    <w:lvl w:ilvl="5" w:tplc="B20A9D7C">
      <w:numFmt w:val="decimal"/>
      <w:lvlText w:val=""/>
      <w:lvlJc w:val="left"/>
    </w:lvl>
    <w:lvl w:ilvl="6" w:tplc="191E1A1E">
      <w:numFmt w:val="decimal"/>
      <w:lvlText w:val=""/>
      <w:lvlJc w:val="left"/>
    </w:lvl>
    <w:lvl w:ilvl="7" w:tplc="54F2242A">
      <w:numFmt w:val="decimal"/>
      <w:lvlText w:val=""/>
      <w:lvlJc w:val="left"/>
    </w:lvl>
    <w:lvl w:ilvl="8" w:tplc="D2D240E4">
      <w:numFmt w:val="decimal"/>
      <w:lvlText w:val=""/>
      <w:lvlJc w:val="left"/>
    </w:lvl>
  </w:abstractNum>
  <w:num w:numId="1" w16cid:durableId="1003125277">
    <w:abstractNumId w:val="0"/>
    <w:lvlOverride w:ilvl="0">
      <w:startOverride w:val="1"/>
    </w:lvlOverride>
  </w:num>
  <w:num w:numId="2" w16cid:durableId="100884796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194C"/>
    <w:rsid w:val="000D138C"/>
    <w:rsid w:val="00267E89"/>
    <w:rsid w:val="00475EB1"/>
    <w:rsid w:val="008D194C"/>
    <w:rsid w:val="00DF5A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7DD54D"/>
  <w15:docId w15:val="{06CE19F9-50A9-401E-8839-D71FBD70A2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1"/>
        <w:szCs w:val="21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40"/>
      <w:outlineLvl w:val="0"/>
    </w:pPr>
    <w:rPr>
      <w:b/>
      <w:bCs/>
      <w:color w:val="064E3B"/>
      <w:sz w:val="30"/>
      <w:szCs w:val="30"/>
    </w:rPr>
  </w:style>
  <w:style w:type="paragraph" w:styleId="Heading2">
    <w:name w:val="heading 2"/>
    <w:uiPriority w:val="9"/>
    <w:unhideWhenUsed/>
    <w:qFormat/>
    <w:pPr>
      <w:spacing w:before="220" w:after="100"/>
      <w:outlineLvl w:val="1"/>
    </w:pPr>
    <w:rPr>
      <w:b/>
      <w:bCs/>
      <w:color w:val="0F766E"/>
      <w:sz w:val="25"/>
      <w:szCs w:val="25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475EB1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475EB1"/>
    <w:pPr>
      <w:spacing w:after="100"/>
      <w:ind w:left="21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3721</Words>
  <Characters>20467</Characters>
  <Application>Microsoft Office Word</Application>
  <DocSecurity>0</DocSecurity>
  <Lines>170</Lines>
  <Paragraphs>48</Paragraphs>
  <ScaleCrop>false</ScaleCrop>
  <Company/>
  <LinksUpToDate>false</LinksUpToDate>
  <CharactersWithSpaces>24140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técnico - Serial Manager</dc:title>
  <dc:creator>Serial Manager</dc:creator>
  <cp:lastModifiedBy>Edilson Laverde Molina</cp:lastModifiedBy>
  <cp:revision>4</cp:revision>
  <dcterms:created xsi:type="dcterms:W3CDTF">2026-08-03T16:30:00Z</dcterms:created>
  <dcterms:modified xsi:type="dcterms:W3CDTF">2026-08-03T19:21:00Z</dcterms:modified>
</cp:coreProperties>
</file>